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10065" w:type="dxa"/>
        <w:tblInd w:w="-572" w:type="dxa"/>
        <w:tblLayout w:type="fixed"/>
        <w:tblLook w:val="04A0" w:firstRow="1" w:lastRow="0" w:firstColumn="1" w:lastColumn="0" w:noHBand="0" w:noVBand="1"/>
      </w:tblPr>
      <w:tblGrid>
        <w:gridCol w:w="1134"/>
        <w:gridCol w:w="478"/>
        <w:gridCol w:w="515"/>
        <w:gridCol w:w="708"/>
        <w:gridCol w:w="435"/>
        <w:gridCol w:w="416"/>
        <w:gridCol w:w="709"/>
        <w:gridCol w:w="850"/>
        <w:gridCol w:w="794"/>
        <w:gridCol w:w="765"/>
        <w:gridCol w:w="851"/>
        <w:gridCol w:w="850"/>
        <w:gridCol w:w="709"/>
        <w:gridCol w:w="851"/>
      </w:tblGrid>
      <w:tr w:rsidR="004417F5" w:rsidRPr="00725DB4" w:rsidTr="00725DB4">
        <w:tc>
          <w:tcPr>
            <w:tcW w:w="5245" w:type="dxa"/>
            <w:gridSpan w:val="8"/>
            <w:shd w:val="clear" w:color="auto" w:fill="C00000"/>
          </w:tcPr>
          <w:p w:rsidR="004417F5" w:rsidRPr="00725DB4" w:rsidRDefault="004417F5" w:rsidP="004417F5">
            <w:pPr>
              <w:jc w:val="center"/>
              <w:rPr>
                <w:rFonts w:ascii="Arial" w:hAnsi="Arial" w:cs="Arial"/>
                <w:sz w:val="16"/>
                <w:szCs w:val="16"/>
              </w:rPr>
            </w:pPr>
            <w:bookmarkStart w:id="0" w:name="_GoBack"/>
            <w:bookmarkEnd w:id="0"/>
            <w:r w:rsidRPr="00725DB4">
              <w:rPr>
                <w:rFonts w:ascii="Arial" w:hAnsi="Arial" w:cs="Arial"/>
                <w:sz w:val="16"/>
                <w:szCs w:val="16"/>
              </w:rPr>
              <w:t>FECHA DE ELABORACIÓN</w:t>
            </w:r>
          </w:p>
        </w:tc>
        <w:tc>
          <w:tcPr>
            <w:tcW w:w="4820" w:type="dxa"/>
            <w:gridSpan w:val="6"/>
            <w:shd w:val="clear" w:color="auto" w:fill="C00000"/>
          </w:tcPr>
          <w:p w:rsidR="004417F5" w:rsidRPr="00725DB4" w:rsidRDefault="004417F5" w:rsidP="004417F5">
            <w:pPr>
              <w:jc w:val="center"/>
              <w:rPr>
                <w:rFonts w:ascii="Arial" w:hAnsi="Arial" w:cs="Arial"/>
                <w:sz w:val="16"/>
                <w:szCs w:val="16"/>
              </w:rPr>
            </w:pPr>
            <w:r w:rsidRPr="00725DB4">
              <w:rPr>
                <w:rFonts w:ascii="Arial" w:hAnsi="Arial" w:cs="Arial"/>
                <w:sz w:val="16"/>
                <w:szCs w:val="16"/>
              </w:rPr>
              <w:t>FECHA RECIBIDO GRUPO ÁREA GESTIÓN CONTRACTUAL</w:t>
            </w:r>
          </w:p>
        </w:tc>
      </w:tr>
      <w:tr w:rsidR="00B97250" w:rsidRPr="00725DB4" w:rsidTr="00730BE5">
        <w:tc>
          <w:tcPr>
            <w:tcW w:w="1612" w:type="dxa"/>
            <w:gridSpan w:val="2"/>
          </w:tcPr>
          <w:p w:rsidR="004417F5" w:rsidRPr="00725DB4" w:rsidRDefault="004417F5" w:rsidP="004417F5">
            <w:pPr>
              <w:rPr>
                <w:rFonts w:ascii="Arial" w:hAnsi="Arial" w:cs="Arial"/>
                <w:sz w:val="16"/>
                <w:szCs w:val="16"/>
              </w:rPr>
            </w:pPr>
            <w:r w:rsidRPr="00725DB4">
              <w:rPr>
                <w:rFonts w:ascii="Arial" w:hAnsi="Arial" w:cs="Arial"/>
                <w:sz w:val="16"/>
                <w:szCs w:val="16"/>
              </w:rPr>
              <w:t>DÍA</w:t>
            </w:r>
          </w:p>
        </w:tc>
        <w:tc>
          <w:tcPr>
            <w:tcW w:w="515" w:type="dxa"/>
          </w:tcPr>
          <w:p w:rsidR="004417F5" w:rsidRPr="00725DB4" w:rsidRDefault="00A300B7" w:rsidP="004417F5">
            <w:pPr>
              <w:rPr>
                <w:rFonts w:ascii="Arial" w:hAnsi="Arial" w:cs="Arial"/>
                <w:sz w:val="16"/>
                <w:szCs w:val="16"/>
              </w:rPr>
            </w:pPr>
            <w:r>
              <w:rPr>
                <w:rFonts w:ascii="Arial" w:hAnsi="Arial" w:cs="Arial"/>
                <w:sz w:val="16"/>
                <w:szCs w:val="16"/>
              </w:rPr>
              <w:t>19</w:t>
            </w:r>
          </w:p>
        </w:tc>
        <w:tc>
          <w:tcPr>
            <w:tcW w:w="1143" w:type="dxa"/>
            <w:gridSpan w:val="2"/>
          </w:tcPr>
          <w:p w:rsidR="004417F5" w:rsidRPr="00725DB4" w:rsidRDefault="004417F5" w:rsidP="004417F5">
            <w:pPr>
              <w:rPr>
                <w:rFonts w:ascii="Arial" w:hAnsi="Arial" w:cs="Arial"/>
                <w:sz w:val="16"/>
                <w:szCs w:val="16"/>
              </w:rPr>
            </w:pPr>
            <w:r w:rsidRPr="00725DB4">
              <w:rPr>
                <w:rFonts w:ascii="Arial" w:hAnsi="Arial" w:cs="Arial"/>
                <w:sz w:val="16"/>
                <w:szCs w:val="16"/>
              </w:rPr>
              <w:t>MES</w:t>
            </w:r>
          </w:p>
        </w:tc>
        <w:tc>
          <w:tcPr>
            <w:tcW w:w="416" w:type="dxa"/>
          </w:tcPr>
          <w:p w:rsidR="004417F5" w:rsidRPr="00725DB4" w:rsidRDefault="00A300B7" w:rsidP="004417F5">
            <w:pPr>
              <w:rPr>
                <w:rFonts w:ascii="Arial" w:hAnsi="Arial" w:cs="Arial"/>
                <w:sz w:val="16"/>
                <w:szCs w:val="16"/>
              </w:rPr>
            </w:pPr>
            <w:r>
              <w:rPr>
                <w:rFonts w:ascii="Arial" w:hAnsi="Arial" w:cs="Arial"/>
                <w:sz w:val="16"/>
                <w:szCs w:val="16"/>
              </w:rPr>
              <w:t>06</w:t>
            </w:r>
          </w:p>
        </w:tc>
        <w:tc>
          <w:tcPr>
            <w:tcW w:w="709" w:type="dxa"/>
          </w:tcPr>
          <w:p w:rsidR="004417F5" w:rsidRPr="00725DB4" w:rsidRDefault="004417F5" w:rsidP="004417F5">
            <w:pPr>
              <w:rPr>
                <w:rFonts w:ascii="Arial" w:hAnsi="Arial" w:cs="Arial"/>
                <w:sz w:val="16"/>
                <w:szCs w:val="16"/>
              </w:rPr>
            </w:pPr>
            <w:r w:rsidRPr="00725DB4">
              <w:rPr>
                <w:rFonts w:ascii="Arial" w:hAnsi="Arial" w:cs="Arial"/>
                <w:sz w:val="16"/>
                <w:szCs w:val="16"/>
              </w:rPr>
              <w:t>AÑO</w:t>
            </w:r>
          </w:p>
        </w:tc>
        <w:tc>
          <w:tcPr>
            <w:tcW w:w="850" w:type="dxa"/>
          </w:tcPr>
          <w:p w:rsidR="004417F5" w:rsidRPr="00725DB4" w:rsidRDefault="00A300B7" w:rsidP="004417F5">
            <w:pPr>
              <w:rPr>
                <w:rFonts w:ascii="Arial" w:hAnsi="Arial" w:cs="Arial"/>
                <w:sz w:val="16"/>
                <w:szCs w:val="16"/>
              </w:rPr>
            </w:pPr>
            <w:r>
              <w:rPr>
                <w:rFonts w:ascii="Arial" w:hAnsi="Arial" w:cs="Arial"/>
                <w:sz w:val="16"/>
                <w:szCs w:val="16"/>
              </w:rPr>
              <w:t>2019</w:t>
            </w:r>
          </w:p>
        </w:tc>
        <w:tc>
          <w:tcPr>
            <w:tcW w:w="794" w:type="dxa"/>
          </w:tcPr>
          <w:p w:rsidR="004417F5" w:rsidRPr="00725DB4" w:rsidRDefault="004417F5" w:rsidP="004417F5">
            <w:pPr>
              <w:rPr>
                <w:rFonts w:ascii="Arial" w:hAnsi="Arial" w:cs="Arial"/>
                <w:sz w:val="16"/>
                <w:szCs w:val="16"/>
              </w:rPr>
            </w:pPr>
            <w:r w:rsidRPr="00725DB4">
              <w:rPr>
                <w:rFonts w:ascii="Arial" w:hAnsi="Arial" w:cs="Arial"/>
                <w:sz w:val="16"/>
                <w:szCs w:val="16"/>
              </w:rPr>
              <w:t>DÍA</w:t>
            </w:r>
          </w:p>
        </w:tc>
        <w:tc>
          <w:tcPr>
            <w:tcW w:w="765" w:type="dxa"/>
          </w:tcPr>
          <w:p w:rsidR="004417F5" w:rsidRPr="00725DB4" w:rsidRDefault="004417F5" w:rsidP="004417F5">
            <w:pPr>
              <w:rPr>
                <w:rFonts w:ascii="Arial" w:hAnsi="Arial" w:cs="Arial"/>
                <w:sz w:val="16"/>
                <w:szCs w:val="16"/>
              </w:rPr>
            </w:pPr>
          </w:p>
        </w:tc>
        <w:tc>
          <w:tcPr>
            <w:tcW w:w="851" w:type="dxa"/>
          </w:tcPr>
          <w:p w:rsidR="004417F5" w:rsidRPr="00725DB4" w:rsidRDefault="004417F5" w:rsidP="004417F5">
            <w:pPr>
              <w:rPr>
                <w:rFonts w:ascii="Arial" w:hAnsi="Arial" w:cs="Arial"/>
                <w:sz w:val="16"/>
                <w:szCs w:val="16"/>
              </w:rPr>
            </w:pPr>
            <w:r w:rsidRPr="00725DB4">
              <w:rPr>
                <w:rFonts w:ascii="Arial" w:hAnsi="Arial" w:cs="Arial"/>
                <w:sz w:val="16"/>
                <w:szCs w:val="16"/>
              </w:rPr>
              <w:t>MES</w:t>
            </w:r>
          </w:p>
        </w:tc>
        <w:tc>
          <w:tcPr>
            <w:tcW w:w="850" w:type="dxa"/>
          </w:tcPr>
          <w:p w:rsidR="004417F5" w:rsidRPr="00725DB4" w:rsidRDefault="004417F5" w:rsidP="004417F5">
            <w:pPr>
              <w:rPr>
                <w:rFonts w:ascii="Arial" w:hAnsi="Arial" w:cs="Arial"/>
                <w:sz w:val="16"/>
                <w:szCs w:val="16"/>
              </w:rPr>
            </w:pPr>
          </w:p>
        </w:tc>
        <w:tc>
          <w:tcPr>
            <w:tcW w:w="709" w:type="dxa"/>
          </w:tcPr>
          <w:p w:rsidR="004417F5" w:rsidRPr="00725DB4" w:rsidRDefault="004417F5" w:rsidP="004417F5">
            <w:pPr>
              <w:rPr>
                <w:rFonts w:ascii="Arial" w:hAnsi="Arial" w:cs="Arial"/>
                <w:sz w:val="16"/>
                <w:szCs w:val="16"/>
              </w:rPr>
            </w:pPr>
            <w:r w:rsidRPr="00725DB4">
              <w:rPr>
                <w:rFonts w:ascii="Arial" w:hAnsi="Arial" w:cs="Arial"/>
                <w:sz w:val="16"/>
                <w:szCs w:val="16"/>
              </w:rPr>
              <w:t>AÑO</w:t>
            </w:r>
          </w:p>
        </w:tc>
        <w:tc>
          <w:tcPr>
            <w:tcW w:w="851" w:type="dxa"/>
          </w:tcPr>
          <w:p w:rsidR="004417F5" w:rsidRPr="00725DB4" w:rsidRDefault="004417F5" w:rsidP="004417F5">
            <w:pPr>
              <w:rPr>
                <w:rFonts w:ascii="Arial" w:hAnsi="Arial" w:cs="Arial"/>
                <w:sz w:val="16"/>
                <w:szCs w:val="16"/>
              </w:rPr>
            </w:pPr>
          </w:p>
        </w:tc>
      </w:tr>
      <w:tr w:rsidR="00B97250" w:rsidRPr="00725DB4" w:rsidTr="00725DB4">
        <w:tc>
          <w:tcPr>
            <w:tcW w:w="5245" w:type="dxa"/>
            <w:gridSpan w:val="8"/>
            <w:shd w:val="clear" w:color="auto" w:fill="C00000"/>
          </w:tcPr>
          <w:p w:rsidR="00B97250" w:rsidRPr="00725DB4" w:rsidRDefault="00B97250" w:rsidP="00B97250">
            <w:pPr>
              <w:jc w:val="center"/>
              <w:rPr>
                <w:rFonts w:ascii="Arial" w:hAnsi="Arial" w:cs="Arial"/>
                <w:sz w:val="16"/>
                <w:szCs w:val="16"/>
              </w:rPr>
            </w:pPr>
            <w:r w:rsidRPr="00725DB4">
              <w:rPr>
                <w:rFonts w:ascii="Arial" w:hAnsi="Arial" w:cs="Arial"/>
                <w:sz w:val="16"/>
                <w:szCs w:val="16"/>
              </w:rPr>
              <w:t>Consecutivo sistema de información SAP</w:t>
            </w:r>
          </w:p>
        </w:tc>
        <w:tc>
          <w:tcPr>
            <w:tcW w:w="4820" w:type="dxa"/>
            <w:gridSpan w:val="6"/>
            <w:shd w:val="clear" w:color="auto" w:fill="C00000"/>
          </w:tcPr>
          <w:p w:rsidR="00B97250" w:rsidRPr="00725DB4" w:rsidRDefault="00B97250" w:rsidP="00B97250">
            <w:pPr>
              <w:jc w:val="center"/>
              <w:rPr>
                <w:rFonts w:ascii="Arial" w:hAnsi="Arial" w:cs="Arial"/>
                <w:sz w:val="16"/>
                <w:szCs w:val="16"/>
              </w:rPr>
            </w:pPr>
            <w:r w:rsidRPr="00725DB4">
              <w:rPr>
                <w:rFonts w:ascii="Arial" w:hAnsi="Arial" w:cs="Arial"/>
                <w:sz w:val="16"/>
                <w:szCs w:val="16"/>
              </w:rPr>
              <w:t>Número(s) de Item(s) Plan Anual de Adquisiciones</w:t>
            </w:r>
          </w:p>
        </w:tc>
      </w:tr>
      <w:tr w:rsidR="00B97250" w:rsidRPr="00725DB4" w:rsidTr="00725DB4">
        <w:tc>
          <w:tcPr>
            <w:tcW w:w="5245" w:type="dxa"/>
            <w:gridSpan w:val="8"/>
          </w:tcPr>
          <w:p w:rsidR="00B97250" w:rsidRPr="00725DB4" w:rsidRDefault="00A300B7" w:rsidP="004417F5">
            <w:pPr>
              <w:rPr>
                <w:rFonts w:ascii="Arial" w:hAnsi="Arial" w:cs="Arial"/>
                <w:sz w:val="16"/>
                <w:szCs w:val="16"/>
              </w:rPr>
            </w:pPr>
            <w:r w:rsidRPr="00A300B7">
              <w:rPr>
                <w:rFonts w:ascii="Arial" w:hAnsi="Arial" w:cs="Arial"/>
                <w:sz w:val="16"/>
                <w:szCs w:val="16"/>
              </w:rPr>
              <w:t>2019001146</w:t>
            </w:r>
          </w:p>
          <w:p w:rsidR="00B97250" w:rsidRPr="00725DB4" w:rsidRDefault="00B97250" w:rsidP="004417F5">
            <w:pPr>
              <w:rPr>
                <w:rFonts w:ascii="Arial" w:hAnsi="Arial" w:cs="Arial"/>
                <w:sz w:val="16"/>
                <w:szCs w:val="16"/>
              </w:rPr>
            </w:pPr>
          </w:p>
        </w:tc>
        <w:tc>
          <w:tcPr>
            <w:tcW w:w="4820" w:type="dxa"/>
            <w:gridSpan w:val="6"/>
          </w:tcPr>
          <w:p w:rsidR="00B97250" w:rsidRPr="00725DB4" w:rsidRDefault="00A300B7" w:rsidP="004417F5">
            <w:pPr>
              <w:rPr>
                <w:rFonts w:ascii="Arial" w:hAnsi="Arial" w:cs="Arial"/>
                <w:sz w:val="16"/>
                <w:szCs w:val="16"/>
              </w:rPr>
            </w:pPr>
            <w:r w:rsidRPr="00A300B7">
              <w:rPr>
                <w:rFonts w:ascii="Arial" w:hAnsi="Arial" w:cs="Arial"/>
                <w:sz w:val="16"/>
                <w:szCs w:val="16"/>
              </w:rPr>
              <w:t>2019000950</w:t>
            </w:r>
          </w:p>
        </w:tc>
      </w:tr>
      <w:tr w:rsidR="00B97250" w:rsidRPr="00725DB4" w:rsidTr="00725DB4">
        <w:tc>
          <w:tcPr>
            <w:tcW w:w="10065" w:type="dxa"/>
            <w:gridSpan w:val="14"/>
            <w:shd w:val="clear" w:color="auto" w:fill="C00000"/>
          </w:tcPr>
          <w:p w:rsidR="00B97250" w:rsidRPr="00725DB4" w:rsidRDefault="00B97250" w:rsidP="00B97250">
            <w:pPr>
              <w:tabs>
                <w:tab w:val="left" w:pos="1908"/>
              </w:tabs>
              <w:jc w:val="center"/>
              <w:rPr>
                <w:rFonts w:ascii="Arial" w:hAnsi="Arial" w:cs="Arial"/>
                <w:sz w:val="16"/>
                <w:szCs w:val="16"/>
              </w:rPr>
            </w:pPr>
            <w:r w:rsidRPr="00725DB4">
              <w:rPr>
                <w:rFonts w:ascii="Arial" w:hAnsi="Arial" w:cs="Arial"/>
                <w:sz w:val="16"/>
                <w:szCs w:val="16"/>
              </w:rPr>
              <w:t>1. MODALIDAD DE SELECCIÓN</w:t>
            </w:r>
          </w:p>
        </w:tc>
      </w:tr>
      <w:tr w:rsidR="00B97250" w:rsidRPr="00725DB4" w:rsidTr="00725DB4">
        <w:tc>
          <w:tcPr>
            <w:tcW w:w="3686" w:type="dxa"/>
            <w:gridSpan w:val="6"/>
          </w:tcPr>
          <w:p w:rsidR="00B97250" w:rsidRPr="00725DB4" w:rsidRDefault="00A300B7" w:rsidP="004417F5">
            <w:pPr>
              <w:rPr>
                <w:rFonts w:ascii="Arial" w:hAnsi="Arial" w:cs="Arial"/>
                <w:sz w:val="16"/>
                <w:szCs w:val="16"/>
              </w:rPr>
            </w:pPr>
            <w:r>
              <w:rPr>
                <w:rFonts w:ascii="Arial" w:hAnsi="Arial" w:cs="Arial"/>
                <w:noProof/>
                <w:sz w:val="16"/>
                <w:szCs w:val="16"/>
                <w:lang w:eastAsia="es-CO"/>
              </w:rPr>
              <mc:AlternateContent>
                <mc:Choice Requires="wps">
                  <w:drawing>
                    <wp:anchor distT="0" distB="0" distL="114300" distR="114300" simplePos="0" relativeHeight="251667456" behindDoc="0" locked="0" layoutInCell="1" allowOverlap="1">
                      <wp:simplePos x="0" y="0"/>
                      <wp:positionH relativeFrom="column">
                        <wp:posOffset>1742389</wp:posOffset>
                      </wp:positionH>
                      <wp:positionV relativeFrom="paragraph">
                        <wp:posOffset>7671</wp:posOffset>
                      </wp:positionV>
                      <wp:extent cx="182550" cy="122910"/>
                      <wp:effectExtent l="0" t="0" r="27305" b="29845"/>
                      <wp:wrapNone/>
                      <wp:docPr id="6" name="Conector recto 6"/>
                      <wp:cNvGraphicFramePr/>
                      <a:graphic xmlns:a="http://schemas.openxmlformats.org/drawingml/2006/main">
                        <a:graphicData uri="http://schemas.microsoft.com/office/word/2010/wordprocessingShape">
                          <wps:wsp>
                            <wps:cNvCnPr/>
                            <wps:spPr>
                              <a:xfrm flipV="1">
                                <a:off x="0" y="0"/>
                                <a:ext cx="182550" cy="1229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7DA12B" id="Conector recto 6"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37.2pt,.6pt" to="151.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" strokecolor="black [3200]" strokeweight=".5pt">
                      <v:stroke joinstyle="miter"/>
                    </v:line>
                  </w:pict>
                </mc:Fallback>
              </mc:AlternateContent>
            </w:r>
            <w:r>
              <w:rPr>
                <w:rFonts w:ascii="Arial" w:hAnsi="Arial" w:cs="Arial"/>
                <w:noProof/>
                <w:sz w:val="16"/>
                <w:szCs w:val="16"/>
                <w:lang w:eastAsia="es-CO"/>
              </w:rPr>
              <mc:AlternateContent>
                <mc:Choice Requires="wps">
                  <w:drawing>
                    <wp:anchor distT="0" distB="0" distL="114300" distR="114300" simplePos="0" relativeHeight="251666432" behindDoc="0" locked="0" layoutInCell="1" allowOverlap="1">
                      <wp:simplePos x="0" y="0"/>
                      <wp:positionH relativeFrom="column">
                        <wp:posOffset>1735074</wp:posOffset>
                      </wp:positionH>
                      <wp:positionV relativeFrom="paragraph">
                        <wp:posOffset>29616</wp:posOffset>
                      </wp:positionV>
                      <wp:extent cx="190195" cy="73152"/>
                      <wp:effectExtent l="0" t="0" r="19685" b="22225"/>
                      <wp:wrapNone/>
                      <wp:docPr id="4" name="Conector recto 4"/>
                      <wp:cNvGraphicFramePr/>
                      <a:graphic xmlns:a="http://schemas.openxmlformats.org/drawingml/2006/main">
                        <a:graphicData uri="http://schemas.microsoft.com/office/word/2010/wordprocessingShape">
                          <wps:wsp>
                            <wps:cNvCnPr/>
                            <wps:spPr>
                              <a:xfrm>
                                <a:off x="0" y="0"/>
                                <a:ext cx="190195" cy="731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AB9445" id="Conector recto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6.6pt,2.35pt" to="151.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" strokecolor="black [3200]" strokeweight=".5pt">
                      <v:stroke joinstyle="miter"/>
                    </v:line>
                  </w:pict>
                </mc:Fallback>
              </mc:AlternateContent>
            </w:r>
            <w:r w:rsidR="00B97250" w:rsidRPr="00725DB4">
              <w:rPr>
                <w:rFonts w:ascii="Arial" w:hAnsi="Arial" w:cs="Arial"/>
                <w:noProof/>
                <w:sz w:val="16"/>
                <w:szCs w:val="16"/>
                <w:lang w:eastAsia="es-CO"/>
              </w:rPr>
              <mc:AlternateContent>
                <mc:Choice Requires="wps">
                  <w:drawing>
                    <wp:anchor distT="0" distB="0" distL="114300" distR="114300" simplePos="0" relativeHeight="251661312" behindDoc="0" locked="0" layoutInCell="1" allowOverlap="1" wp14:anchorId="7E20DC48" wp14:editId="4DAFB310">
                      <wp:simplePos x="0" y="0"/>
                      <wp:positionH relativeFrom="column">
                        <wp:posOffset>1720308</wp:posOffset>
                      </wp:positionH>
                      <wp:positionV relativeFrom="paragraph">
                        <wp:posOffset>27414</wp:posOffset>
                      </wp:positionV>
                      <wp:extent cx="218783" cy="100977"/>
                      <wp:effectExtent l="0" t="0" r="10160" b="13335"/>
                      <wp:wrapNone/>
                      <wp:docPr id="2" name="Rectángulo 2"/>
                      <wp:cNvGraphicFramePr/>
                      <a:graphic xmlns:a="http://schemas.openxmlformats.org/drawingml/2006/main">
                        <a:graphicData uri="http://schemas.microsoft.com/office/word/2010/wordprocessingShape">
                          <wps:wsp>
                            <wps:cNvSpPr/>
                            <wps:spPr>
                              <a:xfrm>
                                <a:off x="0" y="0"/>
                                <a:ext cx="218783" cy="10097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00B7" w:rsidRDefault="00A300B7" w:rsidP="00A300B7">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0DC48" id="Rectángulo 2" o:spid="_x0000_s1026" style="position:absolute;margin-left:135.45pt;margin-top:2.15pt;width:17.2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" filled="f" strokecolor="black [3213]" strokeweight="1pt">
                      <v:textbox>
                        <w:txbxContent>
                          <w:p w:rsidR="00A300B7" w:rsidRDefault="00A300B7" w:rsidP="00A300B7">
                            <w:pPr>
                              <w:jc w:val="center"/>
                            </w:pPr>
                            <w:r>
                              <w:t>X</w:t>
                            </w:r>
                          </w:p>
                        </w:txbxContent>
                      </v:textbox>
                    </v:rect>
                  </w:pict>
                </mc:Fallback>
              </mc:AlternateContent>
            </w:r>
            <w:r w:rsidR="00B97250" w:rsidRPr="00725DB4">
              <w:rPr>
                <w:rFonts w:ascii="Arial" w:hAnsi="Arial" w:cs="Arial"/>
                <w:sz w:val="16"/>
                <w:szCs w:val="16"/>
              </w:rPr>
              <w:t>CONVOCATORIA PÚBLICA:</w:t>
            </w:r>
          </w:p>
        </w:tc>
        <w:tc>
          <w:tcPr>
            <w:tcW w:w="3118" w:type="dxa"/>
            <w:gridSpan w:val="4"/>
          </w:tcPr>
          <w:p w:rsidR="00B97250" w:rsidRPr="00725DB4" w:rsidRDefault="00B97250" w:rsidP="004417F5">
            <w:pPr>
              <w:rPr>
                <w:rFonts w:ascii="Arial" w:hAnsi="Arial" w:cs="Arial"/>
                <w:sz w:val="16"/>
                <w:szCs w:val="16"/>
              </w:rPr>
            </w:pPr>
            <w:r w:rsidRPr="00725DB4">
              <w:rPr>
                <w:rFonts w:ascii="Arial" w:hAnsi="Arial" w:cs="Arial"/>
                <w:noProof/>
                <w:sz w:val="16"/>
                <w:szCs w:val="16"/>
                <w:lang w:eastAsia="es-CO"/>
              </w:rPr>
              <mc:AlternateContent>
                <mc:Choice Requires="wps">
                  <w:drawing>
                    <wp:anchor distT="0" distB="0" distL="114300" distR="114300" simplePos="0" relativeHeight="251663360" behindDoc="0" locked="0" layoutInCell="1" allowOverlap="1" wp14:anchorId="65223668" wp14:editId="6C8E20F3">
                      <wp:simplePos x="0" y="0"/>
                      <wp:positionH relativeFrom="column">
                        <wp:posOffset>1446425</wp:posOffset>
                      </wp:positionH>
                      <wp:positionV relativeFrom="paragraph">
                        <wp:posOffset>27305</wp:posOffset>
                      </wp:positionV>
                      <wp:extent cx="218783" cy="100977"/>
                      <wp:effectExtent l="0" t="0" r="10160" b="13335"/>
                      <wp:wrapNone/>
                      <wp:docPr id="3" name="Rectángulo 3"/>
                      <wp:cNvGraphicFramePr/>
                      <a:graphic xmlns:a="http://schemas.openxmlformats.org/drawingml/2006/main">
                        <a:graphicData uri="http://schemas.microsoft.com/office/word/2010/wordprocessingShape">
                          <wps:wsp>
                            <wps:cNvSpPr/>
                            <wps:spPr>
                              <a:xfrm>
                                <a:off x="0" y="0"/>
                                <a:ext cx="218783" cy="10097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FF1CE" id="Rectángulo 3" o:spid="_x0000_s1026" style="position:absolute;margin-left:113.9pt;margin-top:2.15pt;width:17.2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" filled="f" strokecolor="windowText" strokeweight="1pt"/>
                  </w:pict>
                </mc:Fallback>
              </mc:AlternateContent>
            </w:r>
            <w:r w:rsidRPr="00725DB4">
              <w:rPr>
                <w:rFonts w:ascii="Arial" w:hAnsi="Arial" w:cs="Arial"/>
                <w:sz w:val="16"/>
                <w:szCs w:val="16"/>
              </w:rPr>
              <w:t>INVITACIÓN A COTIZAR:</w:t>
            </w:r>
            <w:r w:rsidRPr="00725DB4">
              <w:rPr>
                <w:rFonts w:ascii="Arial" w:hAnsi="Arial" w:cs="Arial"/>
                <w:noProof/>
                <w:sz w:val="16"/>
                <w:szCs w:val="16"/>
                <w:lang w:eastAsia="es-CO"/>
              </w:rPr>
              <w:t xml:space="preserve"> </w:t>
            </w:r>
          </w:p>
        </w:tc>
        <w:tc>
          <w:tcPr>
            <w:tcW w:w="3261" w:type="dxa"/>
            <w:gridSpan w:val="4"/>
          </w:tcPr>
          <w:p w:rsidR="00B97250" w:rsidRPr="00725DB4" w:rsidRDefault="00B97250" w:rsidP="004417F5">
            <w:pPr>
              <w:rPr>
                <w:rFonts w:ascii="Arial" w:hAnsi="Arial" w:cs="Arial"/>
                <w:noProof/>
                <w:sz w:val="16"/>
                <w:szCs w:val="16"/>
                <w:lang w:eastAsia="es-CO"/>
              </w:rPr>
            </w:pPr>
            <w:r w:rsidRPr="00725DB4">
              <w:rPr>
                <w:rFonts w:ascii="Arial" w:hAnsi="Arial" w:cs="Arial"/>
                <w:noProof/>
                <w:sz w:val="16"/>
                <w:szCs w:val="16"/>
                <w:lang w:eastAsia="es-CO"/>
              </w:rPr>
              <mc:AlternateContent>
                <mc:Choice Requires="wps">
                  <w:drawing>
                    <wp:anchor distT="0" distB="0" distL="114300" distR="114300" simplePos="0" relativeHeight="251665408" behindDoc="0" locked="0" layoutInCell="1" allowOverlap="1" wp14:anchorId="4F40E97F" wp14:editId="084A9B6F">
                      <wp:simplePos x="0" y="0"/>
                      <wp:positionH relativeFrom="column">
                        <wp:posOffset>1623695</wp:posOffset>
                      </wp:positionH>
                      <wp:positionV relativeFrom="paragraph">
                        <wp:posOffset>16085</wp:posOffset>
                      </wp:positionV>
                      <wp:extent cx="218783" cy="100977"/>
                      <wp:effectExtent l="0" t="0" r="10160" b="13335"/>
                      <wp:wrapNone/>
                      <wp:docPr id="5" name="Rectángulo 5"/>
                      <wp:cNvGraphicFramePr/>
                      <a:graphic xmlns:a="http://schemas.openxmlformats.org/drawingml/2006/main">
                        <a:graphicData uri="http://schemas.microsoft.com/office/word/2010/wordprocessingShape">
                          <wps:wsp>
                            <wps:cNvSpPr/>
                            <wps:spPr>
                              <a:xfrm>
                                <a:off x="0" y="0"/>
                                <a:ext cx="218783" cy="10097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60333" id="Rectángulo 5" o:spid="_x0000_s1026" style="position:absolute;margin-left:127.85pt;margin-top:1.25pt;width:17.25pt;height: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" filled="f" strokecolor="windowText" strokeweight="1pt"/>
                  </w:pict>
                </mc:Fallback>
              </mc:AlternateContent>
            </w:r>
            <w:r w:rsidRPr="00725DB4">
              <w:rPr>
                <w:rFonts w:ascii="Arial" w:hAnsi="Arial" w:cs="Arial"/>
                <w:sz w:val="16"/>
                <w:szCs w:val="16"/>
              </w:rPr>
              <w:t>ACUERDO MARCO DE PRECIOS:</w:t>
            </w:r>
            <w:r w:rsidRPr="00725DB4">
              <w:rPr>
                <w:rFonts w:ascii="Arial" w:hAnsi="Arial" w:cs="Arial"/>
                <w:noProof/>
                <w:sz w:val="16"/>
                <w:szCs w:val="16"/>
                <w:lang w:eastAsia="es-CO"/>
              </w:rPr>
              <w:t xml:space="preserve"> </w:t>
            </w:r>
          </w:p>
          <w:p w:rsidR="00B97250" w:rsidRPr="00725DB4" w:rsidRDefault="00B97250" w:rsidP="004417F5">
            <w:pPr>
              <w:rPr>
                <w:rFonts w:ascii="Arial" w:hAnsi="Arial" w:cs="Arial"/>
                <w:sz w:val="16"/>
                <w:szCs w:val="16"/>
              </w:rPr>
            </w:pPr>
          </w:p>
        </w:tc>
      </w:tr>
      <w:tr w:rsidR="00B97250" w:rsidRPr="00725DB4" w:rsidTr="00725DB4">
        <w:tc>
          <w:tcPr>
            <w:tcW w:w="10065" w:type="dxa"/>
            <w:gridSpan w:val="14"/>
            <w:shd w:val="clear" w:color="auto" w:fill="C00000"/>
          </w:tcPr>
          <w:p w:rsidR="00B97250" w:rsidRPr="00725DB4" w:rsidRDefault="00B97250" w:rsidP="00B97250">
            <w:pPr>
              <w:jc w:val="center"/>
              <w:rPr>
                <w:rFonts w:ascii="Arial" w:hAnsi="Arial" w:cs="Arial"/>
                <w:sz w:val="16"/>
                <w:szCs w:val="16"/>
              </w:rPr>
            </w:pPr>
            <w:r w:rsidRPr="00725DB4">
              <w:rPr>
                <w:rFonts w:ascii="Arial" w:hAnsi="Arial" w:cs="Arial"/>
                <w:sz w:val="16"/>
                <w:szCs w:val="16"/>
              </w:rPr>
              <w:t>2.DESCRIPCIÓN DE LA NECESIDAD Y JUSTIFICACIÓN</w:t>
            </w:r>
          </w:p>
        </w:tc>
      </w:tr>
      <w:tr w:rsidR="00B97250" w:rsidRPr="00725DB4" w:rsidTr="00725DB4">
        <w:tc>
          <w:tcPr>
            <w:tcW w:w="10065" w:type="dxa"/>
            <w:gridSpan w:val="14"/>
          </w:tcPr>
          <w:p w:rsidR="00B97250" w:rsidRPr="00725DB4" w:rsidRDefault="00B97250" w:rsidP="004417F5">
            <w:pPr>
              <w:rPr>
                <w:rFonts w:ascii="Arial" w:hAnsi="Arial" w:cs="Arial"/>
                <w:sz w:val="16"/>
                <w:szCs w:val="16"/>
              </w:rPr>
            </w:pPr>
            <w:r w:rsidRPr="00725DB4">
              <w:rPr>
                <w:rFonts w:ascii="Arial" w:hAnsi="Arial" w:cs="Arial"/>
                <w:sz w:val="16"/>
                <w:szCs w:val="16"/>
              </w:rPr>
              <w:t>2.1 DESCRIPCIÓN DE LA NECESIDAD:</w:t>
            </w:r>
          </w:p>
          <w:p w:rsidR="00B97250" w:rsidRPr="00725DB4" w:rsidRDefault="00A300B7" w:rsidP="00A300B7">
            <w:pPr>
              <w:rPr>
                <w:rFonts w:ascii="Arial" w:hAnsi="Arial" w:cs="Arial"/>
                <w:sz w:val="16"/>
                <w:szCs w:val="16"/>
              </w:rPr>
            </w:pPr>
            <w:r w:rsidRPr="00B962F0">
              <w:rPr>
                <w:rFonts w:ascii="Arial" w:hAnsi="Arial" w:cs="Arial"/>
                <w:sz w:val="16"/>
                <w:szCs w:val="16"/>
              </w:rPr>
              <w:t xml:space="preserve">Se procede a realizar el presente estudio previo, teniendo en cuenta que el Instituto Nacional de Cancerología ESE, considera necesario y oportuno contratar bajo la modalidad de </w:t>
            </w:r>
            <w:r>
              <w:rPr>
                <w:rFonts w:ascii="Arial" w:hAnsi="Arial" w:cs="Arial"/>
                <w:sz w:val="16"/>
                <w:szCs w:val="16"/>
              </w:rPr>
              <w:t xml:space="preserve">convocatoria pública </w:t>
            </w:r>
            <w:r w:rsidRPr="00B962F0">
              <w:rPr>
                <w:rFonts w:ascii="Arial" w:hAnsi="Arial" w:cs="Arial"/>
                <w:sz w:val="16"/>
                <w:szCs w:val="16"/>
              </w:rPr>
              <w:t xml:space="preserve"> la adquisición </w:t>
            </w:r>
            <w:r>
              <w:rPr>
                <w:rFonts w:ascii="Arial" w:hAnsi="Arial" w:cs="Arial"/>
                <w:sz w:val="16"/>
                <w:szCs w:val="16"/>
              </w:rPr>
              <w:t>un (1) microscopio quirúrgico para oftalmología.</w:t>
            </w:r>
          </w:p>
          <w:p w:rsidR="00B97250" w:rsidRPr="00725DB4" w:rsidRDefault="00B97250" w:rsidP="004417F5">
            <w:pPr>
              <w:rPr>
                <w:rFonts w:ascii="Arial" w:hAnsi="Arial" w:cs="Arial"/>
                <w:sz w:val="16"/>
                <w:szCs w:val="16"/>
              </w:rPr>
            </w:pPr>
          </w:p>
        </w:tc>
      </w:tr>
      <w:tr w:rsidR="00B97250" w:rsidRPr="00725DB4" w:rsidTr="00725DB4">
        <w:tc>
          <w:tcPr>
            <w:tcW w:w="10065" w:type="dxa"/>
            <w:gridSpan w:val="14"/>
          </w:tcPr>
          <w:p w:rsidR="00B97250" w:rsidRPr="00725DB4" w:rsidRDefault="00B97250" w:rsidP="004417F5">
            <w:pPr>
              <w:rPr>
                <w:rFonts w:ascii="Arial" w:hAnsi="Arial" w:cs="Arial"/>
                <w:sz w:val="16"/>
                <w:szCs w:val="16"/>
              </w:rPr>
            </w:pPr>
            <w:r w:rsidRPr="00725DB4">
              <w:rPr>
                <w:rFonts w:ascii="Arial" w:hAnsi="Arial" w:cs="Arial"/>
                <w:sz w:val="16"/>
                <w:szCs w:val="16"/>
              </w:rPr>
              <w:t>2.2 JUSTIFICACIÓN:</w:t>
            </w:r>
          </w:p>
          <w:p w:rsidR="00A300B7" w:rsidRDefault="00A300B7" w:rsidP="004417F5">
            <w:pPr>
              <w:rPr>
                <w:rFonts w:ascii="Arial" w:hAnsi="Arial" w:cs="Arial"/>
                <w:color w:val="000000" w:themeColor="text1"/>
                <w:sz w:val="16"/>
                <w:szCs w:val="16"/>
              </w:rPr>
            </w:pPr>
            <w:r w:rsidRPr="00BA67E1">
              <w:rPr>
                <w:rFonts w:ascii="Arial" w:hAnsi="Arial" w:cs="Arial"/>
                <w:sz w:val="16"/>
                <w:szCs w:val="16"/>
              </w:rPr>
              <w:t xml:space="preserve">El bien contratado es fundamental para </w:t>
            </w:r>
            <w:r>
              <w:rPr>
                <w:rFonts w:ascii="Arial" w:hAnsi="Arial" w:cs="Arial"/>
                <w:color w:val="000000" w:themeColor="text1"/>
                <w:sz w:val="16"/>
                <w:szCs w:val="16"/>
              </w:rPr>
              <w:t xml:space="preserve">el servicio de </w:t>
            </w:r>
            <w:r w:rsidR="009B6C0D">
              <w:rPr>
                <w:rFonts w:ascii="Arial" w:hAnsi="Arial" w:cs="Arial"/>
                <w:color w:val="000000" w:themeColor="text1"/>
                <w:sz w:val="16"/>
                <w:szCs w:val="16"/>
              </w:rPr>
              <w:t>oftalmologia</w:t>
            </w:r>
            <w:r w:rsidRPr="00BA67E1">
              <w:rPr>
                <w:rFonts w:ascii="Arial" w:hAnsi="Arial" w:cs="Arial"/>
                <w:sz w:val="16"/>
                <w:szCs w:val="16"/>
              </w:rPr>
              <w:t>,</w:t>
            </w:r>
            <w:r w:rsidRPr="00BA67E1">
              <w:rPr>
                <w:rFonts w:ascii="Arial" w:hAnsi="Arial" w:cs="Arial"/>
                <w:color w:val="000000" w:themeColor="text1"/>
                <w:sz w:val="16"/>
                <w:szCs w:val="16"/>
              </w:rPr>
              <w:t xml:space="preserve"> como respuesta a la renovación tecnológica con el fin de poder garantizar una buena atención a los usuarios que lo requieran, con altos estándares de calidad.  </w:t>
            </w:r>
          </w:p>
          <w:p w:rsidR="009B6C0D" w:rsidRDefault="009B6C0D" w:rsidP="004417F5">
            <w:pPr>
              <w:rPr>
                <w:rFonts w:ascii="Arial" w:hAnsi="Arial" w:cs="Arial"/>
                <w:color w:val="000000" w:themeColor="text1"/>
                <w:sz w:val="16"/>
                <w:szCs w:val="16"/>
              </w:rPr>
            </w:pPr>
          </w:p>
          <w:p w:rsidR="009B6C0D" w:rsidRDefault="009B6C0D" w:rsidP="009B6C0D">
            <w:pPr>
              <w:pStyle w:val="Prrafodelista"/>
              <w:numPr>
                <w:ilvl w:val="0"/>
                <w:numId w:val="2"/>
              </w:numPr>
              <w:tabs>
                <w:tab w:val="left" w:pos="203"/>
              </w:tabs>
              <w:jc w:val="both"/>
              <w:rPr>
                <w:rFonts w:ascii="Arial" w:hAnsi="Arial" w:cs="Arial"/>
                <w:color w:val="000000" w:themeColor="text1"/>
                <w:sz w:val="16"/>
                <w:szCs w:val="16"/>
              </w:rPr>
            </w:pPr>
            <w:r w:rsidRPr="00B962F0">
              <w:rPr>
                <w:rFonts w:ascii="Arial" w:hAnsi="Arial" w:cs="Arial"/>
                <w:color w:val="000000" w:themeColor="text1"/>
                <w:sz w:val="16"/>
                <w:szCs w:val="16"/>
              </w:rPr>
              <w:t xml:space="preserve">Se pretende reponer </w:t>
            </w:r>
            <w:r>
              <w:rPr>
                <w:rFonts w:ascii="Arial" w:hAnsi="Arial" w:cs="Arial"/>
                <w:color w:val="000000" w:themeColor="text1"/>
                <w:sz w:val="16"/>
                <w:szCs w:val="16"/>
              </w:rPr>
              <w:t>el  bien que de acuerdo con el índice de obsolescencia ya cumplió con su vida útil y lleva en funcionamiento más de 10 años y no es viable de mantener en el servicio, relacionado a continuación:</w:t>
            </w:r>
          </w:p>
          <w:p w:rsidR="009B6C0D" w:rsidRDefault="009B6C0D" w:rsidP="009B6C0D">
            <w:pPr>
              <w:tabs>
                <w:tab w:val="left" w:pos="203"/>
              </w:tabs>
              <w:jc w:val="both"/>
              <w:rPr>
                <w:rFonts w:ascii="Arial" w:hAnsi="Arial" w:cs="Arial"/>
                <w:color w:val="000000" w:themeColor="text1"/>
                <w:sz w:val="16"/>
                <w:szCs w:val="16"/>
              </w:rPr>
            </w:pPr>
          </w:p>
          <w:tbl>
            <w:tblPr>
              <w:tblW w:w="9871" w:type="dxa"/>
              <w:tblLayout w:type="fixed"/>
              <w:tblCellMar>
                <w:left w:w="70" w:type="dxa"/>
                <w:right w:w="70" w:type="dxa"/>
              </w:tblCellMar>
              <w:tblLook w:val="04A0" w:firstRow="1" w:lastRow="0" w:firstColumn="1" w:lastColumn="0" w:noHBand="0" w:noVBand="1"/>
            </w:tblPr>
            <w:tblGrid>
              <w:gridCol w:w="2435"/>
              <w:gridCol w:w="1747"/>
              <w:gridCol w:w="1295"/>
              <w:gridCol w:w="1371"/>
              <w:gridCol w:w="1577"/>
              <w:gridCol w:w="1446"/>
            </w:tblGrid>
            <w:tr w:rsidR="009B6C0D" w:rsidRPr="0077148E" w:rsidTr="00673087">
              <w:trPr>
                <w:trHeight w:val="100"/>
              </w:trPr>
              <w:tc>
                <w:tcPr>
                  <w:tcW w:w="2435" w:type="dxa"/>
                  <w:tcBorders>
                    <w:top w:val="single" w:sz="4" w:space="0" w:color="auto"/>
                    <w:left w:val="single" w:sz="8" w:space="0" w:color="auto"/>
                    <w:bottom w:val="single" w:sz="4" w:space="0" w:color="auto"/>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b/>
                      <w:sz w:val="16"/>
                      <w:szCs w:val="16"/>
                      <w:lang w:eastAsia="es-CO"/>
                    </w:rPr>
                  </w:pPr>
                  <w:r w:rsidRPr="0077148E">
                    <w:rPr>
                      <w:rFonts w:ascii="Arial" w:eastAsia="Times New Roman" w:hAnsi="Arial" w:cs="Arial"/>
                      <w:b/>
                      <w:sz w:val="16"/>
                      <w:szCs w:val="16"/>
                      <w:lang w:eastAsia="es-CO"/>
                    </w:rPr>
                    <w:t>EQUIPO</w:t>
                  </w:r>
                </w:p>
              </w:tc>
              <w:tc>
                <w:tcPr>
                  <w:tcW w:w="1747" w:type="dxa"/>
                  <w:tcBorders>
                    <w:top w:val="single" w:sz="4" w:space="0" w:color="auto"/>
                    <w:left w:val="nil"/>
                    <w:bottom w:val="single" w:sz="4" w:space="0" w:color="auto"/>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b/>
                      <w:sz w:val="16"/>
                      <w:szCs w:val="16"/>
                      <w:lang w:eastAsia="es-CO"/>
                    </w:rPr>
                  </w:pPr>
                  <w:r w:rsidRPr="0077148E">
                    <w:rPr>
                      <w:rFonts w:ascii="Arial" w:eastAsia="Times New Roman" w:hAnsi="Arial" w:cs="Arial"/>
                      <w:b/>
                      <w:sz w:val="16"/>
                      <w:szCs w:val="16"/>
                      <w:lang w:eastAsia="es-CO"/>
                    </w:rPr>
                    <w:t>MARCA</w:t>
                  </w:r>
                </w:p>
              </w:tc>
              <w:tc>
                <w:tcPr>
                  <w:tcW w:w="1295" w:type="dxa"/>
                  <w:tcBorders>
                    <w:top w:val="single" w:sz="4" w:space="0" w:color="auto"/>
                    <w:left w:val="nil"/>
                    <w:bottom w:val="single" w:sz="4" w:space="0" w:color="auto"/>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b/>
                      <w:sz w:val="16"/>
                      <w:szCs w:val="16"/>
                      <w:lang w:eastAsia="es-CO"/>
                    </w:rPr>
                  </w:pPr>
                  <w:r w:rsidRPr="0077148E">
                    <w:rPr>
                      <w:rFonts w:ascii="Arial" w:eastAsia="Times New Roman" w:hAnsi="Arial" w:cs="Arial"/>
                      <w:b/>
                      <w:sz w:val="16"/>
                      <w:szCs w:val="16"/>
                      <w:lang w:eastAsia="es-CO"/>
                    </w:rPr>
                    <w:t>MODELO</w:t>
                  </w:r>
                </w:p>
              </w:tc>
              <w:tc>
                <w:tcPr>
                  <w:tcW w:w="1371" w:type="dxa"/>
                  <w:tcBorders>
                    <w:top w:val="single" w:sz="4" w:space="0" w:color="auto"/>
                    <w:left w:val="nil"/>
                    <w:bottom w:val="single" w:sz="4" w:space="0" w:color="auto"/>
                    <w:right w:val="single" w:sz="4" w:space="0" w:color="auto"/>
                  </w:tcBorders>
                  <w:shd w:val="clear" w:color="auto" w:fill="auto"/>
                  <w:noWrap/>
                  <w:vAlign w:val="center"/>
                </w:tcPr>
                <w:p w:rsidR="009B6C0D" w:rsidRPr="0077148E" w:rsidRDefault="009B6C0D" w:rsidP="009B6C0D">
                  <w:pPr>
                    <w:spacing w:after="0" w:line="240" w:lineRule="auto"/>
                    <w:rPr>
                      <w:rFonts w:ascii="Arial" w:eastAsia="Times New Roman" w:hAnsi="Arial" w:cs="Arial"/>
                      <w:b/>
                      <w:sz w:val="16"/>
                      <w:szCs w:val="16"/>
                      <w:lang w:eastAsia="es-CO"/>
                    </w:rPr>
                  </w:pPr>
                  <w:r w:rsidRPr="0077148E">
                    <w:rPr>
                      <w:rFonts w:ascii="Arial" w:eastAsia="Times New Roman" w:hAnsi="Arial" w:cs="Arial"/>
                      <w:b/>
                      <w:sz w:val="16"/>
                      <w:szCs w:val="16"/>
                      <w:lang w:eastAsia="es-CO"/>
                    </w:rPr>
                    <w:t>SERIE</w:t>
                  </w:r>
                </w:p>
              </w:tc>
              <w:tc>
                <w:tcPr>
                  <w:tcW w:w="1577" w:type="dxa"/>
                  <w:tcBorders>
                    <w:top w:val="single" w:sz="4" w:space="0" w:color="auto"/>
                    <w:left w:val="nil"/>
                    <w:bottom w:val="single" w:sz="4" w:space="0" w:color="auto"/>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b/>
                      <w:sz w:val="16"/>
                      <w:szCs w:val="16"/>
                      <w:lang w:eastAsia="es-CO"/>
                    </w:rPr>
                  </w:pPr>
                  <w:r w:rsidRPr="0077148E">
                    <w:rPr>
                      <w:rFonts w:ascii="Arial" w:eastAsia="Times New Roman" w:hAnsi="Arial" w:cs="Arial"/>
                      <w:b/>
                      <w:sz w:val="16"/>
                      <w:szCs w:val="16"/>
                      <w:lang w:eastAsia="es-CO"/>
                    </w:rPr>
                    <w:t>No. Inventario</w:t>
                  </w:r>
                </w:p>
              </w:tc>
              <w:tc>
                <w:tcPr>
                  <w:tcW w:w="1446" w:type="dxa"/>
                  <w:tcBorders>
                    <w:top w:val="single" w:sz="4" w:space="0" w:color="auto"/>
                    <w:left w:val="nil"/>
                    <w:bottom w:val="single" w:sz="4" w:space="0" w:color="auto"/>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b/>
                      <w:sz w:val="16"/>
                      <w:szCs w:val="16"/>
                      <w:lang w:eastAsia="es-CO"/>
                    </w:rPr>
                  </w:pPr>
                  <w:r w:rsidRPr="0077148E">
                    <w:rPr>
                      <w:rFonts w:ascii="Arial" w:eastAsia="Times New Roman" w:hAnsi="Arial" w:cs="Arial"/>
                      <w:b/>
                      <w:sz w:val="16"/>
                      <w:szCs w:val="16"/>
                      <w:lang w:eastAsia="es-CO"/>
                    </w:rPr>
                    <w:t>UBICACIÓN</w:t>
                  </w:r>
                </w:p>
              </w:tc>
            </w:tr>
            <w:tr w:rsidR="009B6C0D" w:rsidRPr="0077148E" w:rsidTr="00673087">
              <w:trPr>
                <w:trHeight w:val="79"/>
              </w:trPr>
              <w:tc>
                <w:tcPr>
                  <w:tcW w:w="2435" w:type="dxa"/>
                  <w:tcBorders>
                    <w:top w:val="nil"/>
                    <w:left w:val="single" w:sz="8" w:space="0" w:color="auto"/>
                    <w:bottom w:val="nil"/>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MICROSCOPIO QUIRURGICO</w:t>
                  </w:r>
                </w:p>
              </w:tc>
              <w:tc>
                <w:tcPr>
                  <w:tcW w:w="1747" w:type="dxa"/>
                  <w:tcBorders>
                    <w:top w:val="nil"/>
                    <w:left w:val="nil"/>
                    <w:bottom w:val="nil"/>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sz w:val="16"/>
                      <w:szCs w:val="16"/>
                      <w:lang w:eastAsia="es-CO"/>
                    </w:rPr>
                  </w:pPr>
                  <w:r w:rsidRPr="009B6C0D">
                    <w:rPr>
                      <w:rFonts w:ascii="Arial" w:eastAsia="Times New Roman" w:hAnsi="Arial" w:cs="Arial"/>
                      <w:sz w:val="16"/>
                      <w:szCs w:val="16"/>
                      <w:lang w:eastAsia="es-CO"/>
                    </w:rPr>
                    <w:t>CARL ZEISS</w:t>
                  </w:r>
                </w:p>
              </w:tc>
              <w:tc>
                <w:tcPr>
                  <w:tcW w:w="1295" w:type="dxa"/>
                  <w:tcBorders>
                    <w:top w:val="nil"/>
                    <w:left w:val="nil"/>
                    <w:bottom w:val="nil"/>
                    <w:right w:val="single" w:sz="4" w:space="0" w:color="auto"/>
                  </w:tcBorders>
                  <w:shd w:val="clear" w:color="auto" w:fill="auto"/>
                  <w:vAlign w:val="center"/>
                </w:tcPr>
                <w:p w:rsidR="009B6C0D" w:rsidRPr="009B6C0D" w:rsidRDefault="009B6C0D" w:rsidP="009B6C0D">
                  <w:pPr>
                    <w:spacing w:after="0" w:line="240" w:lineRule="auto"/>
                    <w:rPr>
                      <w:rFonts w:ascii="Arial" w:eastAsia="Times New Roman" w:hAnsi="Arial" w:cs="Arial"/>
                      <w:sz w:val="16"/>
                      <w:szCs w:val="16"/>
                      <w:lang w:eastAsia="es-CO"/>
                    </w:rPr>
                  </w:pPr>
                  <w:r w:rsidRPr="009B6C0D">
                    <w:rPr>
                      <w:rFonts w:ascii="Arial" w:eastAsia="Times New Roman" w:hAnsi="Arial" w:cs="Arial"/>
                      <w:sz w:val="16"/>
                      <w:szCs w:val="16"/>
                      <w:lang w:eastAsia="es-CO"/>
                    </w:rPr>
                    <w:t>OPMI 99</w:t>
                  </w:r>
                </w:p>
                <w:p w:rsidR="009B6C0D" w:rsidRPr="0077148E" w:rsidRDefault="009B6C0D" w:rsidP="009B6C0D">
                  <w:pPr>
                    <w:spacing w:after="0" w:line="240" w:lineRule="auto"/>
                    <w:rPr>
                      <w:rFonts w:ascii="Arial" w:eastAsia="Times New Roman" w:hAnsi="Arial" w:cs="Arial"/>
                      <w:sz w:val="16"/>
                      <w:szCs w:val="16"/>
                      <w:lang w:eastAsia="es-CO"/>
                    </w:rPr>
                  </w:pPr>
                  <w:r w:rsidRPr="009B6C0D">
                    <w:rPr>
                      <w:rFonts w:ascii="Arial" w:eastAsia="Times New Roman" w:hAnsi="Arial" w:cs="Arial"/>
                      <w:sz w:val="16"/>
                      <w:szCs w:val="16"/>
                      <w:lang w:eastAsia="es-CO"/>
                    </w:rPr>
                    <w:t>303287-9902</w:t>
                  </w:r>
                </w:p>
              </w:tc>
              <w:tc>
                <w:tcPr>
                  <w:tcW w:w="1371" w:type="dxa"/>
                  <w:tcBorders>
                    <w:top w:val="nil"/>
                    <w:left w:val="nil"/>
                    <w:bottom w:val="nil"/>
                    <w:right w:val="single" w:sz="4" w:space="0" w:color="auto"/>
                  </w:tcBorders>
                  <w:shd w:val="clear" w:color="auto" w:fill="auto"/>
                  <w:noWrap/>
                  <w:vAlign w:val="center"/>
                </w:tcPr>
                <w:p w:rsidR="009B6C0D" w:rsidRPr="0077148E" w:rsidRDefault="009B6C0D" w:rsidP="009B6C0D">
                  <w:pPr>
                    <w:spacing w:after="0" w:line="240" w:lineRule="auto"/>
                    <w:rPr>
                      <w:rFonts w:ascii="Arial" w:eastAsia="Times New Roman" w:hAnsi="Arial" w:cs="Arial"/>
                      <w:sz w:val="16"/>
                      <w:szCs w:val="16"/>
                      <w:lang w:eastAsia="es-CO"/>
                    </w:rPr>
                  </w:pPr>
                  <w:r w:rsidRPr="009B6C0D">
                    <w:rPr>
                      <w:rFonts w:ascii="Arial" w:eastAsia="Times New Roman" w:hAnsi="Arial" w:cs="Arial"/>
                      <w:sz w:val="16"/>
                      <w:szCs w:val="16"/>
                      <w:lang w:eastAsia="es-CO"/>
                    </w:rPr>
                    <w:t>252637</w:t>
                  </w:r>
                </w:p>
              </w:tc>
              <w:tc>
                <w:tcPr>
                  <w:tcW w:w="1577" w:type="dxa"/>
                  <w:tcBorders>
                    <w:top w:val="nil"/>
                    <w:left w:val="nil"/>
                    <w:bottom w:val="nil"/>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sz w:val="16"/>
                      <w:szCs w:val="16"/>
                      <w:lang w:eastAsia="es-CO"/>
                    </w:rPr>
                  </w:pPr>
                  <w:r w:rsidRPr="009B6C0D">
                    <w:rPr>
                      <w:rFonts w:ascii="Arial" w:eastAsia="Times New Roman" w:hAnsi="Arial" w:cs="Arial"/>
                      <w:sz w:val="16"/>
                      <w:szCs w:val="16"/>
                      <w:lang w:eastAsia="es-CO"/>
                    </w:rPr>
                    <w:t>14698</w:t>
                  </w:r>
                </w:p>
              </w:tc>
              <w:tc>
                <w:tcPr>
                  <w:tcW w:w="1446" w:type="dxa"/>
                  <w:tcBorders>
                    <w:top w:val="nil"/>
                    <w:left w:val="nil"/>
                    <w:bottom w:val="nil"/>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OFTALMOLOGIA</w:t>
                  </w:r>
                </w:p>
              </w:tc>
            </w:tr>
            <w:tr w:rsidR="009B6C0D" w:rsidRPr="0077148E" w:rsidTr="00673087">
              <w:trPr>
                <w:trHeight w:val="92"/>
              </w:trPr>
              <w:tc>
                <w:tcPr>
                  <w:tcW w:w="2435" w:type="dxa"/>
                  <w:tcBorders>
                    <w:top w:val="nil"/>
                    <w:left w:val="single" w:sz="8" w:space="0" w:color="auto"/>
                    <w:bottom w:val="single" w:sz="4" w:space="0" w:color="auto"/>
                    <w:right w:val="single" w:sz="4" w:space="0" w:color="auto"/>
                  </w:tcBorders>
                  <w:shd w:val="clear" w:color="auto" w:fill="auto"/>
                  <w:vAlign w:val="center"/>
                </w:tcPr>
                <w:p w:rsidR="009B6C0D" w:rsidRDefault="009B6C0D" w:rsidP="009B6C0D">
                  <w:pPr>
                    <w:spacing w:after="0" w:line="240" w:lineRule="auto"/>
                    <w:rPr>
                      <w:rFonts w:ascii="Arial" w:eastAsia="Times New Roman" w:hAnsi="Arial" w:cs="Arial"/>
                      <w:sz w:val="16"/>
                      <w:szCs w:val="16"/>
                      <w:lang w:eastAsia="es-CO"/>
                    </w:rPr>
                  </w:pPr>
                </w:p>
              </w:tc>
              <w:tc>
                <w:tcPr>
                  <w:tcW w:w="1747" w:type="dxa"/>
                  <w:tcBorders>
                    <w:top w:val="nil"/>
                    <w:left w:val="nil"/>
                    <w:bottom w:val="single" w:sz="4" w:space="0" w:color="auto"/>
                    <w:right w:val="single" w:sz="4" w:space="0" w:color="auto"/>
                  </w:tcBorders>
                  <w:shd w:val="clear" w:color="auto" w:fill="auto"/>
                  <w:vAlign w:val="center"/>
                </w:tcPr>
                <w:p w:rsidR="009B6C0D" w:rsidRPr="003B111F" w:rsidRDefault="009B6C0D" w:rsidP="009B6C0D">
                  <w:pPr>
                    <w:spacing w:after="0" w:line="240" w:lineRule="auto"/>
                    <w:rPr>
                      <w:rFonts w:ascii="Arial" w:eastAsia="Times New Roman" w:hAnsi="Arial" w:cs="Arial"/>
                      <w:sz w:val="16"/>
                      <w:szCs w:val="16"/>
                      <w:lang w:eastAsia="es-CO"/>
                    </w:rPr>
                  </w:pPr>
                </w:p>
              </w:tc>
              <w:tc>
                <w:tcPr>
                  <w:tcW w:w="1295" w:type="dxa"/>
                  <w:tcBorders>
                    <w:top w:val="nil"/>
                    <w:left w:val="nil"/>
                    <w:bottom w:val="single" w:sz="4" w:space="0" w:color="auto"/>
                    <w:right w:val="single" w:sz="4" w:space="0" w:color="auto"/>
                  </w:tcBorders>
                  <w:shd w:val="clear" w:color="auto" w:fill="auto"/>
                  <w:vAlign w:val="center"/>
                </w:tcPr>
                <w:p w:rsidR="009B6C0D" w:rsidRPr="003B111F" w:rsidRDefault="009B6C0D" w:rsidP="009B6C0D">
                  <w:pPr>
                    <w:spacing w:after="0" w:line="240" w:lineRule="auto"/>
                    <w:rPr>
                      <w:rFonts w:ascii="Arial" w:eastAsia="Times New Roman" w:hAnsi="Arial" w:cs="Arial"/>
                      <w:sz w:val="16"/>
                      <w:szCs w:val="16"/>
                      <w:lang w:eastAsia="es-CO"/>
                    </w:rPr>
                  </w:pPr>
                </w:p>
              </w:tc>
              <w:tc>
                <w:tcPr>
                  <w:tcW w:w="1371" w:type="dxa"/>
                  <w:tcBorders>
                    <w:top w:val="nil"/>
                    <w:left w:val="nil"/>
                    <w:bottom w:val="single" w:sz="4" w:space="0" w:color="auto"/>
                    <w:right w:val="single" w:sz="4" w:space="0" w:color="auto"/>
                  </w:tcBorders>
                  <w:shd w:val="clear" w:color="auto" w:fill="auto"/>
                  <w:noWrap/>
                  <w:vAlign w:val="center"/>
                </w:tcPr>
                <w:p w:rsidR="009B6C0D" w:rsidRPr="003B111F" w:rsidRDefault="009B6C0D" w:rsidP="009B6C0D">
                  <w:pPr>
                    <w:spacing w:after="0" w:line="240" w:lineRule="auto"/>
                    <w:rPr>
                      <w:rFonts w:ascii="Arial" w:eastAsia="Times New Roman" w:hAnsi="Arial" w:cs="Arial"/>
                      <w:sz w:val="16"/>
                      <w:szCs w:val="16"/>
                      <w:lang w:eastAsia="es-CO"/>
                    </w:rPr>
                  </w:pPr>
                </w:p>
              </w:tc>
              <w:tc>
                <w:tcPr>
                  <w:tcW w:w="1577" w:type="dxa"/>
                  <w:tcBorders>
                    <w:top w:val="nil"/>
                    <w:left w:val="nil"/>
                    <w:bottom w:val="single" w:sz="4" w:space="0" w:color="auto"/>
                    <w:right w:val="single" w:sz="4" w:space="0" w:color="auto"/>
                  </w:tcBorders>
                  <w:shd w:val="clear" w:color="auto" w:fill="auto"/>
                  <w:vAlign w:val="center"/>
                </w:tcPr>
                <w:p w:rsidR="009B6C0D" w:rsidRPr="003B111F" w:rsidRDefault="009B6C0D" w:rsidP="009B6C0D">
                  <w:pPr>
                    <w:spacing w:after="0" w:line="240" w:lineRule="auto"/>
                    <w:rPr>
                      <w:rFonts w:ascii="Arial" w:eastAsia="Times New Roman" w:hAnsi="Arial" w:cs="Arial"/>
                      <w:sz w:val="16"/>
                      <w:szCs w:val="16"/>
                      <w:lang w:eastAsia="es-CO"/>
                    </w:rPr>
                  </w:pPr>
                </w:p>
              </w:tc>
              <w:tc>
                <w:tcPr>
                  <w:tcW w:w="1446" w:type="dxa"/>
                  <w:tcBorders>
                    <w:top w:val="nil"/>
                    <w:left w:val="nil"/>
                    <w:bottom w:val="single" w:sz="4" w:space="0" w:color="auto"/>
                    <w:right w:val="single" w:sz="4" w:space="0" w:color="auto"/>
                  </w:tcBorders>
                  <w:shd w:val="clear" w:color="auto" w:fill="auto"/>
                  <w:vAlign w:val="center"/>
                </w:tcPr>
                <w:p w:rsidR="009B6C0D" w:rsidRPr="0077148E" w:rsidRDefault="009B6C0D" w:rsidP="009B6C0D">
                  <w:pPr>
                    <w:spacing w:after="0" w:line="240" w:lineRule="auto"/>
                    <w:rPr>
                      <w:rFonts w:ascii="Arial" w:eastAsia="Times New Roman" w:hAnsi="Arial" w:cs="Arial"/>
                      <w:sz w:val="16"/>
                      <w:szCs w:val="16"/>
                      <w:lang w:eastAsia="es-CO"/>
                    </w:rPr>
                  </w:pPr>
                </w:p>
              </w:tc>
            </w:tr>
          </w:tbl>
          <w:p w:rsidR="00B97250" w:rsidRPr="00725DB4" w:rsidRDefault="00B97250" w:rsidP="004417F5">
            <w:pPr>
              <w:rPr>
                <w:rFonts w:ascii="Arial" w:hAnsi="Arial" w:cs="Arial"/>
                <w:sz w:val="16"/>
                <w:szCs w:val="16"/>
              </w:rPr>
            </w:pPr>
          </w:p>
        </w:tc>
      </w:tr>
      <w:tr w:rsidR="00B97250" w:rsidRPr="00725DB4" w:rsidTr="00725DB4">
        <w:tc>
          <w:tcPr>
            <w:tcW w:w="10065" w:type="dxa"/>
            <w:gridSpan w:val="14"/>
            <w:shd w:val="clear" w:color="auto" w:fill="C00000"/>
          </w:tcPr>
          <w:p w:rsidR="00B97250" w:rsidRPr="00725DB4" w:rsidRDefault="00B97250" w:rsidP="00B97250">
            <w:pPr>
              <w:jc w:val="center"/>
              <w:rPr>
                <w:rFonts w:ascii="Arial" w:hAnsi="Arial" w:cs="Arial"/>
                <w:sz w:val="16"/>
                <w:szCs w:val="16"/>
              </w:rPr>
            </w:pPr>
            <w:r w:rsidRPr="00725DB4">
              <w:rPr>
                <w:rFonts w:ascii="Arial" w:hAnsi="Arial" w:cs="Arial"/>
                <w:sz w:val="16"/>
                <w:szCs w:val="16"/>
              </w:rPr>
              <w:t>3. OBJETO</w:t>
            </w:r>
          </w:p>
        </w:tc>
      </w:tr>
      <w:tr w:rsidR="00B97250" w:rsidRPr="00725DB4" w:rsidTr="00725DB4">
        <w:tc>
          <w:tcPr>
            <w:tcW w:w="10065" w:type="dxa"/>
            <w:gridSpan w:val="14"/>
          </w:tcPr>
          <w:p w:rsidR="00B97250" w:rsidRPr="00725DB4" w:rsidRDefault="009440B5" w:rsidP="004417F5">
            <w:pPr>
              <w:rPr>
                <w:rFonts w:ascii="Arial" w:hAnsi="Arial" w:cs="Arial"/>
                <w:sz w:val="16"/>
                <w:szCs w:val="16"/>
              </w:rPr>
            </w:pPr>
            <w:r w:rsidRPr="00B962F0">
              <w:rPr>
                <w:rFonts w:ascii="Arial" w:hAnsi="Arial" w:cs="Arial"/>
                <w:sz w:val="16"/>
                <w:szCs w:val="16"/>
              </w:rPr>
              <w:t xml:space="preserve">ADQUISICION, INSTALACION, CAPACITACION Y PUESTA EN FUNCIONAMIENTO </w:t>
            </w:r>
            <w:r>
              <w:rPr>
                <w:rFonts w:ascii="Arial" w:hAnsi="Arial" w:cs="Arial"/>
                <w:sz w:val="16"/>
                <w:szCs w:val="16"/>
              </w:rPr>
              <w:t>DE UN MICROSCOPIO QUIRURGICO OFTALMOLOGICO</w:t>
            </w:r>
            <w:r>
              <w:rPr>
                <w:rFonts w:ascii="Arial" w:hAnsi="Arial" w:cs="Arial"/>
                <w:color w:val="000000"/>
                <w:sz w:val="16"/>
                <w:szCs w:val="16"/>
              </w:rPr>
              <w:t xml:space="preserve">, </w:t>
            </w:r>
            <w:r w:rsidRPr="00B962F0">
              <w:rPr>
                <w:rFonts w:ascii="Arial" w:hAnsi="Arial" w:cs="Arial"/>
                <w:color w:val="000000"/>
                <w:sz w:val="16"/>
                <w:szCs w:val="16"/>
              </w:rPr>
              <w:t xml:space="preserve">para uso en el Instituto Nacional de Cancerología. </w:t>
            </w:r>
            <w:r w:rsidRPr="00B962F0">
              <w:rPr>
                <w:rFonts w:ascii="Arial" w:hAnsi="Arial" w:cs="Arial"/>
                <w:i/>
                <w:color w:val="000000"/>
                <w:sz w:val="16"/>
                <w:szCs w:val="16"/>
              </w:rPr>
              <w:t xml:space="preserve"> </w:t>
            </w:r>
          </w:p>
          <w:p w:rsidR="00B97250" w:rsidRPr="00725DB4" w:rsidRDefault="00B97250" w:rsidP="004417F5">
            <w:pPr>
              <w:rPr>
                <w:rFonts w:ascii="Arial" w:hAnsi="Arial" w:cs="Arial"/>
                <w:sz w:val="16"/>
                <w:szCs w:val="16"/>
              </w:rPr>
            </w:pPr>
          </w:p>
        </w:tc>
      </w:tr>
      <w:tr w:rsidR="00B97250" w:rsidRPr="00725DB4" w:rsidTr="00725DB4">
        <w:tc>
          <w:tcPr>
            <w:tcW w:w="10065" w:type="dxa"/>
            <w:gridSpan w:val="14"/>
            <w:shd w:val="clear" w:color="auto" w:fill="C00000"/>
          </w:tcPr>
          <w:p w:rsidR="00B97250" w:rsidRPr="00725DB4" w:rsidRDefault="00B97250" w:rsidP="00B97250">
            <w:pPr>
              <w:jc w:val="center"/>
              <w:rPr>
                <w:rFonts w:ascii="Arial" w:hAnsi="Arial" w:cs="Arial"/>
                <w:sz w:val="16"/>
                <w:szCs w:val="16"/>
              </w:rPr>
            </w:pPr>
            <w:r w:rsidRPr="00725DB4">
              <w:rPr>
                <w:rFonts w:ascii="Arial" w:hAnsi="Arial" w:cs="Arial"/>
                <w:sz w:val="16"/>
                <w:szCs w:val="16"/>
              </w:rPr>
              <w:t>4. CLASIFICADOR DE BIENES Y SERVICIOS</w:t>
            </w:r>
          </w:p>
        </w:tc>
      </w:tr>
      <w:tr w:rsidR="00B97250" w:rsidRPr="00725DB4" w:rsidTr="00725DB4">
        <w:tc>
          <w:tcPr>
            <w:tcW w:w="10065" w:type="dxa"/>
            <w:gridSpan w:val="14"/>
          </w:tcPr>
          <w:p w:rsidR="00B97250" w:rsidRPr="00725DB4" w:rsidRDefault="00B97250" w:rsidP="004417F5">
            <w:pPr>
              <w:rPr>
                <w:rFonts w:ascii="Arial" w:hAnsi="Arial" w:cs="Arial"/>
                <w:sz w:val="16"/>
                <w:szCs w:val="16"/>
              </w:rPr>
            </w:pPr>
            <w:r w:rsidRPr="00725DB4">
              <w:rPr>
                <w:rFonts w:ascii="Arial" w:hAnsi="Arial" w:cs="Arial"/>
                <w:sz w:val="16"/>
                <w:szCs w:val="16"/>
              </w:rPr>
              <w:t>El objeto contractual se enmarca dentro de los siguientes códigos del clasificador de bienes y servicios</w:t>
            </w:r>
          </w:p>
        </w:tc>
      </w:tr>
      <w:tr w:rsidR="00725DB4" w:rsidRPr="00725DB4" w:rsidTr="0001190D">
        <w:tc>
          <w:tcPr>
            <w:tcW w:w="2127" w:type="dxa"/>
            <w:gridSpan w:val="3"/>
          </w:tcPr>
          <w:p w:rsidR="00725DB4" w:rsidRPr="00725DB4" w:rsidRDefault="00725DB4" w:rsidP="00725DB4">
            <w:pPr>
              <w:jc w:val="center"/>
              <w:rPr>
                <w:rFonts w:ascii="Arial" w:hAnsi="Arial" w:cs="Arial"/>
                <w:sz w:val="16"/>
                <w:szCs w:val="16"/>
              </w:rPr>
            </w:pPr>
            <w:r w:rsidRPr="00725DB4">
              <w:rPr>
                <w:rFonts w:ascii="Arial" w:hAnsi="Arial" w:cs="Arial"/>
                <w:sz w:val="16"/>
                <w:szCs w:val="16"/>
              </w:rPr>
              <w:t>SEGMENTO</w:t>
            </w:r>
          </w:p>
        </w:tc>
        <w:tc>
          <w:tcPr>
            <w:tcW w:w="2268" w:type="dxa"/>
            <w:gridSpan w:val="4"/>
          </w:tcPr>
          <w:p w:rsidR="00725DB4" w:rsidRPr="00725DB4" w:rsidRDefault="00725DB4" w:rsidP="00725DB4">
            <w:pPr>
              <w:jc w:val="center"/>
              <w:rPr>
                <w:rFonts w:ascii="Arial" w:hAnsi="Arial" w:cs="Arial"/>
                <w:sz w:val="16"/>
                <w:szCs w:val="16"/>
              </w:rPr>
            </w:pPr>
            <w:r w:rsidRPr="00725DB4">
              <w:rPr>
                <w:rFonts w:ascii="Arial" w:hAnsi="Arial" w:cs="Arial"/>
                <w:sz w:val="16"/>
                <w:szCs w:val="16"/>
              </w:rPr>
              <w:t>FAMILIA</w:t>
            </w:r>
          </w:p>
        </w:tc>
        <w:tc>
          <w:tcPr>
            <w:tcW w:w="1644" w:type="dxa"/>
            <w:gridSpan w:val="2"/>
          </w:tcPr>
          <w:p w:rsidR="00725DB4" w:rsidRPr="00725DB4" w:rsidRDefault="00725DB4" w:rsidP="00725DB4">
            <w:pPr>
              <w:jc w:val="center"/>
              <w:rPr>
                <w:rFonts w:ascii="Arial" w:hAnsi="Arial" w:cs="Arial"/>
                <w:sz w:val="16"/>
                <w:szCs w:val="16"/>
              </w:rPr>
            </w:pPr>
            <w:r w:rsidRPr="00725DB4">
              <w:rPr>
                <w:rFonts w:ascii="Arial" w:hAnsi="Arial" w:cs="Arial"/>
                <w:sz w:val="16"/>
                <w:szCs w:val="16"/>
              </w:rPr>
              <w:t>CLASE</w:t>
            </w:r>
          </w:p>
        </w:tc>
        <w:tc>
          <w:tcPr>
            <w:tcW w:w="1616" w:type="dxa"/>
            <w:gridSpan w:val="2"/>
          </w:tcPr>
          <w:p w:rsidR="00725DB4" w:rsidRPr="00725DB4" w:rsidRDefault="00725DB4" w:rsidP="00725DB4">
            <w:pPr>
              <w:jc w:val="center"/>
              <w:rPr>
                <w:rFonts w:ascii="Arial" w:hAnsi="Arial" w:cs="Arial"/>
                <w:sz w:val="16"/>
                <w:szCs w:val="16"/>
              </w:rPr>
            </w:pPr>
            <w:r w:rsidRPr="00725DB4">
              <w:rPr>
                <w:rFonts w:ascii="Arial" w:hAnsi="Arial" w:cs="Arial"/>
                <w:sz w:val="16"/>
                <w:szCs w:val="16"/>
              </w:rPr>
              <w:t>PRODUCTO</w:t>
            </w:r>
          </w:p>
        </w:tc>
        <w:tc>
          <w:tcPr>
            <w:tcW w:w="2410" w:type="dxa"/>
            <w:gridSpan w:val="3"/>
          </w:tcPr>
          <w:p w:rsidR="00725DB4" w:rsidRPr="00725DB4" w:rsidRDefault="00725DB4" w:rsidP="00725DB4">
            <w:pPr>
              <w:jc w:val="center"/>
              <w:rPr>
                <w:rFonts w:ascii="Arial" w:hAnsi="Arial" w:cs="Arial"/>
                <w:sz w:val="16"/>
                <w:szCs w:val="16"/>
              </w:rPr>
            </w:pPr>
            <w:r w:rsidRPr="00725DB4">
              <w:rPr>
                <w:rFonts w:ascii="Arial" w:hAnsi="Arial" w:cs="Arial"/>
                <w:sz w:val="16"/>
                <w:szCs w:val="16"/>
              </w:rPr>
              <w:t>CÓDIGO - NOMBRE PRODUCTO</w:t>
            </w:r>
          </w:p>
        </w:tc>
      </w:tr>
      <w:tr w:rsidR="00725DB4" w:rsidRPr="00725DB4" w:rsidTr="0006051C">
        <w:tc>
          <w:tcPr>
            <w:tcW w:w="2127" w:type="dxa"/>
            <w:gridSpan w:val="3"/>
          </w:tcPr>
          <w:p w:rsidR="00725DB4" w:rsidRPr="00725DB4" w:rsidRDefault="002E65E6" w:rsidP="00B97250">
            <w:pPr>
              <w:rPr>
                <w:rFonts w:ascii="Arial" w:hAnsi="Arial" w:cs="Arial"/>
                <w:sz w:val="16"/>
                <w:szCs w:val="16"/>
              </w:rPr>
            </w:pPr>
            <w:r>
              <w:rPr>
                <w:rFonts w:ascii="Arial" w:hAnsi="Arial" w:cs="Arial"/>
                <w:sz w:val="16"/>
                <w:szCs w:val="16"/>
              </w:rPr>
              <w:t>42000000</w:t>
            </w:r>
          </w:p>
        </w:tc>
        <w:tc>
          <w:tcPr>
            <w:tcW w:w="2268" w:type="dxa"/>
            <w:gridSpan w:val="4"/>
          </w:tcPr>
          <w:p w:rsidR="00725DB4" w:rsidRPr="00725DB4" w:rsidRDefault="002E65E6" w:rsidP="00B97250">
            <w:pPr>
              <w:rPr>
                <w:rFonts w:ascii="Arial" w:hAnsi="Arial" w:cs="Arial"/>
                <w:sz w:val="16"/>
                <w:szCs w:val="16"/>
              </w:rPr>
            </w:pPr>
            <w:r>
              <w:rPr>
                <w:rFonts w:ascii="Arial" w:hAnsi="Arial" w:cs="Arial"/>
                <w:sz w:val="16"/>
                <w:szCs w:val="16"/>
              </w:rPr>
              <w:t>42290000</w:t>
            </w:r>
          </w:p>
        </w:tc>
        <w:tc>
          <w:tcPr>
            <w:tcW w:w="1644" w:type="dxa"/>
            <w:gridSpan w:val="2"/>
          </w:tcPr>
          <w:p w:rsidR="00725DB4" w:rsidRPr="00725DB4" w:rsidRDefault="002E65E6" w:rsidP="00B97250">
            <w:pPr>
              <w:rPr>
                <w:rFonts w:ascii="Arial" w:hAnsi="Arial" w:cs="Arial"/>
                <w:sz w:val="16"/>
                <w:szCs w:val="16"/>
              </w:rPr>
            </w:pPr>
            <w:r>
              <w:rPr>
                <w:rFonts w:ascii="Arial" w:hAnsi="Arial" w:cs="Arial"/>
                <w:sz w:val="16"/>
                <w:szCs w:val="16"/>
              </w:rPr>
              <w:t>42295100</w:t>
            </w:r>
          </w:p>
        </w:tc>
        <w:tc>
          <w:tcPr>
            <w:tcW w:w="1616" w:type="dxa"/>
            <w:gridSpan w:val="2"/>
          </w:tcPr>
          <w:p w:rsidR="00725DB4" w:rsidRPr="00725DB4" w:rsidRDefault="009440B5" w:rsidP="00B97250">
            <w:pPr>
              <w:rPr>
                <w:rFonts w:ascii="Arial" w:hAnsi="Arial" w:cs="Arial"/>
                <w:sz w:val="16"/>
                <w:szCs w:val="16"/>
              </w:rPr>
            </w:pPr>
            <w:r w:rsidRPr="009440B5">
              <w:rPr>
                <w:rFonts w:ascii="Arial" w:hAnsi="Arial" w:cs="Arial"/>
                <w:sz w:val="16"/>
                <w:szCs w:val="16"/>
              </w:rPr>
              <w:t>42295121</w:t>
            </w:r>
          </w:p>
        </w:tc>
        <w:tc>
          <w:tcPr>
            <w:tcW w:w="2410" w:type="dxa"/>
            <w:gridSpan w:val="3"/>
          </w:tcPr>
          <w:p w:rsidR="00725DB4" w:rsidRPr="00725DB4" w:rsidRDefault="009440B5" w:rsidP="00B97250">
            <w:pPr>
              <w:rPr>
                <w:rFonts w:ascii="Arial" w:hAnsi="Arial" w:cs="Arial"/>
                <w:sz w:val="16"/>
                <w:szCs w:val="16"/>
              </w:rPr>
            </w:pPr>
            <w:r>
              <w:rPr>
                <w:rFonts w:ascii="Arial" w:hAnsi="Arial" w:cs="Arial"/>
                <w:sz w:val="16"/>
                <w:szCs w:val="16"/>
              </w:rPr>
              <w:t>Microscopios o lupas o magnificadores o accesorios para uso quirúrgico.</w:t>
            </w:r>
          </w:p>
        </w:tc>
      </w:tr>
      <w:tr w:rsidR="00725DB4" w:rsidRPr="00725DB4" w:rsidTr="009E2255">
        <w:tc>
          <w:tcPr>
            <w:tcW w:w="2127" w:type="dxa"/>
            <w:gridSpan w:val="3"/>
          </w:tcPr>
          <w:p w:rsidR="00725DB4" w:rsidRPr="00725DB4" w:rsidRDefault="00725DB4" w:rsidP="00B97250">
            <w:pPr>
              <w:rPr>
                <w:rFonts w:ascii="Arial" w:hAnsi="Arial" w:cs="Arial"/>
                <w:sz w:val="16"/>
                <w:szCs w:val="16"/>
              </w:rPr>
            </w:pPr>
          </w:p>
        </w:tc>
        <w:tc>
          <w:tcPr>
            <w:tcW w:w="2268" w:type="dxa"/>
            <w:gridSpan w:val="4"/>
          </w:tcPr>
          <w:p w:rsidR="00725DB4" w:rsidRPr="00725DB4" w:rsidRDefault="00725DB4" w:rsidP="00B97250">
            <w:pPr>
              <w:rPr>
                <w:rFonts w:ascii="Arial" w:hAnsi="Arial" w:cs="Arial"/>
                <w:sz w:val="16"/>
                <w:szCs w:val="16"/>
              </w:rPr>
            </w:pPr>
          </w:p>
        </w:tc>
        <w:tc>
          <w:tcPr>
            <w:tcW w:w="1644" w:type="dxa"/>
            <w:gridSpan w:val="2"/>
          </w:tcPr>
          <w:p w:rsidR="00725DB4" w:rsidRPr="00725DB4" w:rsidRDefault="00725DB4" w:rsidP="00B97250">
            <w:pPr>
              <w:rPr>
                <w:rFonts w:ascii="Arial" w:hAnsi="Arial" w:cs="Arial"/>
                <w:sz w:val="16"/>
                <w:szCs w:val="16"/>
              </w:rPr>
            </w:pPr>
          </w:p>
        </w:tc>
        <w:tc>
          <w:tcPr>
            <w:tcW w:w="1616" w:type="dxa"/>
            <w:gridSpan w:val="2"/>
          </w:tcPr>
          <w:p w:rsidR="00725DB4" w:rsidRPr="00725DB4" w:rsidRDefault="00725DB4" w:rsidP="00B97250">
            <w:pPr>
              <w:rPr>
                <w:rFonts w:ascii="Arial" w:hAnsi="Arial" w:cs="Arial"/>
                <w:sz w:val="16"/>
                <w:szCs w:val="16"/>
              </w:rPr>
            </w:pPr>
          </w:p>
        </w:tc>
        <w:tc>
          <w:tcPr>
            <w:tcW w:w="2410" w:type="dxa"/>
            <w:gridSpan w:val="3"/>
          </w:tcPr>
          <w:p w:rsidR="00725DB4" w:rsidRPr="00725DB4" w:rsidRDefault="00725DB4" w:rsidP="00B97250">
            <w:pPr>
              <w:rPr>
                <w:rFonts w:ascii="Arial" w:hAnsi="Arial" w:cs="Arial"/>
                <w:sz w:val="16"/>
                <w:szCs w:val="16"/>
              </w:rPr>
            </w:pPr>
          </w:p>
        </w:tc>
      </w:tr>
      <w:tr w:rsidR="00725DB4" w:rsidRPr="00725DB4" w:rsidTr="00725DB4">
        <w:tc>
          <w:tcPr>
            <w:tcW w:w="10065" w:type="dxa"/>
            <w:gridSpan w:val="14"/>
            <w:shd w:val="clear" w:color="auto" w:fill="C00000"/>
          </w:tcPr>
          <w:p w:rsidR="00725DB4" w:rsidRPr="00725DB4" w:rsidRDefault="00725DB4" w:rsidP="00725DB4">
            <w:pPr>
              <w:jc w:val="center"/>
              <w:rPr>
                <w:rFonts w:ascii="Arial" w:hAnsi="Arial" w:cs="Arial"/>
                <w:sz w:val="16"/>
                <w:szCs w:val="16"/>
              </w:rPr>
            </w:pPr>
            <w:r w:rsidRPr="00725DB4">
              <w:rPr>
                <w:rFonts w:ascii="Arial" w:hAnsi="Arial" w:cs="Arial"/>
                <w:sz w:val="16"/>
                <w:szCs w:val="16"/>
              </w:rPr>
              <w:t>5. OBLIGACIONES DEL CONTRATISTA PARA LA CORRECTA EJECUCIÓN DEL CONTRATO</w:t>
            </w:r>
          </w:p>
        </w:tc>
      </w:tr>
      <w:tr w:rsidR="00725DB4" w:rsidRPr="00725DB4" w:rsidTr="0035677A">
        <w:tc>
          <w:tcPr>
            <w:tcW w:w="10065" w:type="dxa"/>
            <w:gridSpan w:val="14"/>
          </w:tcPr>
          <w:p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5.1 OBLIGACIONES GENERALES: </w:t>
            </w:r>
          </w:p>
          <w:p w:rsidR="00725DB4" w:rsidRPr="00725DB4" w:rsidRDefault="00725DB4" w:rsidP="001C2754">
            <w:pPr>
              <w:jc w:val="both"/>
              <w:rPr>
                <w:rFonts w:ascii="Arial" w:hAnsi="Arial" w:cs="Arial"/>
                <w:sz w:val="16"/>
                <w:szCs w:val="16"/>
              </w:rPr>
            </w:pPr>
          </w:p>
          <w:p w:rsidR="00725DB4" w:rsidRPr="00725DB4" w:rsidRDefault="00725DB4" w:rsidP="001C2754">
            <w:pPr>
              <w:jc w:val="both"/>
              <w:rPr>
                <w:rFonts w:ascii="Arial" w:hAnsi="Arial" w:cs="Arial"/>
                <w:sz w:val="16"/>
                <w:szCs w:val="16"/>
              </w:rPr>
            </w:pPr>
            <w:r w:rsidRPr="00725DB4">
              <w:rPr>
                <w:rFonts w:ascii="Arial" w:hAnsi="Arial" w:cs="Arial"/>
                <w:sz w:val="16"/>
                <w:szCs w:val="16"/>
              </w:rPr>
              <w:t>1. Cumplir con los ofrecimientos, condiciones y términos de la propuesta que hace parte integral del contrato  de forma oportuna y con calidad</w:t>
            </w:r>
          </w:p>
          <w:p w:rsidR="00725DB4" w:rsidRPr="00725DB4" w:rsidRDefault="00725DB4" w:rsidP="001C2754">
            <w:pPr>
              <w:jc w:val="both"/>
              <w:rPr>
                <w:rFonts w:ascii="Arial" w:hAnsi="Arial" w:cs="Arial"/>
                <w:sz w:val="16"/>
                <w:szCs w:val="16"/>
              </w:rPr>
            </w:pPr>
            <w:r w:rsidRPr="00725DB4">
              <w:rPr>
                <w:rFonts w:ascii="Arial" w:hAnsi="Arial" w:cs="Arial"/>
                <w:sz w:val="16"/>
                <w:szCs w:val="16"/>
              </w:rPr>
              <w:t>2. Cumplir con las normas ambientales y de seguridad industrial y  dar cumplimiento al sistema de gestión de seguridad y salud en el trabajo.</w:t>
            </w:r>
          </w:p>
          <w:p w:rsidR="00725DB4" w:rsidRPr="00725DB4" w:rsidRDefault="00725DB4" w:rsidP="001C2754">
            <w:pPr>
              <w:jc w:val="both"/>
              <w:rPr>
                <w:rFonts w:ascii="Arial" w:hAnsi="Arial" w:cs="Arial"/>
                <w:sz w:val="16"/>
                <w:szCs w:val="16"/>
              </w:rPr>
            </w:pPr>
            <w:r w:rsidRPr="00725DB4">
              <w:rPr>
                <w:rFonts w:ascii="Arial" w:hAnsi="Arial" w:cs="Arial"/>
                <w:sz w:val="16"/>
                <w:szCs w:val="16"/>
              </w:rPr>
              <w:t>3. Dar cumplimiento a sus obligaciones frente al Sistema de Seguridad Social Integral, parafiscales (Caja de Compensación, Sena ICBF), por lo cual el incumplimiento de estas obligaciones será causal para la imposición de multas sucesivas hasta tanto, se dé cumplimiento, previa verificación de la misma mediante liquidación efectuada por la Entidad Administradora.  En general, dar cumplimiento a obligaciones laborales, y  desarrollar armónicamente con los lineamientos institucionales, los planes de bienestar, capacitación, inducción, reinducción y demás planes relacionados.</w:t>
            </w:r>
          </w:p>
          <w:p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4. Atender los requerimientos que efectúe el Instituto a través del supervisor del contrato. </w:t>
            </w:r>
          </w:p>
          <w:p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5. Actuar con suma diligencia en la ejecución del servicio contratado. </w:t>
            </w:r>
          </w:p>
          <w:p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6. Proporcionar todos los materiales y herramientas necesarias para el desarrollo del objeto contractual, sin ningún costo adicional para el Instituto. </w:t>
            </w:r>
          </w:p>
          <w:p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7. Obrar con lealtad y buena fe en las distintas etapas contractuales evitando las dilataciones y en trabamientos que pudieran presentarse. </w:t>
            </w:r>
          </w:p>
          <w:p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8. Responder por los daños y perjuicios hasta por culpa leve cuando se cause perjuicio al Instituto o a terceros en la ejecución del objeto contratado, cuando estos sean debidamente comprobados </w:t>
            </w:r>
          </w:p>
          <w:p w:rsidR="00725DB4" w:rsidRPr="00725DB4" w:rsidRDefault="00725DB4" w:rsidP="001C2754">
            <w:pPr>
              <w:jc w:val="both"/>
              <w:rPr>
                <w:rFonts w:ascii="Arial" w:hAnsi="Arial" w:cs="Arial"/>
                <w:sz w:val="16"/>
                <w:szCs w:val="16"/>
              </w:rPr>
            </w:pPr>
            <w:r w:rsidRPr="00725DB4">
              <w:rPr>
                <w:rFonts w:ascii="Arial" w:hAnsi="Arial" w:cs="Arial"/>
                <w:sz w:val="16"/>
                <w:szCs w:val="16"/>
              </w:rPr>
              <w:t xml:space="preserve">9. Guardar la confidencialidad de toda la información que le sea entregada y que se encuentre bajo su custodia o que por cualquier otra circunstancia deba conocer o a la que tenga acceso y responderá patrimonialmente por los perjuicios que su divulgación y/o utilización indebida por sí o por un tercero, cause a la administración o a terceros. </w:t>
            </w:r>
          </w:p>
          <w:p w:rsidR="00725DB4" w:rsidRPr="00725DB4" w:rsidRDefault="00725DB4" w:rsidP="001C2754">
            <w:pPr>
              <w:jc w:val="both"/>
              <w:rPr>
                <w:rFonts w:ascii="Arial" w:hAnsi="Arial" w:cs="Arial"/>
                <w:sz w:val="16"/>
                <w:szCs w:val="16"/>
              </w:rPr>
            </w:pPr>
            <w:r w:rsidRPr="00725DB4">
              <w:rPr>
                <w:rFonts w:ascii="Arial" w:hAnsi="Arial" w:cs="Arial"/>
                <w:sz w:val="16"/>
                <w:szCs w:val="16"/>
              </w:rPr>
              <w:lastRenderedPageBreak/>
              <w:t>10. Aceptar que el Instituto Nacional de Cancerología, ESE realice auditorias de sistema de Gestión de Calidad que haya lugar".</w:t>
            </w:r>
          </w:p>
          <w:p w:rsidR="00725DB4" w:rsidRDefault="00725DB4" w:rsidP="001C2754">
            <w:pPr>
              <w:jc w:val="both"/>
              <w:rPr>
                <w:rFonts w:ascii="Arial" w:hAnsi="Arial" w:cs="Arial"/>
                <w:sz w:val="16"/>
                <w:szCs w:val="16"/>
              </w:rPr>
            </w:pPr>
            <w:r w:rsidRPr="00725DB4">
              <w:rPr>
                <w:rFonts w:ascii="Arial" w:hAnsi="Arial" w:cs="Arial"/>
                <w:sz w:val="16"/>
                <w:szCs w:val="16"/>
              </w:rPr>
              <w:t>11. Todas las demás que se deriven de la ejecución satisfactoria del mismo.</w:t>
            </w:r>
          </w:p>
          <w:p w:rsidR="001C2754" w:rsidRPr="00725DB4" w:rsidRDefault="001C2754" w:rsidP="001C2754">
            <w:pPr>
              <w:jc w:val="both"/>
              <w:rPr>
                <w:rFonts w:ascii="Arial" w:hAnsi="Arial" w:cs="Arial"/>
                <w:sz w:val="16"/>
                <w:szCs w:val="16"/>
              </w:rPr>
            </w:pPr>
          </w:p>
        </w:tc>
      </w:tr>
      <w:tr w:rsidR="00725DB4" w:rsidRPr="00725DB4" w:rsidTr="006E7E0C">
        <w:tc>
          <w:tcPr>
            <w:tcW w:w="10065" w:type="dxa"/>
            <w:gridSpan w:val="14"/>
          </w:tcPr>
          <w:p w:rsidR="00725DB4" w:rsidRDefault="00725DB4" w:rsidP="00B97250">
            <w:pPr>
              <w:rPr>
                <w:rFonts w:ascii="Arial" w:hAnsi="Arial" w:cs="Arial"/>
                <w:sz w:val="16"/>
                <w:szCs w:val="16"/>
              </w:rPr>
            </w:pPr>
            <w:r w:rsidRPr="00725DB4">
              <w:rPr>
                <w:rFonts w:ascii="Arial" w:hAnsi="Arial" w:cs="Arial"/>
                <w:sz w:val="16"/>
                <w:szCs w:val="16"/>
              </w:rPr>
              <w:lastRenderedPageBreak/>
              <w:t>5.2 OBLIGACIONES ESPECÍFICAS:</w:t>
            </w:r>
          </w:p>
          <w:p w:rsidR="002E65E6" w:rsidRDefault="002E65E6" w:rsidP="002E65E6">
            <w:pPr>
              <w:rPr>
                <w:rFonts w:ascii="Arial" w:hAnsi="Arial" w:cs="Arial"/>
                <w:sz w:val="16"/>
                <w:szCs w:val="16"/>
              </w:rPr>
            </w:pPr>
            <w:r w:rsidRPr="00AD1E50">
              <w:rPr>
                <w:rFonts w:ascii="Arial" w:hAnsi="Arial" w:cs="Arial"/>
                <w:sz w:val="16"/>
                <w:szCs w:val="16"/>
              </w:rPr>
              <w:t>1. Garantizar soporte po</w:t>
            </w:r>
            <w:r>
              <w:rPr>
                <w:rFonts w:ascii="Arial" w:hAnsi="Arial" w:cs="Arial"/>
                <w:sz w:val="16"/>
                <w:szCs w:val="16"/>
              </w:rPr>
              <w:t>r personal calificado.</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rsidR="002E65E6" w:rsidRDefault="002E65E6" w:rsidP="002E65E6">
            <w:pPr>
              <w:rPr>
                <w:rFonts w:ascii="Arial" w:hAnsi="Arial" w:cs="Arial"/>
                <w:sz w:val="16"/>
                <w:szCs w:val="16"/>
              </w:rPr>
            </w:pPr>
            <w:r w:rsidRPr="00AD1E50">
              <w:rPr>
                <w:rFonts w:ascii="Arial" w:hAnsi="Arial" w:cs="Arial"/>
                <w:sz w:val="16"/>
                <w:szCs w:val="16"/>
              </w:rPr>
              <w:t xml:space="preserve">2.  Presentar documento de garantía, donde se evidencia el tiempo de la misma, la cobertura y lo que no incluye, mínimo </w:t>
            </w:r>
            <w:r>
              <w:rPr>
                <w:rFonts w:ascii="Arial" w:hAnsi="Arial" w:cs="Arial"/>
                <w:sz w:val="16"/>
                <w:szCs w:val="16"/>
              </w:rPr>
              <w:t>tres (3</w:t>
            </w:r>
            <w:r w:rsidRPr="00AD1E50">
              <w:rPr>
                <w:rFonts w:ascii="Arial" w:hAnsi="Arial" w:cs="Arial"/>
                <w:sz w:val="16"/>
                <w:szCs w:val="16"/>
              </w:rPr>
              <w:t>) año</w:t>
            </w:r>
            <w:r>
              <w:rPr>
                <w:rFonts w:ascii="Arial" w:hAnsi="Arial" w:cs="Arial"/>
                <w:sz w:val="16"/>
                <w:szCs w:val="16"/>
              </w:rPr>
              <w:t>s</w:t>
            </w:r>
            <w:r w:rsidRPr="00AD1E50">
              <w:rPr>
                <w:rFonts w:ascii="Arial" w:hAnsi="Arial" w:cs="Arial"/>
                <w:sz w:val="16"/>
                <w:szCs w:val="16"/>
              </w:rPr>
              <w:t xml:space="preserve"> o más. Debe incluir instalación, puesta en funcionamiento, c</w:t>
            </w:r>
            <w:r>
              <w:rPr>
                <w:rFonts w:ascii="Arial" w:hAnsi="Arial" w:cs="Arial"/>
                <w:sz w:val="16"/>
                <w:szCs w:val="16"/>
              </w:rPr>
              <w:t>a</w:t>
            </w:r>
            <w:r w:rsidRPr="00AD1E50">
              <w:rPr>
                <w:rFonts w:ascii="Arial" w:hAnsi="Arial" w:cs="Arial"/>
                <w:sz w:val="16"/>
                <w:szCs w:val="16"/>
              </w:rPr>
              <w:t>p</w:t>
            </w:r>
            <w:r>
              <w:rPr>
                <w:rFonts w:ascii="Arial" w:hAnsi="Arial" w:cs="Arial"/>
                <w:sz w:val="16"/>
                <w:szCs w:val="16"/>
              </w:rPr>
              <w:t>acitación de uso y manejo.</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rsidR="002E65E6" w:rsidRDefault="002E65E6" w:rsidP="002E65E6">
            <w:pPr>
              <w:rPr>
                <w:rFonts w:ascii="Arial" w:hAnsi="Arial" w:cs="Arial"/>
                <w:sz w:val="16"/>
                <w:szCs w:val="16"/>
              </w:rPr>
            </w:pPr>
            <w:r w:rsidRPr="00AD1E50">
              <w:rPr>
                <w:rFonts w:ascii="Arial" w:hAnsi="Arial" w:cs="Arial"/>
                <w:sz w:val="16"/>
                <w:szCs w:val="16"/>
              </w:rPr>
              <w:t>3. Describir el programa de capacitación técnica-tiempo capacitación (Colombia), tanto para personal asistencial como de ingeniería del Instituto.</w:t>
            </w:r>
          </w:p>
          <w:p w:rsidR="002E65E6" w:rsidRPr="00B16A43" w:rsidRDefault="002E65E6" w:rsidP="002E65E6">
            <w:pPr>
              <w:rPr>
                <w:rFonts w:ascii="Arial" w:hAnsi="Arial" w:cs="Arial"/>
                <w:sz w:val="16"/>
                <w:szCs w:val="16"/>
              </w:rPr>
            </w:pPr>
            <w:r w:rsidRPr="00B16A43">
              <w:rPr>
                <w:rFonts w:ascii="Arial" w:hAnsi="Arial" w:cs="Arial"/>
                <w:sz w:val="16"/>
                <w:szCs w:val="16"/>
              </w:rPr>
              <w:t xml:space="preserve">4. Entregar en </w:t>
            </w:r>
            <w:r>
              <w:rPr>
                <w:rFonts w:ascii="Arial" w:hAnsi="Arial" w:cs="Arial"/>
                <w:sz w:val="16"/>
                <w:szCs w:val="16"/>
              </w:rPr>
              <w:t xml:space="preserve">Calle 1 No.9-85 INSTITUTO NACIONAL DE CANCEROLOGIA </w:t>
            </w:r>
            <w:r w:rsidRPr="00B16A43">
              <w:rPr>
                <w:rFonts w:ascii="Arial" w:hAnsi="Arial" w:cs="Arial"/>
                <w:sz w:val="16"/>
                <w:szCs w:val="16"/>
              </w:rPr>
              <w:t>en la ciudad de Bogotá D.C.</w:t>
            </w:r>
          </w:p>
          <w:p w:rsidR="002E65E6" w:rsidRPr="00B16A43" w:rsidRDefault="002E65E6" w:rsidP="002E65E6">
            <w:pPr>
              <w:rPr>
                <w:rFonts w:ascii="Arial" w:hAnsi="Arial" w:cs="Arial"/>
                <w:sz w:val="16"/>
                <w:szCs w:val="16"/>
              </w:rPr>
            </w:pPr>
            <w:r w:rsidRPr="00B16A43">
              <w:rPr>
                <w:rFonts w:ascii="Arial" w:hAnsi="Arial" w:cs="Arial"/>
                <w:sz w:val="16"/>
                <w:szCs w:val="16"/>
              </w:rPr>
              <w:t xml:space="preserve">5. </w:t>
            </w:r>
            <w:r>
              <w:rPr>
                <w:rFonts w:ascii="Arial" w:hAnsi="Arial" w:cs="Arial"/>
                <w:sz w:val="16"/>
                <w:szCs w:val="16"/>
              </w:rPr>
              <w:t xml:space="preserve">El equipo debe cumplir </w:t>
            </w:r>
            <w:r w:rsidRPr="00B16A43">
              <w:rPr>
                <w:rFonts w:ascii="Arial" w:hAnsi="Arial" w:cs="Arial"/>
                <w:sz w:val="16"/>
                <w:szCs w:val="16"/>
              </w:rPr>
              <w:t xml:space="preserve">como mínimo con las características descritas en la ficha técnica y según el plazo indicado en el contrato, previa verificación del Supervisión del contrato. </w:t>
            </w:r>
          </w:p>
          <w:p w:rsidR="002E65E6" w:rsidRPr="00B16A43" w:rsidRDefault="002E65E6" w:rsidP="002E65E6">
            <w:pPr>
              <w:rPr>
                <w:rFonts w:ascii="Arial" w:hAnsi="Arial" w:cs="Arial"/>
                <w:sz w:val="16"/>
                <w:szCs w:val="16"/>
              </w:rPr>
            </w:pPr>
            <w:r w:rsidRPr="00B16A43">
              <w:rPr>
                <w:rFonts w:ascii="Arial" w:hAnsi="Arial" w:cs="Arial"/>
                <w:sz w:val="16"/>
                <w:szCs w:val="16"/>
              </w:rPr>
              <w:t xml:space="preserve">b) Entregar al supervisor </w:t>
            </w:r>
            <w:r>
              <w:rPr>
                <w:rFonts w:ascii="Arial" w:hAnsi="Arial" w:cs="Arial"/>
                <w:sz w:val="16"/>
                <w:szCs w:val="16"/>
              </w:rPr>
              <w:t xml:space="preserve">técnico </w:t>
            </w:r>
            <w:r w:rsidRPr="00B16A43">
              <w:rPr>
                <w:rFonts w:ascii="Arial" w:hAnsi="Arial" w:cs="Arial"/>
                <w:sz w:val="16"/>
                <w:szCs w:val="16"/>
              </w:rPr>
              <w:t>del contrato los soportes respectivo</w:t>
            </w:r>
            <w:r>
              <w:rPr>
                <w:rFonts w:ascii="Arial" w:hAnsi="Arial" w:cs="Arial"/>
                <w:sz w:val="16"/>
                <w:szCs w:val="16"/>
              </w:rPr>
              <w:t>s del bien adquirido.</w:t>
            </w:r>
            <w:r w:rsidRPr="00B16A43">
              <w:rPr>
                <w:rFonts w:ascii="Arial" w:hAnsi="Arial" w:cs="Arial"/>
                <w:sz w:val="16"/>
                <w:szCs w:val="16"/>
              </w:rPr>
              <w:t xml:space="preserve"> </w:t>
            </w:r>
          </w:p>
          <w:p w:rsidR="002E65E6" w:rsidRPr="00B16A43" w:rsidRDefault="002E65E6" w:rsidP="002E65E6">
            <w:pPr>
              <w:rPr>
                <w:rFonts w:ascii="Arial" w:hAnsi="Arial" w:cs="Arial"/>
                <w:sz w:val="16"/>
                <w:szCs w:val="16"/>
              </w:rPr>
            </w:pPr>
            <w:r w:rsidRPr="00B16A43">
              <w:rPr>
                <w:rFonts w:ascii="Arial" w:hAnsi="Arial" w:cs="Arial"/>
                <w:sz w:val="16"/>
                <w:szCs w:val="16"/>
              </w:rPr>
              <w:t xml:space="preserve">a) Instalar, configurar y actualizar el </w:t>
            </w:r>
            <w:r>
              <w:rPr>
                <w:rFonts w:ascii="Arial" w:hAnsi="Arial" w:cs="Arial"/>
                <w:sz w:val="16"/>
                <w:szCs w:val="16"/>
              </w:rPr>
              <w:t xml:space="preserve"> equipo </w:t>
            </w:r>
            <w:r w:rsidRPr="00B16A43">
              <w:rPr>
                <w:rFonts w:ascii="Arial" w:hAnsi="Arial" w:cs="Arial"/>
                <w:sz w:val="16"/>
                <w:szCs w:val="16"/>
              </w:rPr>
              <w:t xml:space="preserve">en caso de ser necesario, durante el término de garantía. </w:t>
            </w:r>
          </w:p>
          <w:p w:rsidR="002E65E6" w:rsidRPr="00B16A43" w:rsidRDefault="002E65E6" w:rsidP="002E65E6">
            <w:pPr>
              <w:rPr>
                <w:rFonts w:ascii="Arial" w:hAnsi="Arial" w:cs="Arial"/>
                <w:sz w:val="16"/>
                <w:szCs w:val="16"/>
              </w:rPr>
            </w:pPr>
            <w:r w:rsidRPr="00B16A43">
              <w:rPr>
                <w:rFonts w:ascii="Arial" w:hAnsi="Arial" w:cs="Arial"/>
                <w:sz w:val="16"/>
                <w:szCs w:val="16"/>
              </w:rPr>
              <w:t xml:space="preserve">b) Tramitar y hacer efectivas las garantías con el fabricante sin costo adicional para la entidad, lo anterior, durante el término de vigencia de las mismas. </w:t>
            </w:r>
          </w:p>
          <w:p w:rsidR="002E65E6" w:rsidRPr="00B16A43" w:rsidRDefault="002E65E6" w:rsidP="002E65E6">
            <w:pPr>
              <w:rPr>
                <w:rFonts w:ascii="Arial" w:hAnsi="Arial" w:cs="Arial"/>
                <w:sz w:val="16"/>
                <w:szCs w:val="16"/>
              </w:rPr>
            </w:pPr>
            <w:r w:rsidRPr="00B16A43">
              <w:rPr>
                <w:rFonts w:ascii="Arial" w:hAnsi="Arial" w:cs="Arial"/>
                <w:sz w:val="16"/>
                <w:szCs w:val="16"/>
              </w:rPr>
              <w:t xml:space="preserve">c) Detectar y corregir las fallas de funcionamiento </w:t>
            </w:r>
            <w:r>
              <w:rPr>
                <w:rFonts w:ascii="Arial" w:hAnsi="Arial" w:cs="Arial"/>
                <w:sz w:val="16"/>
                <w:szCs w:val="16"/>
              </w:rPr>
              <w:t>del equipo</w:t>
            </w:r>
            <w:r w:rsidRPr="00B16A43">
              <w:rPr>
                <w:rFonts w:ascii="Arial" w:hAnsi="Arial" w:cs="Arial"/>
                <w:sz w:val="16"/>
                <w:szCs w:val="16"/>
              </w:rPr>
              <w:t>, sin costo adicional</w:t>
            </w:r>
          </w:p>
          <w:p w:rsidR="002E65E6" w:rsidRPr="00B16A43" w:rsidRDefault="002E65E6" w:rsidP="002E65E6">
            <w:pPr>
              <w:rPr>
                <w:rFonts w:ascii="Arial" w:hAnsi="Arial" w:cs="Arial"/>
                <w:sz w:val="16"/>
                <w:szCs w:val="16"/>
              </w:rPr>
            </w:pPr>
            <w:r w:rsidRPr="00B16A43">
              <w:rPr>
                <w:rFonts w:ascii="Arial" w:hAnsi="Arial" w:cs="Arial"/>
                <w:sz w:val="16"/>
                <w:szCs w:val="16"/>
              </w:rPr>
              <w:t xml:space="preserve">d) Prestar soporte técnico durante la </w:t>
            </w:r>
            <w:r>
              <w:rPr>
                <w:rFonts w:ascii="Arial" w:hAnsi="Arial" w:cs="Arial"/>
                <w:sz w:val="16"/>
                <w:szCs w:val="16"/>
              </w:rPr>
              <w:t>garantía del equipo</w:t>
            </w:r>
            <w:r w:rsidRPr="00B16A43">
              <w:rPr>
                <w:rFonts w:ascii="Arial" w:hAnsi="Arial" w:cs="Arial"/>
                <w:sz w:val="16"/>
                <w:szCs w:val="16"/>
              </w:rPr>
              <w:t xml:space="preserve">, en el proceso de instalación, configuración y manejo mediante las siguientes modalidades: Soporte telefónico, Soporte remoto, Soporte por correo electrónico. </w:t>
            </w:r>
          </w:p>
          <w:p w:rsidR="002E65E6" w:rsidRPr="00B16A43" w:rsidRDefault="002E65E6" w:rsidP="002E65E6">
            <w:pPr>
              <w:rPr>
                <w:rFonts w:ascii="Arial" w:hAnsi="Arial" w:cs="Arial"/>
                <w:sz w:val="16"/>
                <w:szCs w:val="16"/>
              </w:rPr>
            </w:pPr>
            <w:r>
              <w:rPr>
                <w:rFonts w:ascii="Arial" w:hAnsi="Arial" w:cs="Arial"/>
                <w:sz w:val="16"/>
                <w:szCs w:val="16"/>
              </w:rPr>
              <w:t>e</w:t>
            </w:r>
            <w:r w:rsidRPr="00B16A43">
              <w:rPr>
                <w:rFonts w:ascii="Arial" w:hAnsi="Arial" w:cs="Arial"/>
                <w:sz w:val="16"/>
                <w:szCs w:val="16"/>
              </w:rPr>
              <w:t>) Atender el control técnico y administrativo solicitado por el supervisor del contrato.</w:t>
            </w:r>
          </w:p>
          <w:p w:rsidR="002E65E6" w:rsidRPr="00B16A43" w:rsidRDefault="002E65E6" w:rsidP="002E65E6">
            <w:pPr>
              <w:rPr>
                <w:rFonts w:ascii="Arial" w:hAnsi="Arial" w:cs="Arial"/>
                <w:sz w:val="16"/>
                <w:szCs w:val="16"/>
              </w:rPr>
            </w:pPr>
            <w:r>
              <w:rPr>
                <w:rFonts w:ascii="Arial" w:hAnsi="Arial" w:cs="Arial"/>
                <w:sz w:val="16"/>
                <w:szCs w:val="16"/>
              </w:rPr>
              <w:t>f</w:t>
            </w:r>
            <w:r w:rsidRPr="00B16A43">
              <w:rPr>
                <w:rFonts w:ascii="Arial" w:hAnsi="Arial" w:cs="Arial"/>
                <w:sz w:val="16"/>
                <w:szCs w:val="16"/>
              </w:rPr>
              <w:t>) Cumplir con el plazo establecido para la entrega de los bienes los cuales deberán ser entregados con la factura de venta en donde se debe relacionar la descripción, cantidades, valor unitario, subtotal por elementos, IVA, y el total de los equipos adquiridos.</w:t>
            </w:r>
          </w:p>
          <w:p w:rsidR="002E65E6" w:rsidRPr="00B16A43" w:rsidRDefault="002E65E6" w:rsidP="002E65E6">
            <w:pPr>
              <w:rPr>
                <w:rFonts w:ascii="Arial" w:hAnsi="Arial" w:cs="Arial"/>
                <w:sz w:val="16"/>
                <w:szCs w:val="16"/>
              </w:rPr>
            </w:pPr>
            <w:r>
              <w:rPr>
                <w:rFonts w:ascii="Arial" w:hAnsi="Arial" w:cs="Arial"/>
                <w:sz w:val="16"/>
                <w:szCs w:val="16"/>
              </w:rPr>
              <w:t>g</w:t>
            </w:r>
            <w:r w:rsidRPr="00B16A43">
              <w:rPr>
                <w:rFonts w:ascii="Arial" w:hAnsi="Arial" w:cs="Arial"/>
                <w:sz w:val="16"/>
                <w:szCs w:val="16"/>
              </w:rPr>
              <w:t xml:space="preserve">) Responder por la calidad de los bienes y por las garantías establecidas, debiendo suministrar bienes nuevos de la misma calidad y marcas cotizadas en la propuesta y/o en su defecto de calidad superior. </w:t>
            </w:r>
          </w:p>
          <w:p w:rsidR="002E65E6" w:rsidRPr="00B16A43" w:rsidRDefault="002E65E6" w:rsidP="002E65E6">
            <w:pPr>
              <w:rPr>
                <w:rFonts w:ascii="Arial" w:hAnsi="Arial" w:cs="Arial"/>
                <w:sz w:val="16"/>
                <w:szCs w:val="16"/>
              </w:rPr>
            </w:pPr>
            <w:r>
              <w:rPr>
                <w:rFonts w:ascii="Arial" w:hAnsi="Arial" w:cs="Arial"/>
                <w:sz w:val="16"/>
                <w:szCs w:val="16"/>
              </w:rPr>
              <w:t>h</w:t>
            </w:r>
            <w:r w:rsidRPr="00B16A43">
              <w:rPr>
                <w:rFonts w:ascii="Arial" w:hAnsi="Arial" w:cs="Arial"/>
                <w:sz w:val="16"/>
                <w:szCs w:val="16"/>
              </w:rPr>
              <w:t xml:space="preserve">) Asignar el personal especializado que sea necesario para la instalación </w:t>
            </w:r>
            <w:r>
              <w:rPr>
                <w:rFonts w:ascii="Arial" w:hAnsi="Arial" w:cs="Arial"/>
                <w:sz w:val="16"/>
                <w:szCs w:val="16"/>
              </w:rPr>
              <w:t>y/ o puesta en funcionamiento del equipo</w:t>
            </w:r>
            <w:r w:rsidRPr="00B16A43">
              <w:rPr>
                <w:rFonts w:ascii="Arial" w:hAnsi="Arial" w:cs="Arial"/>
                <w:sz w:val="16"/>
                <w:szCs w:val="16"/>
              </w:rPr>
              <w:t xml:space="preserve"> en el lugar designado por el Supervisor</w:t>
            </w:r>
            <w:r>
              <w:rPr>
                <w:rFonts w:ascii="Arial" w:hAnsi="Arial" w:cs="Arial"/>
                <w:sz w:val="16"/>
                <w:szCs w:val="16"/>
              </w:rPr>
              <w:t xml:space="preserve"> Técnico</w:t>
            </w:r>
            <w:r w:rsidRPr="00B16A43">
              <w:rPr>
                <w:rFonts w:ascii="Arial" w:hAnsi="Arial" w:cs="Arial"/>
                <w:sz w:val="16"/>
                <w:szCs w:val="16"/>
              </w:rPr>
              <w:t xml:space="preserve"> del contrato y dejarlos funcionando correctamente. </w:t>
            </w:r>
          </w:p>
          <w:p w:rsidR="002E65E6" w:rsidRPr="00B16A43" w:rsidRDefault="002E65E6" w:rsidP="002E65E6">
            <w:pPr>
              <w:rPr>
                <w:rFonts w:ascii="Arial" w:hAnsi="Arial" w:cs="Arial"/>
                <w:sz w:val="16"/>
                <w:szCs w:val="16"/>
              </w:rPr>
            </w:pPr>
            <w:r>
              <w:rPr>
                <w:rFonts w:ascii="Arial" w:hAnsi="Arial" w:cs="Arial"/>
                <w:sz w:val="16"/>
                <w:szCs w:val="16"/>
              </w:rPr>
              <w:t>i</w:t>
            </w:r>
            <w:r w:rsidRPr="00B16A43">
              <w:rPr>
                <w:rFonts w:ascii="Arial" w:hAnsi="Arial" w:cs="Arial"/>
                <w:sz w:val="16"/>
                <w:szCs w:val="16"/>
              </w:rPr>
              <w:t xml:space="preserve">) Realizar la transferencia de conocimiento al personal de la Entidad que determine el supervisor del contrato, de conformidad con las condiciones establecidas en las especificaciones técnicas. </w:t>
            </w:r>
          </w:p>
          <w:p w:rsidR="00673087" w:rsidRPr="00725DB4" w:rsidRDefault="002E65E6" w:rsidP="00673087">
            <w:pPr>
              <w:rPr>
                <w:rFonts w:ascii="Arial" w:hAnsi="Arial" w:cs="Arial"/>
                <w:sz w:val="16"/>
                <w:szCs w:val="16"/>
              </w:rPr>
            </w:pPr>
            <w:r>
              <w:rPr>
                <w:rFonts w:ascii="Arial" w:hAnsi="Arial" w:cs="Arial"/>
                <w:sz w:val="16"/>
                <w:szCs w:val="16"/>
              </w:rPr>
              <w:t>j</w:t>
            </w:r>
            <w:r w:rsidRPr="00B16A43">
              <w:rPr>
                <w:rFonts w:ascii="Arial" w:hAnsi="Arial" w:cs="Arial"/>
                <w:sz w:val="16"/>
                <w:szCs w:val="16"/>
              </w:rPr>
              <w:t>) Las demás que se deriven del cumplimiento del contrato y que garanticen su cabal cumplimiento.</w:t>
            </w:r>
          </w:p>
        </w:tc>
      </w:tr>
      <w:tr w:rsidR="00730BE5" w:rsidRPr="00725DB4" w:rsidTr="00730BE5">
        <w:tc>
          <w:tcPr>
            <w:tcW w:w="10065" w:type="dxa"/>
            <w:gridSpan w:val="14"/>
            <w:shd w:val="clear" w:color="auto" w:fill="C00000"/>
          </w:tcPr>
          <w:p w:rsidR="00730BE5" w:rsidRPr="00725DB4" w:rsidRDefault="00730BE5" w:rsidP="00730BE5">
            <w:pPr>
              <w:jc w:val="center"/>
              <w:rPr>
                <w:rFonts w:ascii="Arial" w:hAnsi="Arial" w:cs="Arial"/>
                <w:sz w:val="16"/>
                <w:szCs w:val="16"/>
              </w:rPr>
            </w:pPr>
            <w:r w:rsidRPr="00730BE5">
              <w:rPr>
                <w:rFonts w:ascii="Arial" w:hAnsi="Arial" w:cs="Arial"/>
                <w:sz w:val="16"/>
                <w:szCs w:val="16"/>
              </w:rPr>
              <w:t>6. PLAZO ESTIMADO DE EJECUCIÓN DEL CONTRATO</w:t>
            </w:r>
          </w:p>
        </w:tc>
      </w:tr>
      <w:tr w:rsidR="00730BE5" w:rsidRPr="00725DB4" w:rsidTr="00D57A25">
        <w:tc>
          <w:tcPr>
            <w:tcW w:w="10065" w:type="dxa"/>
            <w:gridSpan w:val="14"/>
          </w:tcPr>
          <w:p w:rsidR="00730BE5" w:rsidRPr="00725DB4" w:rsidRDefault="00730BE5" w:rsidP="00673087">
            <w:pPr>
              <w:jc w:val="both"/>
              <w:rPr>
                <w:rFonts w:ascii="Arial" w:hAnsi="Arial" w:cs="Arial"/>
                <w:sz w:val="16"/>
                <w:szCs w:val="16"/>
              </w:rPr>
            </w:pPr>
            <w:r w:rsidRPr="00730BE5">
              <w:rPr>
                <w:rFonts w:ascii="Arial" w:hAnsi="Arial" w:cs="Arial"/>
                <w:sz w:val="16"/>
                <w:szCs w:val="16"/>
              </w:rPr>
              <w:t xml:space="preserve">El plazo estimado para que el contratista de cumplimiento al objeto pactado será de </w:t>
            </w:r>
            <w:r w:rsidR="002E65E6">
              <w:rPr>
                <w:rFonts w:ascii="Arial" w:hAnsi="Arial" w:cs="Arial"/>
                <w:sz w:val="16"/>
                <w:szCs w:val="16"/>
              </w:rPr>
              <w:t>60 días hábiles</w:t>
            </w:r>
            <w:r w:rsidRPr="00730BE5">
              <w:rPr>
                <w:rFonts w:ascii="Arial" w:hAnsi="Arial" w:cs="Arial"/>
                <w:sz w:val="16"/>
                <w:szCs w:val="16"/>
              </w:rPr>
              <w:t>, contados a partir del cumplimiento de los requisitos de perfeccionamiento y ejecución.</w:t>
            </w:r>
          </w:p>
        </w:tc>
      </w:tr>
      <w:tr w:rsidR="00730BE5" w:rsidRPr="00725DB4" w:rsidTr="00730BE5">
        <w:tc>
          <w:tcPr>
            <w:tcW w:w="10065" w:type="dxa"/>
            <w:gridSpan w:val="14"/>
            <w:shd w:val="clear" w:color="auto" w:fill="C00000"/>
          </w:tcPr>
          <w:p w:rsidR="00730BE5" w:rsidRPr="00725DB4" w:rsidRDefault="00730BE5" w:rsidP="00730BE5">
            <w:pPr>
              <w:jc w:val="center"/>
              <w:rPr>
                <w:rFonts w:ascii="Arial" w:hAnsi="Arial" w:cs="Arial"/>
                <w:sz w:val="16"/>
                <w:szCs w:val="16"/>
              </w:rPr>
            </w:pPr>
            <w:r w:rsidRPr="00730BE5">
              <w:rPr>
                <w:rFonts w:ascii="Arial" w:hAnsi="Arial" w:cs="Arial"/>
                <w:sz w:val="16"/>
                <w:szCs w:val="16"/>
              </w:rPr>
              <w:t>7. ANALISIS DEL SECTOR</w:t>
            </w:r>
          </w:p>
        </w:tc>
      </w:tr>
      <w:tr w:rsidR="00730BE5" w:rsidRPr="00725DB4" w:rsidTr="000363CA">
        <w:tc>
          <w:tcPr>
            <w:tcW w:w="10065" w:type="dxa"/>
            <w:gridSpan w:val="14"/>
          </w:tcPr>
          <w:p w:rsidR="002E65E6" w:rsidRPr="00681AE2" w:rsidRDefault="002E65E6" w:rsidP="002E65E6">
            <w:pPr>
              <w:jc w:val="both"/>
              <w:rPr>
                <w:rFonts w:ascii="Arial" w:hAnsi="Arial" w:cs="Arial"/>
                <w:sz w:val="16"/>
                <w:szCs w:val="16"/>
              </w:rPr>
            </w:pPr>
            <w:r w:rsidRPr="00681AE2">
              <w:rPr>
                <w:rFonts w:ascii="Arial" w:hAnsi="Arial" w:cs="Arial"/>
                <w:sz w:val="16"/>
                <w:szCs w:val="16"/>
              </w:rPr>
              <w:t>El INSTITUTO NACIONAL DE CANCEROLOGÍA ESE como entidad jurídica, con autonomía administrativa y financiera, adscrita al Ministerio de Salud y Protección Social en aras de cumplir con los fines de la contratación estatal y del Estado Colombiano tal como lo establece normativa adelanta la adquisición, instalación y puesta en funcionamiento de equipos biomédicos para la Subdirección de Atención Médica y Docencia, con el fin de dar cumplimiento a lo establecido en la Resolución 2003 de 2014, por la cual se definen los procedimientos y condiciones de inscripción de los Prestadores de Servicios de Salud y de habilitación de servicios de salud.</w:t>
            </w:r>
          </w:p>
          <w:p w:rsidR="002E65E6" w:rsidRPr="00681AE2" w:rsidRDefault="002E65E6" w:rsidP="002E65E6">
            <w:pPr>
              <w:jc w:val="both"/>
              <w:rPr>
                <w:rFonts w:ascii="Arial" w:hAnsi="Arial" w:cs="Arial"/>
                <w:sz w:val="16"/>
                <w:szCs w:val="16"/>
              </w:rPr>
            </w:pPr>
          </w:p>
          <w:p w:rsidR="002E65E6" w:rsidRPr="00681AE2" w:rsidRDefault="002E65E6" w:rsidP="002E65E6">
            <w:pPr>
              <w:jc w:val="both"/>
              <w:rPr>
                <w:rFonts w:ascii="Arial" w:hAnsi="Arial" w:cs="Arial"/>
                <w:sz w:val="16"/>
                <w:szCs w:val="16"/>
              </w:rPr>
            </w:pPr>
            <w:r w:rsidRPr="00681AE2">
              <w:rPr>
                <w:rFonts w:ascii="Arial" w:hAnsi="Arial" w:cs="Arial"/>
                <w:sz w:val="16"/>
                <w:szCs w:val="16"/>
              </w:rPr>
              <w:t>MERCADO DE EQUIPOS BIOMÉDICOS</w:t>
            </w:r>
          </w:p>
          <w:p w:rsidR="002E65E6" w:rsidRPr="00681AE2" w:rsidRDefault="002E65E6" w:rsidP="002E65E6">
            <w:pPr>
              <w:jc w:val="both"/>
              <w:rPr>
                <w:rFonts w:ascii="Arial" w:hAnsi="Arial" w:cs="Arial"/>
                <w:sz w:val="16"/>
                <w:szCs w:val="16"/>
              </w:rPr>
            </w:pPr>
          </w:p>
          <w:p w:rsidR="002E65E6" w:rsidRPr="00681AE2" w:rsidRDefault="002E65E6" w:rsidP="002E65E6">
            <w:pPr>
              <w:jc w:val="both"/>
              <w:rPr>
                <w:rFonts w:ascii="Arial" w:hAnsi="Arial" w:cs="Arial"/>
                <w:sz w:val="16"/>
                <w:szCs w:val="16"/>
              </w:rPr>
            </w:pPr>
            <w:r w:rsidRPr="00681AE2">
              <w:rPr>
                <w:rFonts w:ascii="Arial" w:hAnsi="Arial" w:cs="Arial"/>
                <w:sz w:val="16"/>
                <w:szCs w:val="16"/>
              </w:rPr>
              <w:t>Según la Organización Mundial de la Salud (OMS), la industria de los dispositivos médicos es uno de los sectores más vitales y dinámicos de la economía mundial. Para el 2017, se estima que las mejores perspectivas de mercado estarán en América Latina, Asia y Medio Oriente.</w:t>
            </w:r>
          </w:p>
          <w:p w:rsidR="002E65E6" w:rsidRPr="00681AE2" w:rsidRDefault="002E65E6" w:rsidP="002E65E6">
            <w:pPr>
              <w:jc w:val="both"/>
              <w:rPr>
                <w:rFonts w:ascii="Arial" w:hAnsi="Arial" w:cs="Arial"/>
                <w:sz w:val="16"/>
                <w:szCs w:val="16"/>
              </w:rPr>
            </w:pPr>
          </w:p>
          <w:p w:rsidR="002E65E6" w:rsidRPr="00681AE2" w:rsidRDefault="002E65E6" w:rsidP="002E65E6">
            <w:pPr>
              <w:jc w:val="both"/>
              <w:rPr>
                <w:rFonts w:ascii="Arial" w:hAnsi="Arial" w:cs="Arial"/>
                <w:sz w:val="16"/>
                <w:szCs w:val="16"/>
              </w:rPr>
            </w:pPr>
            <w:r w:rsidRPr="00681AE2">
              <w:rPr>
                <w:rFonts w:ascii="Arial" w:hAnsi="Arial" w:cs="Arial"/>
                <w:sz w:val="16"/>
                <w:szCs w:val="16"/>
              </w:rPr>
              <w:t>En el mundo existen alrededor de 27.000 fabricantes de dispositivos médicos, dedicados a manufacturar cerca de10.000 categorías diferentes de productos para el uso clínico y la salud. Entre otras categorías, el segmento de los metálicos ocupa un importante lugar. El mercado demanda toda clase de instrumental quirúrgico, mobiliario, partes ortopédicas y componentes para equipos y tecnología hospitalaria.</w:t>
            </w:r>
          </w:p>
          <w:p w:rsidR="002E65E6" w:rsidRPr="00681AE2" w:rsidRDefault="002E65E6" w:rsidP="002E65E6">
            <w:pPr>
              <w:jc w:val="both"/>
              <w:rPr>
                <w:rFonts w:ascii="Arial" w:hAnsi="Arial" w:cs="Arial"/>
                <w:sz w:val="16"/>
                <w:szCs w:val="16"/>
              </w:rPr>
            </w:pPr>
          </w:p>
          <w:p w:rsidR="002E65E6" w:rsidRPr="00681AE2" w:rsidRDefault="002E65E6" w:rsidP="002E65E6">
            <w:pPr>
              <w:jc w:val="both"/>
              <w:rPr>
                <w:rFonts w:ascii="Arial" w:hAnsi="Arial" w:cs="Arial"/>
                <w:sz w:val="16"/>
                <w:szCs w:val="16"/>
              </w:rPr>
            </w:pPr>
            <w:r w:rsidRPr="00681AE2">
              <w:rPr>
                <w:rFonts w:ascii="Arial" w:hAnsi="Arial" w:cs="Arial"/>
                <w:sz w:val="16"/>
                <w:szCs w:val="16"/>
              </w:rPr>
              <w:t>Sin embargo, la oferta no alcanza a suplir la gran demanda que actualmente hay de estos productos en los países en vías de desarrollo como los latinoamericanos y, por supuesto, Colombia. El 90 por ciento de los elementos médicos que se venden a nivel nacional son de origen extranjero.</w:t>
            </w:r>
          </w:p>
          <w:p w:rsidR="002E65E6" w:rsidRPr="00681AE2" w:rsidRDefault="002E65E6" w:rsidP="002E65E6">
            <w:pPr>
              <w:jc w:val="both"/>
              <w:rPr>
                <w:rFonts w:ascii="Arial" w:hAnsi="Arial" w:cs="Arial"/>
                <w:sz w:val="16"/>
                <w:szCs w:val="16"/>
              </w:rPr>
            </w:pPr>
          </w:p>
          <w:p w:rsidR="002E65E6" w:rsidRPr="00681AE2" w:rsidRDefault="002E65E6" w:rsidP="002E65E6">
            <w:pPr>
              <w:jc w:val="both"/>
              <w:rPr>
                <w:rFonts w:ascii="Arial" w:hAnsi="Arial" w:cs="Arial"/>
                <w:sz w:val="16"/>
                <w:szCs w:val="16"/>
              </w:rPr>
            </w:pPr>
            <w:r w:rsidRPr="00681AE2">
              <w:rPr>
                <w:rFonts w:ascii="Arial" w:hAnsi="Arial" w:cs="Arial"/>
                <w:sz w:val="16"/>
                <w:szCs w:val="16"/>
              </w:rPr>
              <w:t>La industria de fabricación de los dispositivos médicos es liderada por Estados Unidos con cerca de 8.000 empresas funcionando en ese país; sin contar las sucursales distribuidas por el mundo.</w:t>
            </w:r>
          </w:p>
          <w:p w:rsidR="002E65E6" w:rsidRPr="00681AE2" w:rsidRDefault="002E65E6" w:rsidP="002E65E6">
            <w:pPr>
              <w:jc w:val="both"/>
              <w:rPr>
                <w:rFonts w:ascii="Arial" w:hAnsi="Arial" w:cs="Arial"/>
                <w:sz w:val="16"/>
                <w:szCs w:val="16"/>
              </w:rPr>
            </w:pPr>
          </w:p>
          <w:p w:rsidR="002E65E6" w:rsidRPr="00681AE2" w:rsidRDefault="002E65E6" w:rsidP="002E65E6">
            <w:pPr>
              <w:jc w:val="both"/>
              <w:rPr>
                <w:rFonts w:ascii="Arial" w:hAnsi="Arial" w:cs="Arial"/>
                <w:sz w:val="16"/>
                <w:szCs w:val="16"/>
              </w:rPr>
            </w:pPr>
            <w:r w:rsidRPr="00681AE2">
              <w:rPr>
                <w:rFonts w:ascii="Arial" w:hAnsi="Arial" w:cs="Arial"/>
                <w:sz w:val="16"/>
                <w:szCs w:val="16"/>
              </w:rPr>
              <w:t>No obstante, en los últimos años este liderazgo es desafiado por el instrumental producido en China e India, que en su gran mayoría es el resultado de los bajos costos en mano de obra, que atrae a las grandes multinacionales.</w:t>
            </w:r>
          </w:p>
          <w:p w:rsidR="002E65E6" w:rsidRPr="00681AE2" w:rsidRDefault="002E65E6" w:rsidP="002E65E6">
            <w:pPr>
              <w:jc w:val="both"/>
              <w:rPr>
                <w:rFonts w:ascii="Arial" w:hAnsi="Arial" w:cs="Arial"/>
                <w:sz w:val="16"/>
                <w:szCs w:val="16"/>
              </w:rPr>
            </w:pPr>
          </w:p>
          <w:p w:rsidR="002E65E6" w:rsidRPr="00681AE2" w:rsidRDefault="002E65E6" w:rsidP="002E65E6">
            <w:pPr>
              <w:jc w:val="both"/>
              <w:rPr>
                <w:rFonts w:ascii="Arial" w:hAnsi="Arial" w:cs="Arial"/>
                <w:sz w:val="16"/>
                <w:szCs w:val="16"/>
              </w:rPr>
            </w:pPr>
            <w:r w:rsidRPr="00681AE2">
              <w:rPr>
                <w:rFonts w:ascii="Arial" w:hAnsi="Arial" w:cs="Arial"/>
                <w:sz w:val="16"/>
                <w:szCs w:val="16"/>
              </w:rPr>
              <w:t>Ante el desarrollo y competitividad de México y Brasil en la producción de dispositivos médicos, las empresas colombianas presentan un avance lento, a pesar del crecimiento y expansión internacional mostrado en los últimos años.</w:t>
            </w:r>
          </w:p>
          <w:p w:rsidR="002E65E6" w:rsidRPr="00681AE2" w:rsidRDefault="002E65E6" w:rsidP="002E65E6">
            <w:pPr>
              <w:jc w:val="both"/>
              <w:rPr>
                <w:rFonts w:ascii="Arial" w:hAnsi="Arial" w:cs="Arial"/>
                <w:sz w:val="16"/>
                <w:szCs w:val="16"/>
              </w:rPr>
            </w:pPr>
          </w:p>
          <w:p w:rsidR="002E65E6" w:rsidRDefault="002E65E6" w:rsidP="002E65E6">
            <w:pPr>
              <w:jc w:val="both"/>
              <w:rPr>
                <w:rFonts w:ascii="Arial" w:hAnsi="Arial" w:cs="Arial"/>
                <w:sz w:val="16"/>
                <w:szCs w:val="16"/>
                <w:shd w:val="clear" w:color="auto" w:fill="FFFFFF"/>
              </w:rPr>
            </w:pPr>
            <w:r w:rsidRPr="00681AE2">
              <w:rPr>
                <w:rFonts w:ascii="Arial" w:hAnsi="Arial" w:cs="Arial"/>
                <w:sz w:val="16"/>
                <w:szCs w:val="16"/>
                <w:shd w:val="clear" w:color="auto" w:fill="FFFFFF"/>
              </w:rPr>
              <w:t>En Colombia existen 2.136 empresas que proveen insumos y Dispositivos Médicos que se constituyen en parte fundamental en la prestación de los servicios de salud, y que son afectadas directamente por los problemas que le atañen al sector, de acuerdo a la información entregada por la ANDI en el 2015.</w:t>
            </w:r>
          </w:p>
          <w:p w:rsidR="002E65E6" w:rsidRPr="00681AE2" w:rsidRDefault="002E65E6" w:rsidP="002E65E6">
            <w:pPr>
              <w:jc w:val="both"/>
              <w:rPr>
                <w:rFonts w:ascii="Arial" w:hAnsi="Arial" w:cs="Arial"/>
                <w:sz w:val="16"/>
                <w:szCs w:val="16"/>
                <w:shd w:val="clear" w:color="auto" w:fill="FFFFFF"/>
              </w:rPr>
            </w:pPr>
          </w:p>
          <w:p w:rsidR="002E65E6" w:rsidRPr="00681AE2" w:rsidRDefault="002E65E6" w:rsidP="002E65E6">
            <w:pPr>
              <w:jc w:val="both"/>
              <w:rPr>
                <w:rFonts w:ascii="Arial" w:hAnsi="Arial" w:cs="Arial"/>
                <w:sz w:val="16"/>
                <w:szCs w:val="16"/>
              </w:rPr>
            </w:pPr>
            <w:r w:rsidRPr="00681AE2">
              <w:rPr>
                <w:rFonts w:ascii="Arial" w:hAnsi="Arial" w:cs="Arial"/>
                <w:sz w:val="16"/>
                <w:szCs w:val="16"/>
              </w:rPr>
              <w:t>A  pesar de que los fabricantes nacionales, actualmente exportan especialmente instrumentos y aparatos de medicina, ortopedia, masajes y terapias a países latinoamericanos y del Caribe; tan solo cubre el 10 por ciento de la demanda local, y no por la baja calidad de las aplicaciones médicas, sino por la falta de apoyo gubernamental para incentivar la compra, a diferencia de Brasil donde se promueve la adquisición de productos y servicios nacionales por parte del Gobierno.</w:t>
            </w:r>
          </w:p>
          <w:p w:rsidR="002E65E6" w:rsidRPr="00681AE2" w:rsidRDefault="002E65E6" w:rsidP="002E65E6">
            <w:pPr>
              <w:jc w:val="both"/>
              <w:rPr>
                <w:rFonts w:ascii="Arial" w:hAnsi="Arial" w:cs="Arial"/>
                <w:sz w:val="16"/>
                <w:szCs w:val="16"/>
              </w:rPr>
            </w:pPr>
          </w:p>
          <w:p w:rsidR="002E65E6" w:rsidRPr="00681AE2" w:rsidRDefault="002E65E6" w:rsidP="002E65E6">
            <w:pPr>
              <w:jc w:val="center"/>
              <w:rPr>
                <w:rFonts w:ascii="Arial" w:hAnsi="Arial" w:cs="Arial"/>
                <w:sz w:val="16"/>
                <w:szCs w:val="16"/>
              </w:rPr>
            </w:pPr>
            <w:r w:rsidRPr="00681AE2">
              <w:rPr>
                <w:rFonts w:ascii="Arial" w:hAnsi="Arial" w:cs="Arial"/>
                <w:noProof/>
                <w:sz w:val="16"/>
                <w:szCs w:val="16"/>
                <w:lang w:eastAsia="es-CO"/>
              </w:rPr>
              <w:drawing>
                <wp:inline distT="0" distB="0" distL="0" distR="0" wp14:anchorId="397D74E6" wp14:editId="1CFA6703">
                  <wp:extent cx="3152851" cy="1979842"/>
                  <wp:effectExtent l="0" t="0" r="0" b="1905"/>
                  <wp:docPr id="7" name="Imagen 7" descr="CVN-Importaciones-equipos-med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VN-Importaciones-equipos-medic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3761" cy="1986693"/>
                          </a:xfrm>
                          <a:prstGeom prst="rect">
                            <a:avLst/>
                          </a:prstGeom>
                          <a:noFill/>
                          <a:ln>
                            <a:noFill/>
                          </a:ln>
                        </pic:spPr>
                      </pic:pic>
                    </a:graphicData>
                  </a:graphic>
                </wp:inline>
              </w:drawing>
            </w:r>
          </w:p>
          <w:p w:rsidR="002E65E6" w:rsidRPr="00681AE2" w:rsidRDefault="002E65E6" w:rsidP="002E65E6">
            <w:pPr>
              <w:jc w:val="center"/>
              <w:rPr>
                <w:rFonts w:ascii="Arial" w:hAnsi="Arial" w:cs="Arial"/>
                <w:sz w:val="16"/>
                <w:szCs w:val="16"/>
              </w:rPr>
            </w:pPr>
            <w:r w:rsidRPr="00681AE2">
              <w:rPr>
                <w:rFonts w:ascii="Arial" w:hAnsi="Arial" w:cs="Arial"/>
                <w:sz w:val="16"/>
                <w:szCs w:val="16"/>
              </w:rPr>
              <w:t>Importaciones de equipos médicos por país de origen Fuente: DIAN – DANE Elaborado por: www.centrovirtualdenegocios.com</w:t>
            </w:r>
          </w:p>
          <w:p w:rsidR="002E65E6" w:rsidRPr="00681AE2" w:rsidRDefault="002E65E6" w:rsidP="002E65E6">
            <w:pPr>
              <w:jc w:val="both"/>
              <w:rPr>
                <w:rFonts w:ascii="Arial" w:hAnsi="Arial" w:cs="Arial"/>
                <w:sz w:val="16"/>
                <w:szCs w:val="16"/>
              </w:rPr>
            </w:pPr>
          </w:p>
          <w:p w:rsidR="002E65E6" w:rsidRPr="00681AE2" w:rsidRDefault="002E65E6" w:rsidP="002E65E6">
            <w:pPr>
              <w:jc w:val="both"/>
              <w:rPr>
                <w:rFonts w:ascii="Arial" w:hAnsi="Arial" w:cs="Arial"/>
                <w:sz w:val="16"/>
                <w:szCs w:val="16"/>
              </w:rPr>
            </w:pPr>
            <w:r w:rsidRPr="00681AE2">
              <w:rPr>
                <w:rFonts w:ascii="Arial" w:hAnsi="Arial" w:cs="Arial"/>
                <w:sz w:val="16"/>
                <w:szCs w:val="16"/>
              </w:rPr>
              <w:t>De acuerdo a la información anterior se debe tener en cuenta que durante los últimos quince (15) meses aproximadamente se ha presentado una fluctuación del dólar, así como la devaluación de la moneda nacional y eventuales cambios tributarios.</w:t>
            </w:r>
          </w:p>
          <w:p w:rsidR="002E65E6" w:rsidRPr="00681AE2" w:rsidRDefault="002E65E6" w:rsidP="002E65E6">
            <w:pPr>
              <w:jc w:val="both"/>
              <w:rPr>
                <w:rFonts w:ascii="Arial" w:hAnsi="Arial" w:cs="Arial"/>
                <w:sz w:val="16"/>
                <w:szCs w:val="16"/>
              </w:rPr>
            </w:pPr>
          </w:p>
          <w:p w:rsidR="002E65E6" w:rsidRPr="00681AE2" w:rsidRDefault="002E65E6" w:rsidP="002E65E6">
            <w:pPr>
              <w:jc w:val="both"/>
              <w:rPr>
                <w:rFonts w:ascii="Arial" w:hAnsi="Arial" w:cs="Arial"/>
                <w:sz w:val="16"/>
                <w:szCs w:val="16"/>
              </w:rPr>
            </w:pPr>
            <w:r w:rsidRPr="00B84433">
              <w:rPr>
                <w:rFonts w:ascii="Arial" w:hAnsi="Arial" w:cs="Arial"/>
                <w:sz w:val="16"/>
                <w:szCs w:val="16"/>
              </w:rPr>
              <w:t>Para establecer las condiciones econó</w:t>
            </w:r>
            <w:r>
              <w:rPr>
                <w:rFonts w:ascii="Arial" w:hAnsi="Arial" w:cs="Arial"/>
                <w:sz w:val="16"/>
                <w:szCs w:val="16"/>
              </w:rPr>
              <w:t xml:space="preserve">micas, se solicitó cotización a los proveedores de equipos </w:t>
            </w:r>
            <w:r w:rsidR="00D0322B">
              <w:rPr>
                <w:rFonts w:ascii="Arial" w:hAnsi="Arial" w:cs="Arial"/>
                <w:sz w:val="16"/>
                <w:szCs w:val="16"/>
              </w:rPr>
              <w:t>oftalmológicos</w:t>
            </w:r>
            <w:r>
              <w:rPr>
                <w:rFonts w:ascii="Arial" w:hAnsi="Arial" w:cs="Arial"/>
                <w:sz w:val="16"/>
                <w:szCs w:val="16"/>
              </w:rPr>
              <w:t xml:space="preserve">.  </w:t>
            </w:r>
            <w:r w:rsidRPr="00681AE2">
              <w:rPr>
                <w:rFonts w:ascii="Arial" w:hAnsi="Arial" w:cs="Arial"/>
                <w:sz w:val="16"/>
                <w:szCs w:val="16"/>
              </w:rPr>
              <w:t xml:space="preserve">El presupuesto estimado se realizó con base en a lo  anteriormente enunciado y  verificado </w:t>
            </w:r>
            <w:r>
              <w:rPr>
                <w:rFonts w:ascii="Arial" w:hAnsi="Arial" w:cs="Arial"/>
                <w:sz w:val="16"/>
                <w:szCs w:val="16"/>
              </w:rPr>
              <w:t>la última adquisición de microscopio quirúrgico en el INC</w:t>
            </w:r>
            <w:r w:rsidR="00CB6C87">
              <w:rPr>
                <w:rFonts w:ascii="Arial" w:hAnsi="Arial" w:cs="Arial"/>
                <w:sz w:val="16"/>
                <w:szCs w:val="16"/>
              </w:rPr>
              <w:t xml:space="preserve"> </w:t>
            </w:r>
          </w:p>
          <w:p w:rsidR="00730BE5" w:rsidRDefault="00730BE5" w:rsidP="00B97250">
            <w:pPr>
              <w:rPr>
                <w:rFonts w:ascii="Arial" w:hAnsi="Arial" w:cs="Arial"/>
                <w:sz w:val="16"/>
                <w:szCs w:val="16"/>
              </w:rPr>
            </w:pPr>
          </w:p>
          <w:p w:rsidR="00730BE5" w:rsidRDefault="00730BE5" w:rsidP="00B97250">
            <w:pPr>
              <w:rPr>
                <w:rFonts w:ascii="Arial" w:hAnsi="Arial" w:cs="Arial"/>
                <w:sz w:val="16"/>
                <w:szCs w:val="16"/>
              </w:rPr>
            </w:pPr>
          </w:p>
          <w:p w:rsidR="00730BE5" w:rsidRDefault="00CB4E30" w:rsidP="00B97250">
            <w:pPr>
              <w:rPr>
                <w:rFonts w:ascii="Arial" w:hAnsi="Arial" w:cs="Arial"/>
                <w:sz w:val="16"/>
                <w:szCs w:val="16"/>
              </w:rPr>
            </w:pPr>
            <w:r>
              <w:rPr>
                <w:noProof/>
                <w:lang w:eastAsia="es-CO"/>
              </w:rPr>
              <w:drawing>
                <wp:inline distT="0" distB="0" distL="0" distR="0" wp14:anchorId="3FF3E41F" wp14:editId="316F3186">
                  <wp:extent cx="4732934" cy="3308765"/>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2685" r="65027" b="43849"/>
                          <a:stretch/>
                        </pic:blipFill>
                        <pic:spPr bwMode="auto">
                          <a:xfrm>
                            <a:off x="0" y="0"/>
                            <a:ext cx="4742885" cy="3315722"/>
                          </a:xfrm>
                          <a:prstGeom prst="rect">
                            <a:avLst/>
                          </a:prstGeom>
                          <a:ln>
                            <a:noFill/>
                          </a:ln>
                          <a:extLst>
                            <a:ext uri="{53640926-AAD7-44D8-BBD7-CCE9431645EC}">
                              <a14:shadowObscured xmlns:a14="http://schemas.microsoft.com/office/drawing/2010/main"/>
                            </a:ext>
                          </a:extLst>
                        </pic:spPr>
                      </pic:pic>
                    </a:graphicData>
                  </a:graphic>
                </wp:inline>
              </w:drawing>
            </w:r>
          </w:p>
          <w:p w:rsidR="00730BE5" w:rsidRDefault="00730BE5" w:rsidP="00B97250">
            <w:pPr>
              <w:rPr>
                <w:rFonts w:ascii="Arial" w:hAnsi="Arial" w:cs="Arial"/>
                <w:sz w:val="16"/>
                <w:szCs w:val="16"/>
              </w:rPr>
            </w:pPr>
          </w:p>
          <w:p w:rsidR="00730BE5" w:rsidRDefault="00CB4E30" w:rsidP="00B97250">
            <w:pPr>
              <w:rPr>
                <w:rFonts w:ascii="Arial" w:hAnsi="Arial" w:cs="Arial"/>
                <w:sz w:val="16"/>
                <w:szCs w:val="16"/>
              </w:rPr>
            </w:pPr>
            <w:r>
              <w:rPr>
                <w:rFonts w:ascii="Arial" w:hAnsi="Arial" w:cs="Arial"/>
                <w:sz w:val="16"/>
                <w:szCs w:val="16"/>
              </w:rPr>
              <w:t>En el SECOP existe registros de adquisición de microscopios pero no oftalmológico quirúrgicos, dentro de los cuales se encuentran:</w:t>
            </w:r>
          </w:p>
          <w:p w:rsidR="00CB4E30" w:rsidRPr="003841F6" w:rsidRDefault="00CB4E30" w:rsidP="00B97250">
            <w:pPr>
              <w:rPr>
                <w:rFonts w:ascii="Arial" w:hAnsi="Arial" w:cs="Arial"/>
                <w:b/>
                <w:sz w:val="16"/>
                <w:szCs w:val="16"/>
              </w:rPr>
            </w:pPr>
          </w:p>
          <w:tbl>
            <w:tblPr>
              <w:tblStyle w:val="Tablaconcuadrcula"/>
              <w:tblW w:w="0" w:type="auto"/>
              <w:tblLayout w:type="fixed"/>
              <w:tblLook w:val="04A0" w:firstRow="1" w:lastRow="0" w:firstColumn="1" w:lastColumn="0" w:noHBand="0" w:noVBand="1"/>
            </w:tblPr>
            <w:tblGrid>
              <w:gridCol w:w="2155"/>
              <w:gridCol w:w="1701"/>
              <w:gridCol w:w="3969"/>
              <w:gridCol w:w="1418"/>
            </w:tblGrid>
            <w:tr w:rsidR="003841F6" w:rsidRPr="003841F6" w:rsidTr="003841F6">
              <w:tc>
                <w:tcPr>
                  <w:tcW w:w="2155" w:type="dxa"/>
                </w:tcPr>
                <w:p w:rsidR="003841F6" w:rsidRPr="003841F6" w:rsidRDefault="003841F6" w:rsidP="00BA315C">
                  <w:pPr>
                    <w:rPr>
                      <w:rFonts w:ascii="Arial" w:hAnsi="Arial" w:cs="Arial"/>
                      <w:b/>
                      <w:color w:val="000000"/>
                      <w:sz w:val="16"/>
                      <w:szCs w:val="16"/>
                    </w:rPr>
                  </w:pPr>
                  <w:r w:rsidRPr="003841F6">
                    <w:rPr>
                      <w:rFonts w:ascii="Arial" w:hAnsi="Arial" w:cs="Arial"/>
                      <w:b/>
                      <w:color w:val="000000"/>
                      <w:sz w:val="16"/>
                      <w:szCs w:val="16"/>
                    </w:rPr>
                    <w:t>ENTIDAD</w:t>
                  </w:r>
                </w:p>
              </w:tc>
              <w:tc>
                <w:tcPr>
                  <w:tcW w:w="1701" w:type="dxa"/>
                </w:tcPr>
                <w:p w:rsidR="003841F6" w:rsidRPr="003841F6" w:rsidRDefault="003841F6" w:rsidP="00BA315C">
                  <w:pPr>
                    <w:rPr>
                      <w:rFonts w:ascii="Arial" w:hAnsi="Arial" w:cs="Arial"/>
                      <w:b/>
                      <w:color w:val="000000"/>
                      <w:sz w:val="16"/>
                      <w:szCs w:val="16"/>
                    </w:rPr>
                  </w:pPr>
                  <w:r w:rsidRPr="003841F6">
                    <w:rPr>
                      <w:rFonts w:ascii="Arial" w:hAnsi="Arial" w:cs="Arial"/>
                      <w:b/>
                      <w:color w:val="000000"/>
                      <w:sz w:val="16"/>
                      <w:szCs w:val="16"/>
                    </w:rPr>
                    <w:t>No. PROCESO</w:t>
                  </w:r>
                </w:p>
              </w:tc>
              <w:tc>
                <w:tcPr>
                  <w:tcW w:w="3969" w:type="dxa"/>
                </w:tcPr>
                <w:p w:rsidR="003841F6" w:rsidRPr="003841F6" w:rsidRDefault="003841F6" w:rsidP="00BA315C">
                  <w:pPr>
                    <w:rPr>
                      <w:rFonts w:ascii="Arial" w:hAnsi="Arial" w:cs="Arial"/>
                      <w:b/>
                      <w:color w:val="000000"/>
                      <w:sz w:val="16"/>
                      <w:szCs w:val="16"/>
                    </w:rPr>
                  </w:pPr>
                  <w:r w:rsidRPr="003841F6">
                    <w:rPr>
                      <w:rFonts w:ascii="Arial" w:hAnsi="Arial" w:cs="Arial"/>
                      <w:b/>
                      <w:color w:val="000000"/>
                      <w:sz w:val="16"/>
                      <w:szCs w:val="16"/>
                    </w:rPr>
                    <w:t>DESCRIPCION</w:t>
                  </w:r>
                </w:p>
              </w:tc>
              <w:tc>
                <w:tcPr>
                  <w:tcW w:w="1418" w:type="dxa"/>
                </w:tcPr>
                <w:p w:rsidR="003841F6" w:rsidRPr="003841F6" w:rsidRDefault="003841F6" w:rsidP="00BA315C">
                  <w:pPr>
                    <w:rPr>
                      <w:rFonts w:ascii="Arial" w:hAnsi="Arial" w:cs="Arial"/>
                      <w:b/>
                      <w:sz w:val="16"/>
                      <w:szCs w:val="16"/>
                    </w:rPr>
                  </w:pPr>
                  <w:r w:rsidRPr="003841F6">
                    <w:rPr>
                      <w:rFonts w:ascii="Arial" w:hAnsi="Arial" w:cs="Arial"/>
                      <w:b/>
                      <w:sz w:val="16"/>
                      <w:szCs w:val="16"/>
                    </w:rPr>
                    <w:t>VALOR</w:t>
                  </w:r>
                </w:p>
              </w:tc>
            </w:tr>
            <w:tr w:rsidR="003841F6" w:rsidTr="003841F6">
              <w:tc>
                <w:tcPr>
                  <w:tcW w:w="2155" w:type="dxa"/>
                </w:tcPr>
                <w:p w:rsidR="003841F6" w:rsidRPr="003841F6" w:rsidRDefault="003841F6" w:rsidP="00BA315C">
                  <w:pPr>
                    <w:rPr>
                      <w:rFonts w:ascii="Arial" w:hAnsi="Arial" w:cs="Arial"/>
                      <w:color w:val="000000"/>
                      <w:sz w:val="16"/>
                      <w:szCs w:val="16"/>
                    </w:rPr>
                  </w:pPr>
                  <w:r w:rsidRPr="003841F6">
                    <w:rPr>
                      <w:rStyle w:val="vortalspan"/>
                      <w:rFonts w:ascii="Arial" w:hAnsi="Arial" w:cs="Arial"/>
                      <w:color w:val="000000"/>
                      <w:sz w:val="16"/>
                      <w:szCs w:val="16"/>
                    </w:rPr>
                    <w:t>POLICIA METROPOLITANA DE IBAGUE</w:t>
                  </w:r>
                </w:p>
              </w:tc>
              <w:tc>
                <w:tcPr>
                  <w:tcW w:w="1701" w:type="dxa"/>
                </w:tcPr>
                <w:p w:rsidR="003841F6" w:rsidRPr="003841F6" w:rsidRDefault="003841F6" w:rsidP="00BA315C">
                  <w:pPr>
                    <w:rPr>
                      <w:rFonts w:ascii="Arial" w:hAnsi="Arial" w:cs="Arial"/>
                      <w:color w:val="000000"/>
                      <w:sz w:val="16"/>
                      <w:szCs w:val="16"/>
                    </w:rPr>
                  </w:pPr>
                  <w:r w:rsidRPr="003841F6">
                    <w:rPr>
                      <w:rStyle w:val="vortalspan"/>
                      <w:rFonts w:ascii="Arial" w:hAnsi="Arial" w:cs="Arial"/>
                      <w:color w:val="000000"/>
                      <w:sz w:val="16"/>
                      <w:szCs w:val="16"/>
                    </w:rPr>
                    <w:t>PN METI MIC 055 2019</w:t>
                  </w:r>
                </w:p>
              </w:tc>
              <w:tc>
                <w:tcPr>
                  <w:tcW w:w="3969" w:type="dxa"/>
                </w:tcPr>
                <w:p w:rsidR="003841F6" w:rsidRPr="003841F6" w:rsidRDefault="003841F6" w:rsidP="00BA315C">
                  <w:pPr>
                    <w:rPr>
                      <w:rFonts w:ascii="Arial" w:hAnsi="Arial" w:cs="Arial"/>
                      <w:color w:val="000000"/>
                      <w:sz w:val="16"/>
                      <w:szCs w:val="16"/>
                    </w:rPr>
                  </w:pPr>
                  <w:r w:rsidRPr="003841F6">
                    <w:rPr>
                      <w:rStyle w:val="vortalspan"/>
                      <w:rFonts w:ascii="Arial" w:hAnsi="Arial" w:cs="Arial"/>
                      <w:color w:val="000000"/>
                      <w:sz w:val="16"/>
                      <w:szCs w:val="16"/>
                    </w:rPr>
                    <w:t>ADQUISICION DE MICROSCOPIO</w:t>
                  </w:r>
                </w:p>
              </w:tc>
              <w:tc>
                <w:tcPr>
                  <w:tcW w:w="1418" w:type="dxa"/>
                </w:tcPr>
                <w:p w:rsidR="003841F6" w:rsidRPr="003841F6" w:rsidRDefault="003841F6" w:rsidP="00BA315C">
                  <w:pPr>
                    <w:rPr>
                      <w:rStyle w:val="vortalspan"/>
                      <w:color w:val="000000"/>
                      <w:sz w:val="16"/>
                      <w:szCs w:val="16"/>
                    </w:rPr>
                  </w:pPr>
                  <w:r>
                    <w:rPr>
                      <w:rStyle w:val="vortalspan"/>
                      <w:sz w:val="16"/>
                      <w:szCs w:val="16"/>
                    </w:rPr>
                    <w:t>$</w:t>
                  </w:r>
                  <w:r w:rsidRPr="003841F6">
                    <w:rPr>
                      <w:rStyle w:val="vortalspan"/>
                      <w:sz w:val="16"/>
                      <w:szCs w:val="16"/>
                    </w:rPr>
                    <w:t>3.522.866</w:t>
                  </w:r>
                </w:p>
              </w:tc>
            </w:tr>
            <w:tr w:rsidR="003841F6" w:rsidTr="003841F6">
              <w:tc>
                <w:tcPr>
                  <w:tcW w:w="2155" w:type="dxa"/>
                </w:tcPr>
                <w:p w:rsidR="003841F6" w:rsidRPr="003841F6" w:rsidRDefault="003841F6" w:rsidP="00BA315C">
                  <w:pPr>
                    <w:rPr>
                      <w:rFonts w:ascii="Arial" w:hAnsi="Arial" w:cs="Arial"/>
                      <w:color w:val="000000"/>
                      <w:sz w:val="16"/>
                      <w:szCs w:val="16"/>
                    </w:rPr>
                  </w:pPr>
                  <w:r w:rsidRPr="003841F6">
                    <w:rPr>
                      <w:rStyle w:val="vortalspan"/>
                      <w:rFonts w:ascii="Arial" w:hAnsi="Arial" w:cs="Arial"/>
                      <w:color w:val="000000"/>
                      <w:sz w:val="16"/>
                      <w:szCs w:val="16"/>
                    </w:rPr>
                    <w:t>ISPENSARIO MEDICO ORIENTE</w:t>
                  </w:r>
                </w:p>
              </w:tc>
              <w:tc>
                <w:tcPr>
                  <w:tcW w:w="1701" w:type="dxa"/>
                </w:tcPr>
                <w:p w:rsidR="003841F6" w:rsidRPr="003841F6" w:rsidRDefault="003841F6" w:rsidP="00BA315C">
                  <w:pPr>
                    <w:rPr>
                      <w:rFonts w:ascii="Arial" w:hAnsi="Arial" w:cs="Arial"/>
                      <w:color w:val="000000"/>
                      <w:sz w:val="16"/>
                      <w:szCs w:val="16"/>
                    </w:rPr>
                  </w:pPr>
                  <w:r w:rsidRPr="003841F6">
                    <w:rPr>
                      <w:rStyle w:val="vortalspan"/>
                      <w:rFonts w:ascii="Arial" w:hAnsi="Arial" w:cs="Arial"/>
                      <w:color w:val="000000"/>
                      <w:sz w:val="16"/>
                      <w:szCs w:val="16"/>
                    </w:rPr>
                    <w:t>MC 088-DMORI-2018</w:t>
                  </w:r>
                </w:p>
              </w:tc>
              <w:tc>
                <w:tcPr>
                  <w:tcW w:w="3969" w:type="dxa"/>
                </w:tcPr>
                <w:p w:rsidR="003841F6" w:rsidRPr="003841F6" w:rsidRDefault="003841F6" w:rsidP="00BA315C">
                  <w:pPr>
                    <w:rPr>
                      <w:rFonts w:ascii="Arial" w:hAnsi="Arial" w:cs="Arial"/>
                      <w:color w:val="000000"/>
                      <w:sz w:val="16"/>
                      <w:szCs w:val="16"/>
                    </w:rPr>
                  </w:pPr>
                  <w:r w:rsidRPr="003841F6">
                    <w:rPr>
                      <w:rStyle w:val="vortalspan"/>
                      <w:rFonts w:ascii="Arial" w:hAnsi="Arial" w:cs="Arial"/>
                      <w:color w:val="000000"/>
                      <w:sz w:val="16"/>
                      <w:szCs w:val="16"/>
                    </w:rPr>
                    <w:t>MICROSCOPIO QUIRÚRGICO</w:t>
                  </w:r>
                </w:p>
              </w:tc>
              <w:tc>
                <w:tcPr>
                  <w:tcW w:w="1418" w:type="dxa"/>
                </w:tcPr>
                <w:p w:rsidR="003841F6" w:rsidRPr="003841F6" w:rsidRDefault="003841F6" w:rsidP="00BA315C">
                  <w:pPr>
                    <w:rPr>
                      <w:rStyle w:val="vortalspan"/>
                      <w:color w:val="000000"/>
                      <w:sz w:val="16"/>
                      <w:szCs w:val="16"/>
                    </w:rPr>
                  </w:pPr>
                  <w:r>
                    <w:rPr>
                      <w:rStyle w:val="vortalspan"/>
                      <w:sz w:val="16"/>
                      <w:szCs w:val="16"/>
                    </w:rPr>
                    <w:t>$</w:t>
                  </w:r>
                  <w:r w:rsidRPr="003841F6">
                    <w:rPr>
                      <w:rStyle w:val="vortalspan"/>
                      <w:sz w:val="16"/>
                      <w:szCs w:val="16"/>
                    </w:rPr>
                    <w:t>18.358.368 </w:t>
                  </w:r>
                </w:p>
              </w:tc>
            </w:tr>
            <w:tr w:rsidR="003841F6" w:rsidTr="003841F6">
              <w:tc>
                <w:tcPr>
                  <w:tcW w:w="2155" w:type="dxa"/>
                </w:tcPr>
                <w:p w:rsidR="003841F6" w:rsidRPr="003841F6" w:rsidRDefault="003841F6" w:rsidP="00BA315C">
                  <w:pPr>
                    <w:rPr>
                      <w:rFonts w:ascii="Arial" w:hAnsi="Arial" w:cs="Arial"/>
                      <w:color w:val="000000"/>
                      <w:sz w:val="16"/>
                      <w:szCs w:val="16"/>
                    </w:rPr>
                  </w:pPr>
                  <w:r w:rsidRPr="003841F6">
                    <w:rPr>
                      <w:rStyle w:val="vortalspan"/>
                      <w:rFonts w:ascii="Arial" w:hAnsi="Arial" w:cs="Arial"/>
                      <w:color w:val="000000"/>
                      <w:sz w:val="16"/>
                      <w:szCs w:val="16"/>
                    </w:rPr>
                    <w:t>DIRECCION DE IMPUESTOS Y ADUANAS NACIONALES</w:t>
                  </w:r>
                </w:p>
              </w:tc>
              <w:tc>
                <w:tcPr>
                  <w:tcW w:w="1701" w:type="dxa"/>
                </w:tcPr>
                <w:p w:rsidR="003841F6" w:rsidRPr="003841F6" w:rsidRDefault="003841F6" w:rsidP="00BA315C">
                  <w:pPr>
                    <w:rPr>
                      <w:rFonts w:ascii="Arial" w:hAnsi="Arial" w:cs="Arial"/>
                      <w:color w:val="000000"/>
                      <w:sz w:val="16"/>
                      <w:szCs w:val="16"/>
                    </w:rPr>
                  </w:pPr>
                  <w:r w:rsidRPr="003841F6">
                    <w:rPr>
                      <w:rStyle w:val="vortalspan"/>
                      <w:rFonts w:ascii="Arial" w:hAnsi="Arial" w:cs="Arial"/>
                      <w:color w:val="000000"/>
                      <w:sz w:val="16"/>
                      <w:szCs w:val="16"/>
                    </w:rPr>
                    <w:t>SASI-00-013-2018 (Presentación de oferta)</w:t>
                  </w:r>
                </w:p>
              </w:tc>
              <w:tc>
                <w:tcPr>
                  <w:tcW w:w="3969" w:type="dxa"/>
                </w:tcPr>
                <w:p w:rsidR="003841F6" w:rsidRPr="003841F6" w:rsidRDefault="003841F6" w:rsidP="00BA315C">
                  <w:pPr>
                    <w:rPr>
                      <w:rFonts w:ascii="Arial" w:hAnsi="Arial" w:cs="Arial"/>
                      <w:color w:val="000000"/>
                      <w:sz w:val="16"/>
                      <w:szCs w:val="16"/>
                    </w:rPr>
                  </w:pPr>
                  <w:r w:rsidRPr="003841F6">
                    <w:rPr>
                      <w:rStyle w:val="vortalspan"/>
                      <w:rFonts w:ascii="Arial" w:hAnsi="Arial" w:cs="Arial"/>
                      <w:color w:val="000000"/>
                      <w:sz w:val="16"/>
                      <w:szCs w:val="16"/>
                    </w:rPr>
                    <w:t>Adquisición, instalación y puesta en funcionamiento de Balanzas, Pesas de calibración, Microscopios y estereomicroscopios, con la adquisición de accesorios y consumibles necesarios, para la Coordinac</w:t>
                  </w:r>
                </w:p>
              </w:tc>
              <w:tc>
                <w:tcPr>
                  <w:tcW w:w="1418" w:type="dxa"/>
                </w:tcPr>
                <w:p w:rsidR="003841F6" w:rsidRPr="003841F6" w:rsidRDefault="003841F6" w:rsidP="00BA315C">
                  <w:pPr>
                    <w:rPr>
                      <w:rStyle w:val="vortalspan"/>
                      <w:color w:val="000000"/>
                      <w:sz w:val="16"/>
                      <w:szCs w:val="16"/>
                    </w:rPr>
                  </w:pPr>
                  <w:r>
                    <w:rPr>
                      <w:rStyle w:val="vortalspan"/>
                      <w:sz w:val="16"/>
                      <w:szCs w:val="16"/>
                    </w:rPr>
                    <w:t>$</w:t>
                  </w:r>
                  <w:r w:rsidRPr="003841F6">
                    <w:rPr>
                      <w:rStyle w:val="vortalspan"/>
                      <w:sz w:val="16"/>
                      <w:szCs w:val="16"/>
                    </w:rPr>
                    <w:t>1.349.992.581</w:t>
                  </w:r>
                </w:p>
              </w:tc>
            </w:tr>
            <w:tr w:rsidR="003841F6" w:rsidTr="003841F6">
              <w:tc>
                <w:tcPr>
                  <w:tcW w:w="2155" w:type="dxa"/>
                </w:tcPr>
                <w:p w:rsidR="003841F6" w:rsidRPr="003841F6" w:rsidRDefault="003841F6" w:rsidP="003841F6">
                  <w:pPr>
                    <w:rPr>
                      <w:rFonts w:ascii="Arial" w:hAnsi="Arial" w:cs="Arial"/>
                      <w:color w:val="000000"/>
                      <w:sz w:val="16"/>
                      <w:szCs w:val="16"/>
                    </w:rPr>
                  </w:pPr>
                  <w:r w:rsidRPr="003841F6">
                    <w:rPr>
                      <w:rStyle w:val="vortalspan"/>
                      <w:rFonts w:ascii="Arial" w:hAnsi="Arial" w:cs="Arial"/>
                      <w:color w:val="000000"/>
                      <w:sz w:val="16"/>
                      <w:szCs w:val="16"/>
                    </w:rPr>
                    <w:t>DIRECCION DE IMPUESTOS Y ADUANAS NACIONALES</w:t>
                  </w:r>
                </w:p>
              </w:tc>
              <w:tc>
                <w:tcPr>
                  <w:tcW w:w="1701" w:type="dxa"/>
                </w:tcPr>
                <w:p w:rsidR="003841F6" w:rsidRPr="003841F6" w:rsidRDefault="003841F6" w:rsidP="003841F6">
                  <w:pPr>
                    <w:rPr>
                      <w:rFonts w:ascii="Arial" w:hAnsi="Arial" w:cs="Arial"/>
                      <w:color w:val="000000"/>
                      <w:sz w:val="16"/>
                      <w:szCs w:val="16"/>
                    </w:rPr>
                  </w:pPr>
                  <w:r w:rsidRPr="003841F6">
                    <w:rPr>
                      <w:rStyle w:val="vortalspan"/>
                      <w:rFonts w:ascii="Arial" w:hAnsi="Arial" w:cs="Arial"/>
                      <w:color w:val="000000"/>
                      <w:sz w:val="16"/>
                      <w:szCs w:val="16"/>
                    </w:rPr>
                    <w:t>SASI-00-008-2018 (Presentación de oferta)</w:t>
                  </w:r>
                </w:p>
              </w:tc>
              <w:tc>
                <w:tcPr>
                  <w:tcW w:w="3969" w:type="dxa"/>
                </w:tcPr>
                <w:p w:rsidR="003841F6" w:rsidRPr="003841F6" w:rsidRDefault="003841F6" w:rsidP="003841F6">
                  <w:pPr>
                    <w:rPr>
                      <w:rFonts w:ascii="Arial" w:hAnsi="Arial" w:cs="Arial"/>
                      <w:color w:val="000000"/>
                      <w:sz w:val="16"/>
                      <w:szCs w:val="16"/>
                    </w:rPr>
                  </w:pPr>
                  <w:r w:rsidRPr="003841F6">
                    <w:rPr>
                      <w:rStyle w:val="vortalspan"/>
                      <w:rFonts w:ascii="Arial" w:hAnsi="Arial" w:cs="Arial"/>
                      <w:color w:val="000000"/>
                      <w:sz w:val="16"/>
                      <w:szCs w:val="16"/>
                    </w:rPr>
                    <w:t>Adquisición, instalación y puesta en funcionamiento de un microscopio metalográfico completamente motorizado y de equipos de preparación de muestras para metalografía: cortadora abrasiva, empastillado</w:t>
                  </w:r>
                </w:p>
              </w:tc>
              <w:tc>
                <w:tcPr>
                  <w:tcW w:w="1418" w:type="dxa"/>
                  <w:shd w:val="clear" w:color="auto" w:fill="auto"/>
                </w:tcPr>
                <w:p w:rsidR="003841F6" w:rsidRPr="003841F6" w:rsidRDefault="003841F6" w:rsidP="003841F6">
                  <w:pPr>
                    <w:rPr>
                      <w:rStyle w:val="vortalspan"/>
                      <w:color w:val="000000"/>
                      <w:sz w:val="16"/>
                      <w:szCs w:val="16"/>
                    </w:rPr>
                  </w:pPr>
                  <w:r>
                    <w:rPr>
                      <w:rStyle w:val="vortalspan"/>
                      <w:sz w:val="16"/>
                      <w:szCs w:val="16"/>
                    </w:rPr>
                    <w:t>$</w:t>
                  </w:r>
                  <w:r w:rsidRPr="003841F6">
                    <w:rPr>
                      <w:rStyle w:val="vortalspan"/>
                      <w:sz w:val="16"/>
                      <w:szCs w:val="16"/>
                    </w:rPr>
                    <w:t>896.773.595 </w:t>
                  </w:r>
                </w:p>
              </w:tc>
            </w:tr>
          </w:tbl>
          <w:p w:rsidR="00CB4E30" w:rsidRDefault="00CB4E30" w:rsidP="00B97250">
            <w:pPr>
              <w:rPr>
                <w:rFonts w:ascii="Arial" w:hAnsi="Arial" w:cs="Arial"/>
                <w:sz w:val="16"/>
                <w:szCs w:val="16"/>
              </w:rPr>
            </w:pPr>
          </w:p>
          <w:p w:rsidR="00730BE5" w:rsidRPr="00725DB4" w:rsidRDefault="00730BE5" w:rsidP="00B97250">
            <w:pPr>
              <w:rPr>
                <w:rFonts w:ascii="Arial" w:hAnsi="Arial" w:cs="Arial"/>
                <w:sz w:val="16"/>
                <w:szCs w:val="16"/>
              </w:rPr>
            </w:pPr>
          </w:p>
        </w:tc>
      </w:tr>
      <w:tr w:rsidR="00730BE5" w:rsidRPr="00725DB4" w:rsidTr="00730BE5">
        <w:tc>
          <w:tcPr>
            <w:tcW w:w="10065" w:type="dxa"/>
            <w:gridSpan w:val="14"/>
            <w:shd w:val="clear" w:color="auto" w:fill="C00000"/>
          </w:tcPr>
          <w:p w:rsidR="00730BE5" w:rsidRPr="00725DB4" w:rsidRDefault="00730BE5" w:rsidP="00730BE5">
            <w:pPr>
              <w:tabs>
                <w:tab w:val="left" w:pos="4470"/>
              </w:tabs>
              <w:rPr>
                <w:rFonts w:ascii="Arial" w:hAnsi="Arial" w:cs="Arial"/>
                <w:sz w:val="16"/>
                <w:szCs w:val="16"/>
              </w:rPr>
            </w:pPr>
            <w:r>
              <w:rPr>
                <w:rFonts w:ascii="Arial" w:hAnsi="Arial" w:cs="Arial"/>
                <w:sz w:val="16"/>
                <w:szCs w:val="16"/>
              </w:rPr>
              <w:lastRenderedPageBreak/>
              <w:tab/>
            </w:r>
            <w:r w:rsidRPr="00730BE5">
              <w:rPr>
                <w:rFonts w:ascii="Arial" w:hAnsi="Arial" w:cs="Arial"/>
                <w:sz w:val="16"/>
                <w:szCs w:val="16"/>
              </w:rPr>
              <w:t>8. VALOR</w:t>
            </w:r>
          </w:p>
        </w:tc>
      </w:tr>
      <w:tr w:rsidR="00730BE5" w:rsidRPr="00725DB4" w:rsidTr="00D26756">
        <w:tc>
          <w:tcPr>
            <w:tcW w:w="10065" w:type="dxa"/>
            <w:gridSpan w:val="14"/>
          </w:tcPr>
          <w:p w:rsidR="00730BE5" w:rsidRPr="00725DB4" w:rsidRDefault="00730BE5" w:rsidP="00AF3C42">
            <w:pPr>
              <w:jc w:val="both"/>
              <w:rPr>
                <w:rFonts w:ascii="Arial" w:hAnsi="Arial" w:cs="Arial"/>
                <w:sz w:val="16"/>
                <w:szCs w:val="16"/>
              </w:rPr>
            </w:pPr>
            <w:r w:rsidRPr="00730BE5">
              <w:rPr>
                <w:rFonts w:ascii="Arial" w:hAnsi="Arial" w:cs="Arial"/>
                <w:sz w:val="16"/>
                <w:szCs w:val="16"/>
              </w:rPr>
              <w:t xml:space="preserve">El presupuesto estimado para la presente contratación, es de </w:t>
            </w:r>
            <w:r w:rsidR="00AF3C42">
              <w:rPr>
                <w:rFonts w:ascii="Arial" w:hAnsi="Arial" w:cs="Arial"/>
                <w:sz w:val="16"/>
                <w:szCs w:val="16"/>
              </w:rPr>
              <w:t xml:space="preserve">CUATROCIENTOS CINCUENTA MILLONES DE </w:t>
            </w:r>
            <w:r w:rsidRPr="00730BE5">
              <w:rPr>
                <w:rFonts w:ascii="Arial" w:hAnsi="Arial" w:cs="Arial"/>
                <w:sz w:val="16"/>
                <w:szCs w:val="16"/>
              </w:rPr>
              <w:t>PESOS M/CTE ($</w:t>
            </w:r>
            <w:r w:rsidR="00AF3C42">
              <w:rPr>
                <w:rFonts w:ascii="Arial" w:hAnsi="Arial" w:cs="Arial"/>
                <w:sz w:val="16"/>
                <w:szCs w:val="16"/>
              </w:rPr>
              <w:t>450</w:t>
            </w:r>
            <w:r w:rsidRPr="00730BE5">
              <w:rPr>
                <w:rFonts w:ascii="Arial" w:hAnsi="Arial" w:cs="Arial"/>
                <w:sz w:val="16"/>
                <w:szCs w:val="16"/>
              </w:rPr>
              <w:t>.</w:t>
            </w:r>
            <w:r w:rsidR="00AF3C42">
              <w:rPr>
                <w:rFonts w:ascii="Arial" w:hAnsi="Arial" w:cs="Arial"/>
                <w:sz w:val="16"/>
                <w:szCs w:val="16"/>
              </w:rPr>
              <w:t>000.000.</w:t>
            </w:r>
            <w:r w:rsidRPr="00730BE5">
              <w:rPr>
                <w:rFonts w:ascii="Arial" w:hAnsi="Arial" w:cs="Arial"/>
                <w:sz w:val="16"/>
                <w:szCs w:val="16"/>
              </w:rPr>
              <w:t>oo) incluido todo tipo de impuestos, tasas y contribuciones a que haya lugar.</w:t>
            </w:r>
          </w:p>
        </w:tc>
      </w:tr>
      <w:tr w:rsidR="00730BE5" w:rsidRPr="00725DB4" w:rsidTr="00730BE5">
        <w:tc>
          <w:tcPr>
            <w:tcW w:w="10065" w:type="dxa"/>
            <w:gridSpan w:val="14"/>
            <w:shd w:val="clear" w:color="auto" w:fill="C00000"/>
          </w:tcPr>
          <w:p w:rsidR="00730BE5" w:rsidRPr="00725DB4" w:rsidRDefault="00730BE5" w:rsidP="00730BE5">
            <w:pPr>
              <w:jc w:val="center"/>
              <w:rPr>
                <w:rFonts w:ascii="Arial" w:hAnsi="Arial" w:cs="Arial"/>
                <w:sz w:val="16"/>
                <w:szCs w:val="16"/>
              </w:rPr>
            </w:pPr>
            <w:r w:rsidRPr="00730BE5">
              <w:rPr>
                <w:rFonts w:ascii="Arial" w:hAnsi="Arial" w:cs="Arial"/>
                <w:sz w:val="16"/>
                <w:szCs w:val="16"/>
              </w:rPr>
              <w:t>9. FORMA DE PAGO</w:t>
            </w:r>
          </w:p>
        </w:tc>
      </w:tr>
      <w:tr w:rsidR="00730BE5" w:rsidRPr="00725DB4" w:rsidTr="00121A39">
        <w:tc>
          <w:tcPr>
            <w:tcW w:w="10065" w:type="dxa"/>
            <w:gridSpan w:val="14"/>
          </w:tcPr>
          <w:p w:rsidR="00730BE5" w:rsidRPr="00725DB4" w:rsidRDefault="00730BE5" w:rsidP="00AF3C42">
            <w:pPr>
              <w:jc w:val="both"/>
              <w:rPr>
                <w:rFonts w:ascii="Arial" w:hAnsi="Arial" w:cs="Arial"/>
                <w:sz w:val="16"/>
                <w:szCs w:val="16"/>
              </w:rPr>
            </w:pPr>
            <w:r w:rsidRPr="00730BE5">
              <w:rPr>
                <w:rFonts w:ascii="Arial" w:hAnsi="Arial" w:cs="Arial"/>
                <w:sz w:val="16"/>
                <w:szCs w:val="16"/>
              </w:rPr>
              <w:t>El Instituto pagará el valor del contrato a los (xx) días después de radicada factura, previa entrega de los bienes, servicios u obras objeto del mismo, expedición de la certificación de recibo a satisfacción por parte el supervisor o interventor designado por el INC ESE y cumplimiento de los trámites legales, fiscales y administrativos a los que haya lugar.</w:t>
            </w:r>
          </w:p>
        </w:tc>
      </w:tr>
      <w:tr w:rsidR="00730BE5" w:rsidRPr="00725DB4" w:rsidTr="00730BE5">
        <w:tc>
          <w:tcPr>
            <w:tcW w:w="10065" w:type="dxa"/>
            <w:gridSpan w:val="14"/>
            <w:shd w:val="clear" w:color="auto" w:fill="C00000"/>
          </w:tcPr>
          <w:p w:rsidR="00730BE5" w:rsidRPr="00725DB4" w:rsidRDefault="00730BE5" w:rsidP="00730BE5">
            <w:pPr>
              <w:jc w:val="center"/>
              <w:rPr>
                <w:rFonts w:ascii="Arial" w:hAnsi="Arial" w:cs="Arial"/>
                <w:sz w:val="16"/>
                <w:szCs w:val="16"/>
              </w:rPr>
            </w:pPr>
            <w:r w:rsidRPr="00730BE5">
              <w:rPr>
                <w:rFonts w:ascii="Arial" w:hAnsi="Arial" w:cs="Arial"/>
                <w:sz w:val="16"/>
                <w:szCs w:val="16"/>
              </w:rPr>
              <w:t>10. GARANTÍAS EXIGIBLES EN EL PROCESO CONTRACTUAL</w:t>
            </w:r>
          </w:p>
        </w:tc>
      </w:tr>
      <w:tr w:rsidR="00730BE5" w:rsidRPr="00725DB4" w:rsidTr="00284F6E">
        <w:tc>
          <w:tcPr>
            <w:tcW w:w="10065" w:type="dxa"/>
            <w:gridSpan w:val="14"/>
          </w:tcPr>
          <w:p w:rsidR="00730BE5" w:rsidRPr="00725DB4" w:rsidRDefault="00730BE5" w:rsidP="00B97250">
            <w:pPr>
              <w:rPr>
                <w:rFonts w:ascii="Arial" w:hAnsi="Arial" w:cs="Arial"/>
                <w:sz w:val="16"/>
                <w:szCs w:val="16"/>
              </w:rPr>
            </w:pPr>
            <w:r w:rsidRPr="00730BE5">
              <w:rPr>
                <w:rFonts w:ascii="Arial" w:hAnsi="Arial" w:cs="Arial"/>
                <w:sz w:val="16"/>
                <w:szCs w:val="16"/>
              </w:rPr>
              <w:t>10.1. FASE DE LA SELECCIÓN:</w:t>
            </w:r>
          </w:p>
        </w:tc>
      </w:tr>
      <w:tr w:rsidR="00730BE5" w:rsidRPr="00725DB4" w:rsidTr="00730BE5">
        <w:tc>
          <w:tcPr>
            <w:tcW w:w="2835" w:type="dxa"/>
            <w:gridSpan w:val="4"/>
            <w:shd w:val="clear" w:color="auto" w:fill="D9D9D9" w:themeFill="background1" w:themeFillShade="D9"/>
          </w:tcPr>
          <w:p w:rsidR="00730BE5" w:rsidRPr="00725DB4" w:rsidRDefault="00730BE5" w:rsidP="00730BE5">
            <w:pPr>
              <w:jc w:val="center"/>
              <w:rPr>
                <w:rFonts w:ascii="Arial" w:hAnsi="Arial" w:cs="Arial"/>
                <w:sz w:val="16"/>
                <w:szCs w:val="16"/>
              </w:rPr>
            </w:pPr>
            <w:r w:rsidRPr="00730BE5">
              <w:rPr>
                <w:rFonts w:ascii="Arial" w:hAnsi="Arial" w:cs="Arial"/>
                <w:sz w:val="16"/>
                <w:szCs w:val="16"/>
              </w:rPr>
              <w:t>GARANTÍA SOLICITADA</w:t>
            </w:r>
          </w:p>
        </w:tc>
        <w:tc>
          <w:tcPr>
            <w:tcW w:w="3204" w:type="dxa"/>
            <w:gridSpan w:val="5"/>
            <w:shd w:val="clear" w:color="auto" w:fill="D9D9D9" w:themeFill="background1" w:themeFillShade="D9"/>
          </w:tcPr>
          <w:p w:rsidR="00730BE5" w:rsidRPr="00725DB4" w:rsidRDefault="00730BE5" w:rsidP="00730BE5">
            <w:pPr>
              <w:jc w:val="center"/>
              <w:rPr>
                <w:rFonts w:ascii="Arial" w:hAnsi="Arial" w:cs="Arial"/>
                <w:sz w:val="16"/>
                <w:szCs w:val="16"/>
              </w:rPr>
            </w:pPr>
            <w:r w:rsidRPr="00730BE5">
              <w:rPr>
                <w:rFonts w:ascii="Arial" w:hAnsi="Arial" w:cs="Arial"/>
                <w:sz w:val="16"/>
                <w:szCs w:val="16"/>
              </w:rPr>
              <w:t>CUANTÍA DEL AMPARO %</w:t>
            </w:r>
          </w:p>
        </w:tc>
        <w:tc>
          <w:tcPr>
            <w:tcW w:w="3175" w:type="dxa"/>
            <w:gridSpan w:val="4"/>
            <w:shd w:val="clear" w:color="auto" w:fill="D9D9D9" w:themeFill="background1" w:themeFillShade="D9"/>
          </w:tcPr>
          <w:p w:rsidR="00730BE5" w:rsidRPr="00725DB4" w:rsidRDefault="00730BE5" w:rsidP="00730BE5">
            <w:pPr>
              <w:jc w:val="center"/>
              <w:rPr>
                <w:rFonts w:ascii="Arial" w:hAnsi="Arial" w:cs="Arial"/>
                <w:sz w:val="16"/>
                <w:szCs w:val="16"/>
              </w:rPr>
            </w:pPr>
            <w:r w:rsidRPr="00730BE5">
              <w:rPr>
                <w:rFonts w:ascii="Arial" w:hAnsi="Arial" w:cs="Arial"/>
                <w:sz w:val="16"/>
                <w:szCs w:val="16"/>
              </w:rPr>
              <w:t>VIGENCIA DEL AMPARO</w:t>
            </w:r>
          </w:p>
        </w:tc>
        <w:tc>
          <w:tcPr>
            <w:tcW w:w="851" w:type="dxa"/>
            <w:shd w:val="clear" w:color="auto" w:fill="D9D9D9" w:themeFill="background1" w:themeFillShade="D9"/>
          </w:tcPr>
          <w:p w:rsidR="00730BE5" w:rsidRPr="00725DB4" w:rsidRDefault="00730BE5" w:rsidP="00730BE5">
            <w:pPr>
              <w:jc w:val="center"/>
              <w:rPr>
                <w:rFonts w:ascii="Arial" w:hAnsi="Arial" w:cs="Arial"/>
                <w:sz w:val="16"/>
                <w:szCs w:val="16"/>
              </w:rPr>
            </w:pPr>
            <w:r>
              <w:rPr>
                <w:rFonts w:ascii="Arial" w:hAnsi="Arial" w:cs="Arial"/>
                <w:sz w:val="16"/>
                <w:szCs w:val="16"/>
              </w:rPr>
              <w:t>APLICA</w:t>
            </w:r>
          </w:p>
        </w:tc>
      </w:tr>
      <w:tr w:rsidR="00730BE5" w:rsidRPr="00725DB4" w:rsidTr="00E70958">
        <w:tc>
          <w:tcPr>
            <w:tcW w:w="2835" w:type="dxa"/>
            <w:gridSpan w:val="4"/>
          </w:tcPr>
          <w:p w:rsidR="00730BE5" w:rsidRPr="00725DB4" w:rsidRDefault="00730BE5" w:rsidP="00B97250">
            <w:pPr>
              <w:rPr>
                <w:rFonts w:ascii="Arial" w:hAnsi="Arial" w:cs="Arial"/>
                <w:sz w:val="16"/>
                <w:szCs w:val="16"/>
              </w:rPr>
            </w:pPr>
          </w:p>
        </w:tc>
        <w:tc>
          <w:tcPr>
            <w:tcW w:w="3204" w:type="dxa"/>
            <w:gridSpan w:val="5"/>
          </w:tcPr>
          <w:p w:rsidR="00730BE5" w:rsidRPr="00725DB4" w:rsidRDefault="00730BE5" w:rsidP="00B97250">
            <w:pPr>
              <w:rPr>
                <w:rFonts w:ascii="Arial" w:hAnsi="Arial" w:cs="Arial"/>
                <w:sz w:val="16"/>
                <w:szCs w:val="16"/>
              </w:rPr>
            </w:pPr>
          </w:p>
        </w:tc>
        <w:tc>
          <w:tcPr>
            <w:tcW w:w="3175" w:type="dxa"/>
            <w:gridSpan w:val="4"/>
          </w:tcPr>
          <w:p w:rsidR="00730BE5" w:rsidRPr="00725DB4" w:rsidRDefault="00730BE5" w:rsidP="00B97250">
            <w:pPr>
              <w:rPr>
                <w:rFonts w:ascii="Arial" w:hAnsi="Arial" w:cs="Arial"/>
                <w:sz w:val="16"/>
                <w:szCs w:val="16"/>
              </w:rPr>
            </w:pPr>
          </w:p>
        </w:tc>
        <w:tc>
          <w:tcPr>
            <w:tcW w:w="851" w:type="dxa"/>
          </w:tcPr>
          <w:p w:rsidR="00730BE5" w:rsidRPr="00725DB4" w:rsidRDefault="00730BE5" w:rsidP="00B97250">
            <w:pPr>
              <w:rPr>
                <w:rFonts w:ascii="Arial" w:hAnsi="Arial" w:cs="Arial"/>
                <w:sz w:val="16"/>
                <w:szCs w:val="16"/>
              </w:rPr>
            </w:pPr>
          </w:p>
        </w:tc>
      </w:tr>
      <w:tr w:rsidR="00730BE5" w:rsidRPr="00725DB4" w:rsidTr="00EA34DF">
        <w:tc>
          <w:tcPr>
            <w:tcW w:w="10065" w:type="dxa"/>
            <w:gridSpan w:val="14"/>
          </w:tcPr>
          <w:p w:rsidR="00730BE5" w:rsidRPr="00725DB4" w:rsidRDefault="00730BE5" w:rsidP="00B97250">
            <w:pPr>
              <w:rPr>
                <w:rFonts w:ascii="Arial" w:hAnsi="Arial" w:cs="Arial"/>
                <w:sz w:val="16"/>
                <w:szCs w:val="16"/>
              </w:rPr>
            </w:pPr>
            <w:r w:rsidRPr="00730BE5">
              <w:rPr>
                <w:rFonts w:ascii="Arial" w:hAnsi="Arial" w:cs="Arial"/>
                <w:sz w:val="16"/>
                <w:szCs w:val="16"/>
              </w:rPr>
              <w:t>10.2. FASE DE LA CONTRATACIÓN</w:t>
            </w:r>
          </w:p>
        </w:tc>
      </w:tr>
      <w:tr w:rsidR="00983B0C" w:rsidRPr="00725DB4" w:rsidTr="004A5BCE">
        <w:tc>
          <w:tcPr>
            <w:tcW w:w="2835" w:type="dxa"/>
            <w:gridSpan w:val="4"/>
            <w:shd w:val="clear" w:color="auto" w:fill="D9D9D9" w:themeFill="background1" w:themeFillShade="D9"/>
          </w:tcPr>
          <w:p w:rsidR="00983B0C" w:rsidRPr="00725DB4" w:rsidRDefault="00983B0C" w:rsidP="004A5BCE">
            <w:pPr>
              <w:jc w:val="center"/>
              <w:rPr>
                <w:rFonts w:ascii="Arial" w:hAnsi="Arial" w:cs="Arial"/>
                <w:sz w:val="16"/>
                <w:szCs w:val="16"/>
              </w:rPr>
            </w:pPr>
            <w:r w:rsidRPr="00730BE5">
              <w:rPr>
                <w:rFonts w:ascii="Arial" w:hAnsi="Arial" w:cs="Arial"/>
                <w:sz w:val="16"/>
                <w:szCs w:val="16"/>
              </w:rPr>
              <w:t>GARANTÍA SOLICITADA</w:t>
            </w:r>
          </w:p>
        </w:tc>
        <w:tc>
          <w:tcPr>
            <w:tcW w:w="3204" w:type="dxa"/>
            <w:gridSpan w:val="5"/>
            <w:shd w:val="clear" w:color="auto" w:fill="D9D9D9" w:themeFill="background1" w:themeFillShade="D9"/>
          </w:tcPr>
          <w:p w:rsidR="00983B0C" w:rsidRPr="00725DB4" w:rsidRDefault="00983B0C" w:rsidP="004A5BCE">
            <w:pPr>
              <w:jc w:val="center"/>
              <w:rPr>
                <w:rFonts w:ascii="Arial" w:hAnsi="Arial" w:cs="Arial"/>
                <w:sz w:val="16"/>
                <w:szCs w:val="16"/>
              </w:rPr>
            </w:pPr>
            <w:r w:rsidRPr="00730BE5">
              <w:rPr>
                <w:rFonts w:ascii="Arial" w:hAnsi="Arial" w:cs="Arial"/>
                <w:sz w:val="16"/>
                <w:szCs w:val="16"/>
              </w:rPr>
              <w:t>CUANTÍA DEL AMPARO %</w:t>
            </w:r>
          </w:p>
        </w:tc>
        <w:tc>
          <w:tcPr>
            <w:tcW w:w="3175" w:type="dxa"/>
            <w:gridSpan w:val="4"/>
            <w:shd w:val="clear" w:color="auto" w:fill="D9D9D9" w:themeFill="background1" w:themeFillShade="D9"/>
          </w:tcPr>
          <w:p w:rsidR="00983B0C" w:rsidRPr="00725DB4" w:rsidRDefault="00983B0C" w:rsidP="004A5BCE">
            <w:pPr>
              <w:jc w:val="center"/>
              <w:rPr>
                <w:rFonts w:ascii="Arial" w:hAnsi="Arial" w:cs="Arial"/>
                <w:sz w:val="16"/>
                <w:szCs w:val="16"/>
              </w:rPr>
            </w:pPr>
            <w:r w:rsidRPr="00730BE5">
              <w:rPr>
                <w:rFonts w:ascii="Arial" w:hAnsi="Arial" w:cs="Arial"/>
                <w:sz w:val="16"/>
                <w:szCs w:val="16"/>
              </w:rPr>
              <w:t>VIGENCIA DEL AMPARO</w:t>
            </w:r>
          </w:p>
        </w:tc>
        <w:tc>
          <w:tcPr>
            <w:tcW w:w="851" w:type="dxa"/>
            <w:shd w:val="clear" w:color="auto" w:fill="D9D9D9" w:themeFill="background1" w:themeFillShade="D9"/>
          </w:tcPr>
          <w:p w:rsidR="00983B0C" w:rsidRPr="00725DB4" w:rsidRDefault="00983B0C" w:rsidP="004A5BCE">
            <w:pPr>
              <w:jc w:val="center"/>
              <w:rPr>
                <w:rFonts w:ascii="Arial" w:hAnsi="Arial" w:cs="Arial"/>
                <w:sz w:val="16"/>
                <w:szCs w:val="16"/>
              </w:rPr>
            </w:pPr>
            <w:r>
              <w:rPr>
                <w:rFonts w:ascii="Arial" w:hAnsi="Arial" w:cs="Arial"/>
                <w:sz w:val="16"/>
                <w:szCs w:val="16"/>
              </w:rPr>
              <w:t>APLICA</w:t>
            </w:r>
          </w:p>
        </w:tc>
      </w:tr>
      <w:tr w:rsidR="00983B0C" w:rsidRPr="00725DB4" w:rsidTr="00507109">
        <w:tc>
          <w:tcPr>
            <w:tcW w:w="283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CALIDAD DEL SERVICIO</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983B0C" w:rsidRDefault="00983B0C" w:rsidP="00983B0C">
            <w:pPr>
              <w:jc w:val="center"/>
              <w:rPr>
                <w:rFonts w:ascii="Arial" w:hAnsi="Arial" w:cs="Arial"/>
                <w:sz w:val="16"/>
                <w:szCs w:val="16"/>
              </w:rPr>
            </w:pPr>
            <w:r>
              <w:rPr>
                <w:rFonts w:ascii="Arial" w:hAnsi="Arial" w:cs="Arial"/>
                <w:sz w:val="16"/>
                <w:szCs w:val="16"/>
              </w:rPr>
              <w:t>10%</w:t>
            </w:r>
          </w:p>
        </w:tc>
        <w:tc>
          <w:tcPr>
            <w:tcW w:w="317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2 AÑOS</w:t>
            </w:r>
          </w:p>
        </w:tc>
        <w:tc>
          <w:tcPr>
            <w:tcW w:w="851" w:type="dxa"/>
          </w:tcPr>
          <w:p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983B0C" w:rsidRPr="00725DB4" w:rsidTr="00507109">
        <w:tc>
          <w:tcPr>
            <w:tcW w:w="283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CALIDAD Y CORRECTO FUNCIONAMIENTO DE LOS BIENES</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983B0C" w:rsidRDefault="00983B0C" w:rsidP="00983B0C">
            <w:pPr>
              <w:jc w:val="center"/>
              <w:rPr>
                <w:rFonts w:ascii="Arial" w:hAnsi="Arial" w:cs="Arial"/>
                <w:sz w:val="16"/>
                <w:szCs w:val="16"/>
              </w:rPr>
            </w:pPr>
            <w:r>
              <w:rPr>
                <w:rFonts w:ascii="Arial" w:hAnsi="Arial" w:cs="Arial"/>
                <w:sz w:val="16"/>
                <w:szCs w:val="16"/>
              </w:rPr>
              <w:t>20%</w:t>
            </w:r>
          </w:p>
        </w:tc>
        <w:tc>
          <w:tcPr>
            <w:tcW w:w="317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XXX MAS</w:t>
            </w:r>
          </w:p>
        </w:tc>
        <w:tc>
          <w:tcPr>
            <w:tcW w:w="851" w:type="dxa"/>
          </w:tcPr>
          <w:p w:rsidR="00983B0C" w:rsidRDefault="00983B0C" w:rsidP="00983B0C">
            <w:pPr>
              <w:jc w:val="center"/>
              <w:rPr>
                <w:rFonts w:ascii="Arial" w:hAnsi="Arial" w:cs="Arial"/>
                <w:sz w:val="16"/>
                <w:szCs w:val="16"/>
              </w:rPr>
            </w:pPr>
            <w:r>
              <w:rPr>
                <w:rFonts w:ascii="Arial" w:hAnsi="Arial" w:cs="Arial"/>
                <w:sz w:val="16"/>
                <w:szCs w:val="16"/>
              </w:rPr>
              <w:t>NO</w:t>
            </w:r>
          </w:p>
          <w:p w:rsidR="00983B0C" w:rsidRPr="00725DB4" w:rsidRDefault="00983B0C" w:rsidP="00983B0C">
            <w:pPr>
              <w:jc w:val="center"/>
              <w:rPr>
                <w:rFonts w:ascii="Arial" w:hAnsi="Arial" w:cs="Arial"/>
                <w:sz w:val="16"/>
                <w:szCs w:val="16"/>
              </w:rPr>
            </w:pPr>
          </w:p>
        </w:tc>
      </w:tr>
      <w:tr w:rsidR="00983B0C" w:rsidRPr="00725DB4" w:rsidTr="00507109">
        <w:tc>
          <w:tcPr>
            <w:tcW w:w="283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CUMPLIMIENTO</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983B0C" w:rsidRDefault="00983B0C" w:rsidP="00983B0C">
            <w:pPr>
              <w:jc w:val="center"/>
              <w:rPr>
                <w:rFonts w:ascii="Arial" w:hAnsi="Arial" w:cs="Arial"/>
                <w:sz w:val="16"/>
                <w:szCs w:val="16"/>
              </w:rPr>
            </w:pPr>
            <w:r>
              <w:rPr>
                <w:rFonts w:ascii="Arial" w:hAnsi="Arial" w:cs="Arial"/>
                <w:sz w:val="16"/>
                <w:szCs w:val="16"/>
              </w:rPr>
              <w:t>10%</w:t>
            </w:r>
          </w:p>
        </w:tc>
        <w:tc>
          <w:tcPr>
            <w:tcW w:w="317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2 AÑOS</w:t>
            </w:r>
          </w:p>
        </w:tc>
        <w:tc>
          <w:tcPr>
            <w:tcW w:w="851" w:type="dxa"/>
          </w:tcPr>
          <w:p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983B0C" w:rsidRPr="00725DB4" w:rsidTr="00507109">
        <w:tc>
          <w:tcPr>
            <w:tcW w:w="283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PAGO DE SALARIOS, PRESTACIONES SOCIALES O INDEMNIZACIONES LABORALES</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983B0C" w:rsidRDefault="00983B0C" w:rsidP="00983B0C">
            <w:pPr>
              <w:jc w:val="center"/>
              <w:rPr>
                <w:rFonts w:ascii="Arial" w:hAnsi="Arial" w:cs="Arial"/>
                <w:sz w:val="16"/>
                <w:szCs w:val="16"/>
              </w:rPr>
            </w:pPr>
            <w:r>
              <w:rPr>
                <w:rFonts w:ascii="Arial" w:hAnsi="Arial" w:cs="Arial"/>
                <w:sz w:val="16"/>
                <w:szCs w:val="16"/>
              </w:rPr>
              <w:t>5%</w:t>
            </w:r>
          </w:p>
        </w:tc>
        <w:tc>
          <w:tcPr>
            <w:tcW w:w="317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2 AÑOS MAS</w:t>
            </w:r>
          </w:p>
        </w:tc>
        <w:tc>
          <w:tcPr>
            <w:tcW w:w="851" w:type="dxa"/>
          </w:tcPr>
          <w:p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983B0C" w:rsidRPr="00725DB4" w:rsidTr="00507109">
        <w:tc>
          <w:tcPr>
            <w:tcW w:w="283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RESPONSABILIDAD CIVIL EXTRACONTRACTUAL</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983B0C" w:rsidRDefault="00983B0C" w:rsidP="00983B0C">
            <w:pPr>
              <w:jc w:val="center"/>
              <w:rPr>
                <w:rFonts w:ascii="Arial" w:hAnsi="Arial" w:cs="Arial"/>
                <w:sz w:val="16"/>
                <w:szCs w:val="16"/>
              </w:rPr>
            </w:pPr>
            <w:r>
              <w:rPr>
                <w:rFonts w:ascii="Arial" w:hAnsi="Arial" w:cs="Arial"/>
                <w:sz w:val="16"/>
                <w:szCs w:val="16"/>
              </w:rPr>
              <w:t>20%</w:t>
            </w:r>
          </w:p>
        </w:tc>
        <w:tc>
          <w:tcPr>
            <w:tcW w:w="317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3 AÑOS MAS</w:t>
            </w:r>
          </w:p>
        </w:tc>
        <w:tc>
          <w:tcPr>
            <w:tcW w:w="851" w:type="dxa"/>
          </w:tcPr>
          <w:p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983B0C" w:rsidRPr="00725DB4" w:rsidTr="00507109">
        <w:tc>
          <w:tcPr>
            <w:tcW w:w="283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ESTABILIDAD Y CALIDAD DE OBRA</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983B0C" w:rsidRDefault="00983B0C" w:rsidP="00983B0C">
            <w:pPr>
              <w:jc w:val="center"/>
              <w:rPr>
                <w:rFonts w:ascii="Arial" w:hAnsi="Arial" w:cs="Arial"/>
                <w:sz w:val="16"/>
                <w:szCs w:val="16"/>
              </w:rPr>
            </w:pPr>
            <w:r>
              <w:rPr>
                <w:rFonts w:ascii="Arial" w:hAnsi="Arial" w:cs="Arial"/>
                <w:sz w:val="16"/>
                <w:szCs w:val="16"/>
              </w:rPr>
              <w:t>20%</w:t>
            </w:r>
          </w:p>
        </w:tc>
        <w:tc>
          <w:tcPr>
            <w:tcW w:w="317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POR EL TERMINO DE 5 AÑOS A PARTIR DE LA ENTREGA DE LA OBRA A SATISFACCIÓN</w:t>
            </w:r>
          </w:p>
        </w:tc>
        <w:tc>
          <w:tcPr>
            <w:tcW w:w="851" w:type="dxa"/>
          </w:tcPr>
          <w:p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983B0C" w:rsidRPr="00725DB4" w:rsidTr="00507109">
        <w:tc>
          <w:tcPr>
            <w:tcW w:w="283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CORRECTA INVERSION DEL ANTICIPO</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983B0C" w:rsidRDefault="00983B0C" w:rsidP="00983B0C">
            <w:pPr>
              <w:jc w:val="center"/>
              <w:rPr>
                <w:rFonts w:ascii="Arial" w:hAnsi="Arial" w:cs="Arial"/>
                <w:sz w:val="16"/>
                <w:szCs w:val="16"/>
              </w:rPr>
            </w:pPr>
            <w:r>
              <w:rPr>
                <w:rFonts w:ascii="Arial" w:hAnsi="Arial" w:cs="Arial"/>
                <w:sz w:val="16"/>
                <w:szCs w:val="16"/>
              </w:rPr>
              <w:t>20%</w:t>
            </w:r>
          </w:p>
        </w:tc>
        <w:tc>
          <w:tcPr>
            <w:tcW w:w="3175" w:type="dxa"/>
            <w:gridSpan w:val="4"/>
          </w:tcPr>
          <w:p w:rsidR="00983B0C" w:rsidRPr="00725DB4" w:rsidRDefault="00983B0C" w:rsidP="00983B0C">
            <w:pPr>
              <w:rPr>
                <w:rFonts w:ascii="Arial" w:hAnsi="Arial" w:cs="Arial"/>
                <w:sz w:val="16"/>
                <w:szCs w:val="16"/>
              </w:rPr>
            </w:pPr>
            <w:r w:rsidRPr="00983B0C">
              <w:rPr>
                <w:rFonts w:ascii="Arial" w:hAnsi="Arial" w:cs="Arial"/>
                <w:sz w:val="16"/>
                <w:szCs w:val="16"/>
              </w:rPr>
              <w:t>POR EL TIEMPO DE EJECUCIÓN Y 1 AÑO MAS</w:t>
            </w:r>
          </w:p>
        </w:tc>
        <w:tc>
          <w:tcPr>
            <w:tcW w:w="851" w:type="dxa"/>
          </w:tcPr>
          <w:p w:rsidR="00983B0C" w:rsidRPr="00725DB4" w:rsidRDefault="00983B0C" w:rsidP="00983B0C">
            <w:pPr>
              <w:jc w:val="center"/>
              <w:rPr>
                <w:rFonts w:ascii="Arial" w:hAnsi="Arial" w:cs="Arial"/>
                <w:sz w:val="16"/>
                <w:szCs w:val="16"/>
              </w:rPr>
            </w:pPr>
            <w:r>
              <w:rPr>
                <w:rFonts w:ascii="Arial" w:hAnsi="Arial" w:cs="Arial"/>
                <w:sz w:val="16"/>
                <w:szCs w:val="16"/>
              </w:rPr>
              <w:t>NO</w:t>
            </w:r>
          </w:p>
        </w:tc>
      </w:tr>
      <w:tr w:rsidR="00983B0C" w:rsidRPr="00725DB4" w:rsidTr="002F6142">
        <w:tc>
          <w:tcPr>
            <w:tcW w:w="10065" w:type="dxa"/>
            <w:gridSpan w:val="14"/>
          </w:tcPr>
          <w:p w:rsidR="00983B0C" w:rsidRDefault="00983B0C" w:rsidP="001C2754">
            <w:pPr>
              <w:jc w:val="both"/>
              <w:rPr>
                <w:rFonts w:ascii="Arial" w:hAnsi="Arial" w:cs="Arial"/>
                <w:sz w:val="16"/>
                <w:szCs w:val="16"/>
              </w:rPr>
            </w:pPr>
            <w:r w:rsidRPr="00983B0C">
              <w:rPr>
                <w:rFonts w:ascii="Arial" w:hAnsi="Arial" w:cs="Arial"/>
                <w:sz w:val="16"/>
                <w:szCs w:val="16"/>
              </w:rPr>
              <w:t>Cuando el INC requiera el amparo de otros riesgos, estos serán establecidos en los términos de condiciones junto con los porcentajes y vigencias de cada riesgo allí descritos.</w:t>
            </w:r>
          </w:p>
          <w:p w:rsidR="00BC5216" w:rsidRPr="00725DB4" w:rsidRDefault="00BC5216" w:rsidP="00983B0C">
            <w:pPr>
              <w:rPr>
                <w:rFonts w:ascii="Arial" w:hAnsi="Arial" w:cs="Arial"/>
                <w:sz w:val="16"/>
                <w:szCs w:val="16"/>
              </w:rPr>
            </w:pPr>
          </w:p>
        </w:tc>
      </w:tr>
      <w:tr w:rsidR="00BC5216" w:rsidRPr="00725DB4" w:rsidTr="00BC5216">
        <w:tc>
          <w:tcPr>
            <w:tcW w:w="10065" w:type="dxa"/>
            <w:gridSpan w:val="14"/>
            <w:shd w:val="clear" w:color="auto" w:fill="C00000"/>
          </w:tcPr>
          <w:p w:rsidR="00BC5216" w:rsidRPr="00725DB4" w:rsidRDefault="00BC5216" w:rsidP="00BC5216">
            <w:pPr>
              <w:tabs>
                <w:tab w:val="left" w:pos="3172"/>
              </w:tabs>
              <w:jc w:val="center"/>
              <w:rPr>
                <w:rFonts w:ascii="Arial" w:hAnsi="Arial" w:cs="Arial"/>
                <w:sz w:val="16"/>
                <w:szCs w:val="16"/>
              </w:rPr>
            </w:pPr>
            <w:r w:rsidRPr="00BC5216">
              <w:rPr>
                <w:rFonts w:ascii="Arial" w:hAnsi="Arial" w:cs="Arial"/>
                <w:sz w:val="16"/>
                <w:szCs w:val="16"/>
              </w:rPr>
              <w:t>11. REQUISITOS HABILITANTES  Y CALIFICACIÓN TÉCNICA DE PUNTAJE</w:t>
            </w:r>
          </w:p>
        </w:tc>
      </w:tr>
      <w:tr w:rsidR="00BC5216" w:rsidRPr="00725DB4" w:rsidTr="000D5232">
        <w:tc>
          <w:tcPr>
            <w:tcW w:w="2835" w:type="dxa"/>
            <w:gridSpan w:val="4"/>
          </w:tcPr>
          <w:p w:rsidR="00BC5216" w:rsidRPr="00725DB4" w:rsidRDefault="00BC5216" w:rsidP="00983B0C">
            <w:pPr>
              <w:rPr>
                <w:rFonts w:ascii="Arial" w:hAnsi="Arial" w:cs="Arial"/>
                <w:sz w:val="16"/>
                <w:szCs w:val="16"/>
              </w:rPr>
            </w:pPr>
            <w:r w:rsidRPr="00BC5216">
              <w:rPr>
                <w:rFonts w:ascii="Arial" w:hAnsi="Arial" w:cs="Arial"/>
                <w:sz w:val="16"/>
                <w:szCs w:val="16"/>
              </w:rPr>
              <w:t>1. JURÍDICOS:</w:t>
            </w:r>
          </w:p>
        </w:tc>
        <w:tc>
          <w:tcPr>
            <w:tcW w:w="7230" w:type="dxa"/>
            <w:gridSpan w:val="10"/>
          </w:tcPr>
          <w:p w:rsidR="00BC5216" w:rsidRPr="00725DB4" w:rsidRDefault="00BC5216" w:rsidP="00983B0C">
            <w:pPr>
              <w:rPr>
                <w:rFonts w:ascii="Arial" w:hAnsi="Arial" w:cs="Arial"/>
                <w:sz w:val="16"/>
                <w:szCs w:val="16"/>
              </w:rPr>
            </w:pPr>
            <w:r w:rsidRPr="00BC5216">
              <w:rPr>
                <w:rFonts w:ascii="Arial" w:hAnsi="Arial" w:cs="Arial"/>
                <w:sz w:val="16"/>
                <w:szCs w:val="16"/>
              </w:rPr>
              <w:t>Habilita o deshabilita, cuyos requerimientos serán definidos en los términos de condiciones.</w:t>
            </w:r>
          </w:p>
        </w:tc>
      </w:tr>
      <w:tr w:rsidR="00BC5216" w:rsidRPr="00725DB4" w:rsidTr="00151EE7">
        <w:tc>
          <w:tcPr>
            <w:tcW w:w="2835" w:type="dxa"/>
            <w:gridSpan w:val="4"/>
          </w:tcPr>
          <w:p w:rsidR="00BC5216" w:rsidRPr="00725DB4" w:rsidRDefault="00BC5216" w:rsidP="00983B0C">
            <w:pPr>
              <w:rPr>
                <w:rFonts w:ascii="Arial" w:hAnsi="Arial" w:cs="Arial"/>
                <w:sz w:val="16"/>
                <w:szCs w:val="16"/>
              </w:rPr>
            </w:pPr>
            <w:r w:rsidRPr="00BC5216">
              <w:rPr>
                <w:rFonts w:ascii="Arial" w:hAnsi="Arial" w:cs="Arial"/>
                <w:sz w:val="16"/>
                <w:szCs w:val="16"/>
              </w:rPr>
              <w:t>2. FINANCIEROS:</w:t>
            </w:r>
          </w:p>
        </w:tc>
        <w:tc>
          <w:tcPr>
            <w:tcW w:w="7230" w:type="dxa"/>
            <w:gridSpan w:val="10"/>
          </w:tcPr>
          <w:p w:rsidR="00BC5216" w:rsidRPr="00725DB4" w:rsidRDefault="00BC5216" w:rsidP="00983B0C">
            <w:pPr>
              <w:rPr>
                <w:rFonts w:ascii="Arial" w:hAnsi="Arial" w:cs="Arial"/>
                <w:sz w:val="16"/>
                <w:szCs w:val="16"/>
              </w:rPr>
            </w:pPr>
            <w:r w:rsidRPr="00BC5216">
              <w:rPr>
                <w:rFonts w:ascii="Arial" w:hAnsi="Arial" w:cs="Arial"/>
                <w:sz w:val="16"/>
                <w:szCs w:val="16"/>
              </w:rPr>
              <w:t>Habilita o deshabilita, cuyos requerimientos serán  definidos en los términos de condiciones.</w:t>
            </w:r>
          </w:p>
        </w:tc>
      </w:tr>
      <w:tr w:rsidR="00BC5216" w:rsidRPr="00725DB4" w:rsidTr="005D05F3">
        <w:tc>
          <w:tcPr>
            <w:tcW w:w="2835" w:type="dxa"/>
            <w:gridSpan w:val="4"/>
          </w:tcPr>
          <w:p w:rsidR="00BC5216" w:rsidRPr="00725DB4" w:rsidRDefault="00BC5216" w:rsidP="00983B0C">
            <w:pPr>
              <w:rPr>
                <w:rFonts w:ascii="Arial" w:hAnsi="Arial" w:cs="Arial"/>
                <w:sz w:val="16"/>
                <w:szCs w:val="16"/>
              </w:rPr>
            </w:pPr>
            <w:r w:rsidRPr="00BC5216">
              <w:rPr>
                <w:rFonts w:ascii="Arial" w:hAnsi="Arial" w:cs="Arial"/>
                <w:sz w:val="16"/>
                <w:szCs w:val="16"/>
              </w:rPr>
              <w:t>3. TÉCNICOS:</w:t>
            </w:r>
          </w:p>
        </w:tc>
        <w:tc>
          <w:tcPr>
            <w:tcW w:w="7230" w:type="dxa"/>
            <w:gridSpan w:val="10"/>
          </w:tcPr>
          <w:p w:rsidR="00BC5216" w:rsidRPr="00725DB4" w:rsidRDefault="00BC5216" w:rsidP="00983B0C">
            <w:pPr>
              <w:rPr>
                <w:rFonts w:ascii="Arial" w:hAnsi="Arial" w:cs="Arial"/>
                <w:sz w:val="16"/>
                <w:szCs w:val="16"/>
              </w:rPr>
            </w:pPr>
            <w:r w:rsidRPr="00BC5216">
              <w:rPr>
                <w:rFonts w:ascii="Arial" w:hAnsi="Arial" w:cs="Arial"/>
                <w:sz w:val="16"/>
                <w:szCs w:val="16"/>
              </w:rPr>
              <w:t>Será realizada de acuerdo con los criterios establecidos en el anexo No. 4</w:t>
            </w:r>
          </w:p>
        </w:tc>
      </w:tr>
      <w:tr w:rsidR="00BC5216" w:rsidRPr="00725DB4" w:rsidTr="004076BB">
        <w:tc>
          <w:tcPr>
            <w:tcW w:w="2835" w:type="dxa"/>
            <w:gridSpan w:val="4"/>
          </w:tcPr>
          <w:p w:rsidR="00BC5216" w:rsidRPr="00725DB4" w:rsidRDefault="00BC5216" w:rsidP="00983B0C">
            <w:pPr>
              <w:rPr>
                <w:rFonts w:ascii="Arial" w:hAnsi="Arial" w:cs="Arial"/>
                <w:sz w:val="16"/>
                <w:szCs w:val="16"/>
              </w:rPr>
            </w:pPr>
            <w:r w:rsidRPr="00BC5216">
              <w:rPr>
                <w:rFonts w:ascii="Arial" w:hAnsi="Arial" w:cs="Arial"/>
                <w:sz w:val="16"/>
                <w:szCs w:val="16"/>
              </w:rPr>
              <w:t>4. CALIFICACIÓN TÉCNICA DE PUNTAJE</w:t>
            </w:r>
          </w:p>
        </w:tc>
        <w:tc>
          <w:tcPr>
            <w:tcW w:w="7230" w:type="dxa"/>
            <w:gridSpan w:val="10"/>
          </w:tcPr>
          <w:p w:rsidR="00BC5216" w:rsidRPr="00725DB4" w:rsidRDefault="00BC5216" w:rsidP="00983B0C">
            <w:pPr>
              <w:rPr>
                <w:rFonts w:ascii="Arial" w:hAnsi="Arial" w:cs="Arial"/>
                <w:sz w:val="16"/>
                <w:szCs w:val="16"/>
              </w:rPr>
            </w:pPr>
            <w:r w:rsidRPr="00BC5216">
              <w:rPr>
                <w:rFonts w:ascii="Arial" w:hAnsi="Arial" w:cs="Arial"/>
                <w:sz w:val="16"/>
                <w:szCs w:val="16"/>
              </w:rPr>
              <w:t>Establece la calificación o puntuación de acuerdo con la valoración de cada uno de los elementos que hacen parte de la calificación técnica de puntaje</w:t>
            </w:r>
          </w:p>
        </w:tc>
      </w:tr>
      <w:tr w:rsidR="00BC5216" w:rsidRPr="00725DB4" w:rsidTr="00BC5216">
        <w:tc>
          <w:tcPr>
            <w:tcW w:w="10065" w:type="dxa"/>
            <w:gridSpan w:val="14"/>
            <w:shd w:val="clear" w:color="auto" w:fill="C00000"/>
          </w:tcPr>
          <w:p w:rsidR="00BC5216" w:rsidRPr="00725DB4" w:rsidRDefault="00BC5216" w:rsidP="00BC5216">
            <w:pPr>
              <w:jc w:val="center"/>
              <w:rPr>
                <w:rFonts w:ascii="Arial" w:hAnsi="Arial" w:cs="Arial"/>
                <w:sz w:val="16"/>
                <w:szCs w:val="16"/>
              </w:rPr>
            </w:pPr>
            <w:r w:rsidRPr="00BC5216">
              <w:rPr>
                <w:rFonts w:ascii="Arial" w:hAnsi="Arial" w:cs="Arial"/>
                <w:sz w:val="16"/>
                <w:szCs w:val="16"/>
              </w:rPr>
              <w:t>12. ANÁLISIS DEL RIESGO Y LA FORMA DE MITIGARLO</w:t>
            </w:r>
          </w:p>
        </w:tc>
      </w:tr>
      <w:tr w:rsidR="00BC5216" w:rsidRPr="00725DB4" w:rsidTr="009C2F1C">
        <w:tc>
          <w:tcPr>
            <w:tcW w:w="10065" w:type="dxa"/>
            <w:gridSpan w:val="14"/>
          </w:tcPr>
          <w:p w:rsidR="00BC5216" w:rsidRDefault="00BC5216" w:rsidP="00983B0C">
            <w:pPr>
              <w:rPr>
                <w:rFonts w:ascii="Arial" w:hAnsi="Arial" w:cs="Arial"/>
                <w:sz w:val="16"/>
                <w:szCs w:val="16"/>
              </w:rPr>
            </w:pPr>
          </w:p>
          <w:p w:rsidR="007816A4" w:rsidRPr="007816A4" w:rsidRDefault="007816A4" w:rsidP="007816A4">
            <w:pPr>
              <w:jc w:val="both"/>
              <w:rPr>
                <w:rFonts w:ascii="Arial" w:hAnsi="Arial" w:cs="Arial"/>
                <w:sz w:val="16"/>
                <w:szCs w:val="16"/>
              </w:rPr>
            </w:pPr>
            <w:r w:rsidRPr="007816A4">
              <w:rPr>
                <w:rFonts w:ascii="Arial" w:hAnsi="Arial" w:cs="Arial"/>
                <w:sz w:val="16"/>
                <w:szCs w:val="16"/>
              </w:rPr>
              <w:t xml:space="preserve">Los riesgos previsibles que pueden afectar la correcta ejecución del proceso de contratación, están relacionados con el cumplimiento del oferente y el contratista, entre los cuales tenemos: </w:t>
            </w:r>
          </w:p>
          <w:p w:rsidR="007816A4" w:rsidRPr="007816A4" w:rsidRDefault="007816A4" w:rsidP="007816A4">
            <w:pPr>
              <w:jc w:val="both"/>
              <w:rPr>
                <w:rFonts w:ascii="Arial" w:hAnsi="Arial" w:cs="Arial"/>
                <w:sz w:val="16"/>
                <w:szCs w:val="16"/>
              </w:rPr>
            </w:pPr>
          </w:p>
          <w:p w:rsidR="007816A4" w:rsidRPr="007816A4" w:rsidRDefault="007816A4" w:rsidP="007816A4">
            <w:pPr>
              <w:pStyle w:val="Prrafodelista"/>
              <w:numPr>
                <w:ilvl w:val="0"/>
                <w:numId w:val="1"/>
              </w:numPr>
              <w:rPr>
                <w:rFonts w:ascii="Arial" w:hAnsi="Arial" w:cs="Arial"/>
                <w:sz w:val="16"/>
                <w:szCs w:val="16"/>
              </w:rPr>
            </w:pPr>
            <w:r w:rsidRPr="007816A4">
              <w:rPr>
                <w:rFonts w:ascii="Arial" w:hAnsi="Arial" w:cs="Arial"/>
                <w:sz w:val="16"/>
                <w:szCs w:val="16"/>
              </w:rPr>
              <w:t>Incumplimiento en el ofrecimiento económico</w:t>
            </w:r>
          </w:p>
          <w:p w:rsidR="007816A4" w:rsidRPr="007816A4" w:rsidRDefault="007816A4" w:rsidP="007816A4">
            <w:pPr>
              <w:pStyle w:val="Prrafodelista"/>
              <w:numPr>
                <w:ilvl w:val="0"/>
                <w:numId w:val="1"/>
              </w:numPr>
              <w:rPr>
                <w:rFonts w:ascii="Arial" w:hAnsi="Arial" w:cs="Arial"/>
                <w:sz w:val="16"/>
                <w:szCs w:val="16"/>
              </w:rPr>
            </w:pPr>
            <w:r w:rsidRPr="007816A4">
              <w:rPr>
                <w:rFonts w:ascii="Arial" w:hAnsi="Arial" w:cs="Arial"/>
                <w:sz w:val="16"/>
                <w:szCs w:val="16"/>
              </w:rPr>
              <w:t>El no perfeccionamiento del contrato</w:t>
            </w:r>
          </w:p>
          <w:p w:rsidR="007816A4" w:rsidRPr="007816A4" w:rsidRDefault="007816A4" w:rsidP="007816A4">
            <w:pPr>
              <w:pStyle w:val="Prrafodelista"/>
              <w:numPr>
                <w:ilvl w:val="0"/>
                <w:numId w:val="1"/>
              </w:numPr>
              <w:rPr>
                <w:rFonts w:ascii="Arial" w:hAnsi="Arial" w:cs="Arial"/>
                <w:sz w:val="16"/>
                <w:szCs w:val="16"/>
              </w:rPr>
            </w:pPr>
            <w:r w:rsidRPr="007816A4">
              <w:rPr>
                <w:rFonts w:ascii="Arial" w:hAnsi="Arial" w:cs="Arial"/>
                <w:sz w:val="16"/>
                <w:szCs w:val="16"/>
              </w:rPr>
              <w:t>Incumplimiento de las obligaciones contractuales</w:t>
            </w:r>
          </w:p>
          <w:p w:rsidR="007816A4" w:rsidRPr="007816A4" w:rsidRDefault="007816A4" w:rsidP="007816A4">
            <w:pPr>
              <w:pStyle w:val="Prrafodelista"/>
              <w:numPr>
                <w:ilvl w:val="0"/>
                <w:numId w:val="1"/>
              </w:numPr>
              <w:rPr>
                <w:rFonts w:ascii="Arial" w:hAnsi="Arial" w:cs="Arial"/>
                <w:sz w:val="16"/>
                <w:szCs w:val="16"/>
              </w:rPr>
            </w:pPr>
            <w:r w:rsidRPr="007816A4">
              <w:rPr>
                <w:rFonts w:ascii="Arial" w:hAnsi="Arial" w:cs="Arial"/>
                <w:sz w:val="16"/>
                <w:szCs w:val="16"/>
              </w:rPr>
              <w:t>Mala calidad de los bienes o servicios adquiridos</w:t>
            </w:r>
          </w:p>
          <w:p w:rsidR="007816A4" w:rsidRPr="007816A4" w:rsidRDefault="007816A4" w:rsidP="007816A4">
            <w:pPr>
              <w:rPr>
                <w:rFonts w:ascii="Arial" w:hAnsi="Arial" w:cs="Arial"/>
                <w:sz w:val="16"/>
                <w:szCs w:val="16"/>
              </w:rPr>
            </w:pPr>
          </w:p>
          <w:p w:rsidR="007816A4" w:rsidRPr="007816A4" w:rsidRDefault="007816A4" w:rsidP="007816A4">
            <w:pPr>
              <w:autoSpaceDE w:val="0"/>
              <w:autoSpaceDN w:val="0"/>
              <w:adjustRightInd w:val="0"/>
              <w:jc w:val="both"/>
              <w:rPr>
                <w:rFonts w:ascii="Arial" w:hAnsi="Arial" w:cs="Arial"/>
                <w:sz w:val="16"/>
                <w:szCs w:val="16"/>
              </w:rPr>
            </w:pPr>
            <w:r w:rsidRPr="007816A4">
              <w:rPr>
                <w:rFonts w:ascii="Arial" w:eastAsia="Calibri" w:hAnsi="Arial" w:cs="Arial"/>
                <w:sz w:val="16"/>
                <w:szCs w:val="16"/>
              </w:rPr>
              <w:t xml:space="preserve">Para mitigar los riesgos antes descritos se utilizarán los mecanismos de cobertura mediante las pólizas requeridas en los términos de condiciones. Así mismo se </w:t>
            </w:r>
            <w:r w:rsidRPr="007816A4">
              <w:rPr>
                <w:rFonts w:ascii="Arial" w:hAnsi="Arial" w:cs="Arial"/>
                <w:sz w:val="16"/>
                <w:szCs w:val="16"/>
              </w:rPr>
              <w:t xml:space="preserve">vigilará permanentemente la correcta ejecución del contrato, para lo cual el director general o su delegado nombrará un supervisor o interventor del contrato según corresponda. En el evento de incumplimiento se adelantará el proceso administrativo sancionatorio que señala la ley 1437 de 2011 (Código de Procedimiento Administrativo y de lo Contencioso Administrativo), garantizando en todo caso el debido proceso y los derechos de defensa y contradicción. </w:t>
            </w:r>
          </w:p>
          <w:p w:rsidR="007816A4" w:rsidRPr="007816A4" w:rsidRDefault="007816A4" w:rsidP="007816A4">
            <w:pPr>
              <w:autoSpaceDE w:val="0"/>
              <w:autoSpaceDN w:val="0"/>
              <w:adjustRightInd w:val="0"/>
              <w:jc w:val="both"/>
              <w:rPr>
                <w:rFonts w:ascii="Arial" w:hAnsi="Arial" w:cs="Arial"/>
                <w:sz w:val="16"/>
                <w:szCs w:val="16"/>
              </w:rPr>
            </w:pPr>
          </w:p>
          <w:p w:rsidR="007816A4" w:rsidRPr="007816A4" w:rsidRDefault="007816A4" w:rsidP="007816A4">
            <w:pPr>
              <w:jc w:val="both"/>
              <w:rPr>
                <w:rFonts w:ascii="Arial" w:hAnsi="Arial" w:cs="Arial"/>
                <w:sz w:val="16"/>
                <w:szCs w:val="16"/>
              </w:rPr>
            </w:pPr>
            <w:r w:rsidRPr="007816A4">
              <w:rPr>
                <w:rFonts w:ascii="Arial" w:hAnsi="Arial" w:cs="Arial"/>
                <w:sz w:val="16"/>
                <w:szCs w:val="16"/>
              </w:rPr>
              <w:t>Otros riesgos previsibles que pueden afectar los procesos de selección serán las declaratorias desiertas por concepto técnico, precio y oferente, para lo cual el Instituto optara por surtir nuevos procesos de selección replanteando la modalidad del proceso.</w:t>
            </w:r>
          </w:p>
          <w:p w:rsidR="007816A4" w:rsidRPr="007816A4" w:rsidRDefault="007816A4" w:rsidP="007816A4">
            <w:pPr>
              <w:jc w:val="both"/>
              <w:rPr>
                <w:rFonts w:ascii="Arial" w:hAnsi="Arial" w:cs="Arial"/>
                <w:sz w:val="16"/>
                <w:szCs w:val="16"/>
              </w:rPr>
            </w:pPr>
          </w:p>
          <w:tbl>
            <w:tblPr>
              <w:tblW w:w="9504" w:type="dxa"/>
              <w:jc w:val="center"/>
              <w:tblLayout w:type="fixed"/>
              <w:tblCellMar>
                <w:left w:w="70" w:type="dxa"/>
                <w:right w:w="70" w:type="dxa"/>
              </w:tblCellMar>
              <w:tblLook w:val="04A0" w:firstRow="1" w:lastRow="0" w:firstColumn="1" w:lastColumn="0" w:noHBand="0" w:noVBand="1"/>
            </w:tblPr>
            <w:tblGrid>
              <w:gridCol w:w="484"/>
              <w:gridCol w:w="1375"/>
              <w:gridCol w:w="4248"/>
              <w:gridCol w:w="1854"/>
              <w:gridCol w:w="1543"/>
            </w:tblGrid>
            <w:tr w:rsidR="007816A4" w:rsidRPr="007816A4" w:rsidTr="0077260E">
              <w:trPr>
                <w:trHeight w:val="285"/>
                <w:jc w:val="center"/>
              </w:trPr>
              <w:tc>
                <w:tcPr>
                  <w:tcW w:w="484"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816A4" w:rsidRPr="007816A4" w:rsidRDefault="007816A4" w:rsidP="007816A4">
                  <w:pPr>
                    <w:jc w:val="center"/>
                    <w:rPr>
                      <w:rFonts w:ascii="Arial" w:hAnsi="Arial" w:cs="Arial"/>
                      <w:b/>
                      <w:bCs/>
                      <w:color w:val="FFFFFF"/>
                      <w:sz w:val="16"/>
                      <w:szCs w:val="16"/>
                      <w:lang w:eastAsia="es-CO"/>
                    </w:rPr>
                  </w:pPr>
                  <w:r w:rsidRPr="007816A4">
                    <w:rPr>
                      <w:rFonts w:ascii="Arial" w:hAnsi="Arial" w:cs="Arial"/>
                      <w:b/>
                      <w:bCs/>
                      <w:color w:val="FFFFFF"/>
                      <w:sz w:val="16"/>
                      <w:szCs w:val="16"/>
                      <w:lang w:eastAsia="es-CO"/>
                    </w:rPr>
                    <w:t>No.</w:t>
                  </w:r>
                </w:p>
              </w:tc>
              <w:tc>
                <w:tcPr>
                  <w:tcW w:w="1375" w:type="dxa"/>
                  <w:tcBorders>
                    <w:top w:val="single" w:sz="4" w:space="0" w:color="auto"/>
                    <w:left w:val="nil"/>
                    <w:bottom w:val="single" w:sz="4" w:space="0" w:color="auto"/>
                    <w:right w:val="single" w:sz="4" w:space="0" w:color="auto"/>
                  </w:tcBorders>
                  <w:shd w:val="clear" w:color="auto" w:fill="C00000"/>
                  <w:vAlign w:val="center"/>
                  <w:hideMark/>
                </w:tcPr>
                <w:p w:rsidR="007816A4" w:rsidRPr="007816A4" w:rsidRDefault="007816A4" w:rsidP="007816A4">
                  <w:pPr>
                    <w:jc w:val="center"/>
                    <w:rPr>
                      <w:rFonts w:ascii="Arial" w:hAnsi="Arial" w:cs="Arial"/>
                      <w:b/>
                      <w:bCs/>
                      <w:color w:val="FFFFFF"/>
                      <w:sz w:val="16"/>
                      <w:szCs w:val="16"/>
                      <w:lang w:eastAsia="es-CO"/>
                    </w:rPr>
                  </w:pPr>
                  <w:r w:rsidRPr="007816A4">
                    <w:rPr>
                      <w:rFonts w:ascii="Arial" w:hAnsi="Arial" w:cs="Arial"/>
                      <w:b/>
                      <w:bCs/>
                      <w:color w:val="FFFFFF"/>
                      <w:sz w:val="16"/>
                      <w:szCs w:val="16"/>
                      <w:lang w:eastAsia="es-CO"/>
                    </w:rPr>
                    <w:t>TIPO DE RIESGO</w:t>
                  </w:r>
                </w:p>
              </w:tc>
              <w:tc>
                <w:tcPr>
                  <w:tcW w:w="4248" w:type="dxa"/>
                  <w:tcBorders>
                    <w:top w:val="single" w:sz="4" w:space="0" w:color="auto"/>
                    <w:left w:val="nil"/>
                    <w:bottom w:val="single" w:sz="4" w:space="0" w:color="auto"/>
                    <w:right w:val="single" w:sz="4" w:space="0" w:color="auto"/>
                  </w:tcBorders>
                  <w:shd w:val="clear" w:color="auto" w:fill="C00000"/>
                  <w:vAlign w:val="center"/>
                  <w:hideMark/>
                </w:tcPr>
                <w:p w:rsidR="007816A4" w:rsidRPr="007816A4" w:rsidRDefault="007816A4" w:rsidP="007816A4">
                  <w:pPr>
                    <w:jc w:val="center"/>
                    <w:rPr>
                      <w:rFonts w:ascii="Arial" w:hAnsi="Arial" w:cs="Arial"/>
                      <w:b/>
                      <w:bCs/>
                      <w:color w:val="FFFFFF"/>
                      <w:sz w:val="16"/>
                      <w:szCs w:val="16"/>
                      <w:lang w:eastAsia="es-CO"/>
                    </w:rPr>
                  </w:pPr>
                  <w:r w:rsidRPr="007816A4">
                    <w:rPr>
                      <w:rFonts w:ascii="Arial" w:hAnsi="Arial" w:cs="Arial"/>
                      <w:b/>
                      <w:bCs/>
                      <w:color w:val="FFFFFF"/>
                      <w:sz w:val="16"/>
                      <w:szCs w:val="16"/>
                      <w:lang w:eastAsia="es-CO"/>
                    </w:rPr>
                    <w:t>DESCRIPCIÓN</w:t>
                  </w:r>
                </w:p>
              </w:tc>
              <w:tc>
                <w:tcPr>
                  <w:tcW w:w="1854" w:type="dxa"/>
                  <w:tcBorders>
                    <w:top w:val="single" w:sz="4" w:space="0" w:color="auto"/>
                    <w:left w:val="nil"/>
                    <w:bottom w:val="single" w:sz="4" w:space="0" w:color="auto"/>
                    <w:right w:val="single" w:sz="4" w:space="0" w:color="auto"/>
                  </w:tcBorders>
                  <w:shd w:val="clear" w:color="auto" w:fill="C00000"/>
                  <w:vAlign w:val="center"/>
                  <w:hideMark/>
                </w:tcPr>
                <w:p w:rsidR="007816A4" w:rsidRPr="007816A4" w:rsidRDefault="007816A4" w:rsidP="007816A4">
                  <w:pPr>
                    <w:jc w:val="center"/>
                    <w:rPr>
                      <w:rFonts w:ascii="Arial" w:hAnsi="Arial" w:cs="Arial"/>
                      <w:b/>
                      <w:bCs/>
                      <w:color w:val="FFFFFF"/>
                      <w:sz w:val="16"/>
                      <w:szCs w:val="16"/>
                      <w:lang w:eastAsia="es-CO"/>
                    </w:rPr>
                  </w:pPr>
                  <w:r w:rsidRPr="007816A4">
                    <w:rPr>
                      <w:rFonts w:ascii="Arial" w:hAnsi="Arial" w:cs="Arial"/>
                      <w:b/>
                      <w:bCs/>
                      <w:color w:val="FFFFFF"/>
                      <w:sz w:val="16"/>
                      <w:szCs w:val="16"/>
                      <w:lang w:eastAsia="es-CO"/>
                    </w:rPr>
                    <w:t>PROBABILIDAD</w:t>
                  </w:r>
                </w:p>
              </w:tc>
              <w:tc>
                <w:tcPr>
                  <w:tcW w:w="1543" w:type="dxa"/>
                  <w:tcBorders>
                    <w:top w:val="single" w:sz="4" w:space="0" w:color="auto"/>
                    <w:left w:val="nil"/>
                    <w:bottom w:val="single" w:sz="4" w:space="0" w:color="auto"/>
                    <w:right w:val="single" w:sz="4" w:space="0" w:color="auto"/>
                  </w:tcBorders>
                  <w:shd w:val="clear" w:color="auto" w:fill="C00000"/>
                  <w:vAlign w:val="center"/>
                  <w:hideMark/>
                </w:tcPr>
                <w:p w:rsidR="007816A4" w:rsidRPr="007816A4" w:rsidRDefault="007816A4" w:rsidP="007816A4">
                  <w:pPr>
                    <w:jc w:val="center"/>
                    <w:rPr>
                      <w:rFonts w:ascii="Arial" w:hAnsi="Arial" w:cs="Arial"/>
                      <w:b/>
                      <w:bCs/>
                      <w:color w:val="FFFFFF"/>
                      <w:sz w:val="16"/>
                      <w:szCs w:val="16"/>
                      <w:lang w:eastAsia="es-CO"/>
                    </w:rPr>
                  </w:pPr>
                  <w:r w:rsidRPr="007816A4">
                    <w:rPr>
                      <w:rFonts w:ascii="Arial" w:hAnsi="Arial" w:cs="Arial"/>
                      <w:b/>
                      <w:bCs/>
                      <w:color w:val="FFFFFF"/>
                      <w:sz w:val="16"/>
                      <w:szCs w:val="16"/>
                      <w:lang w:eastAsia="es-CO"/>
                    </w:rPr>
                    <w:t>ASIGNACIÓN</w:t>
                  </w:r>
                </w:p>
              </w:tc>
            </w:tr>
            <w:tr w:rsidR="007816A4" w:rsidRPr="007816A4" w:rsidTr="0077260E">
              <w:trPr>
                <w:trHeight w:val="285"/>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1</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Operacional</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El proponente y/o contratista no firma el contrato</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285"/>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2</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Operacional</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El contratista no cumple con las obligaciones contractuales</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427"/>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3</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Financiero</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Incumplimiento en el pago a las personas vinculadas al contratista a través de una relación laboral y/o contractual</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285"/>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4</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Operacional</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Errores en los términos, de carácter involuntario</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285"/>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5</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Operacional</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Errores en la propuesta cometidos por el proponente y/o contratista</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Probable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285"/>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6</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Operacional</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Propuesta del contratista con precios artificialmente bajos</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285"/>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7</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Operacional</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Errores cometidos por el contratista durante la ejecución del contrato</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285"/>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8</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Operacional</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Demora o incumplimiento de las obligaciones del contratista.</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167"/>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9</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Financiero</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Insolvencia del Contratista</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167"/>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10</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Operacional</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Mala calidad de los equipos adquiridos.</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570"/>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11</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Económico</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Efectos provenientes de la variación de las tasas de interés, de cambio, devaluación real y otras variables del mercado frente a las estimaciones iniciales del contratista.</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Probable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285"/>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12</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Regulatorio</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Equipo sin registro sanitario o registro sanitario vencido</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r w:rsidR="007816A4" w:rsidRPr="007816A4" w:rsidTr="0077260E">
              <w:trPr>
                <w:trHeight w:val="167"/>
                <w:jc w:val="center"/>
              </w:trPr>
              <w:tc>
                <w:tcPr>
                  <w:tcW w:w="484" w:type="dxa"/>
                  <w:tcBorders>
                    <w:top w:val="nil"/>
                    <w:left w:val="single" w:sz="4" w:space="0" w:color="auto"/>
                    <w:bottom w:val="single" w:sz="4" w:space="0" w:color="auto"/>
                    <w:right w:val="single" w:sz="4" w:space="0" w:color="auto"/>
                  </w:tcBorders>
                  <w:vAlign w:val="center"/>
                  <w:hideMark/>
                </w:tcPr>
                <w:p w:rsidR="007816A4" w:rsidRPr="007816A4" w:rsidRDefault="007816A4" w:rsidP="007816A4">
                  <w:pPr>
                    <w:jc w:val="center"/>
                    <w:rPr>
                      <w:rFonts w:ascii="Arial" w:hAnsi="Arial" w:cs="Arial"/>
                      <w:b/>
                      <w:bCs/>
                      <w:color w:val="000000"/>
                      <w:sz w:val="16"/>
                      <w:szCs w:val="16"/>
                      <w:lang w:eastAsia="es-CO"/>
                    </w:rPr>
                  </w:pPr>
                  <w:r w:rsidRPr="007816A4">
                    <w:rPr>
                      <w:rFonts w:ascii="Arial" w:hAnsi="Arial" w:cs="Arial"/>
                      <w:b/>
                      <w:bCs/>
                      <w:color w:val="000000"/>
                      <w:sz w:val="16"/>
                      <w:szCs w:val="16"/>
                      <w:lang w:eastAsia="es-CO"/>
                    </w:rPr>
                    <w:t>13</w:t>
                  </w:r>
                </w:p>
              </w:tc>
              <w:tc>
                <w:tcPr>
                  <w:tcW w:w="1375"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Ambiental</w:t>
                  </w:r>
                </w:p>
              </w:tc>
              <w:tc>
                <w:tcPr>
                  <w:tcW w:w="4248"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Equipo con elementos contaminantes</w:t>
                  </w:r>
                </w:p>
              </w:tc>
              <w:tc>
                <w:tcPr>
                  <w:tcW w:w="1854"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Posible</w:t>
                  </w:r>
                </w:p>
              </w:tc>
              <w:tc>
                <w:tcPr>
                  <w:tcW w:w="1543" w:type="dxa"/>
                  <w:tcBorders>
                    <w:top w:val="nil"/>
                    <w:left w:val="nil"/>
                    <w:bottom w:val="single" w:sz="4" w:space="0" w:color="auto"/>
                    <w:right w:val="single" w:sz="4" w:space="0" w:color="auto"/>
                  </w:tcBorders>
                  <w:vAlign w:val="center"/>
                  <w:hideMark/>
                </w:tcPr>
                <w:p w:rsidR="007816A4" w:rsidRPr="007816A4" w:rsidRDefault="007816A4" w:rsidP="007816A4">
                  <w:pPr>
                    <w:rPr>
                      <w:rFonts w:ascii="Arial" w:hAnsi="Arial" w:cs="Arial"/>
                      <w:color w:val="000000"/>
                      <w:sz w:val="16"/>
                      <w:szCs w:val="16"/>
                      <w:lang w:eastAsia="es-CO"/>
                    </w:rPr>
                  </w:pPr>
                  <w:r w:rsidRPr="007816A4">
                    <w:rPr>
                      <w:rFonts w:ascii="Arial" w:hAnsi="Arial" w:cs="Arial"/>
                      <w:color w:val="000000"/>
                      <w:sz w:val="16"/>
                      <w:szCs w:val="16"/>
                      <w:lang w:eastAsia="es-CO"/>
                    </w:rPr>
                    <w:t>Contratista</w:t>
                  </w:r>
                </w:p>
              </w:tc>
            </w:tr>
          </w:tbl>
          <w:p w:rsidR="00BC5216" w:rsidRPr="007816A4" w:rsidRDefault="00BC5216" w:rsidP="00983B0C">
            <w:pPr>
              <w:rPr>
                <w:rFonts w:ascii="Arial" w:hAnsi="Arial" w:cs="Arial"/>
                <w:sz w:val="16"/>
                <w:szCs w:val="16"/>
              </w:rPr>
            </w:pPr>
          </w:p>
          <w:p w:rsidR="00BC5216" w:rsidRPr="007816A4" w:rsidRDefault="00BC5216" w:rsidP="00983B0C">
            <w:pPr>
              <w:rPr>
                <w:rFonts w:ascii="Arial" w:hAnsi="Arial" w:cs="Arial"/>
                <w:sz w:val="16"/>
                <w:szCs w:val="16"/>
              </w:rPr>
            </w:pPr>
          </w:p>
          <w:p w:rsidR="00BC5216" w:rsidRPr="00725DB4" w:rsidRDefault="00BC5216" w:rsidP="00983B0C">
            <w:pPr>
              <w:rPr>
                <w:rFonts w:ascii="Arial" w:hAnsi="Arial" w:cs="Arial"/>
                <w:sz w:val="16"/>
                <w:szCs w:val="16"/>
              </w:rPr>
            </w:pPr>
          </w:p>
        </w:tc>
      </w:tr>
      <w:tr w:rsidR="00BC5216" w:rsidRPr="00725DB4" w:rsidTr="00BC5216">
        <w:tc>
          <w:tcPr>
            <w:tcW w:w="5245" w:type="dxa"/>
            <w:gridSpan w:val="8"/>
            <w:shd w:val="clear" w:color="auto" w:fill="C00000"/>
          </w:tcPr>
          <w:p w:rsidR="00BC5216" w:rsidRPr="00725DB4" w:rsidRDefault="00BC5216" w:rsidP="00983B0C">
            <w:pPr>
              <w:rPr>
                <w:rFonts w:ascii="Arial" w:hAnsi="Arial" w:cs="Arial"/>
                <w:sz w:val="16"/>
                <w:szCs w:val="16"/>
              </w:rPr>
            </w:pPr>
            <w:r w:rsidRPr="00BC5216">
              <w:rPr>
                <w:rFonts w:ascii="Arial" w:hAnsi="Arial" w:cs="Arial"/>
                <w:sz w:val="16"/>
                <w:szCs w:val="16"/>
              </w:rPr>
              <w:t>13. NÚMERO DE CERTIFICADO DE DISPONIBILIDAD PRESUPUESTAL QUE RESPALDA LA SOLICITUD</w:t>
            </w:r>
          </w:p>
        </w:tc>
        <w:tc>
          <w:tcPr>
            <w:tcW w:w="4820" w:type="dxa"/>
            <w:gridSpan w:val="6"/>
            <w:shd w:val="clear" w:color="auto" w:fill="C00000"/>
          </w:tcPr>
          <w:p w:rsidR="00BC5216" w:rsidRPr="00725DB4" w:rsidRDefault="00BC5216" w:rsidP="00983B0C">
            <w:pPr>
              <w:rPr>
                <w:rFonts w:ascii="Arial" w:hAnsi="Arial" w:cs="Arial"/>
                <w:sz w:val="16"/>
                <w:szCs w:val="16"/>
              </w:rPr>
            </w:pPr>
            <w:r w:rsidRPr="00BC5216">
              <w:rPr>
                <w:rFonts w:ascii="Arial" w:hAnsi="Arial" w:cs="Arial"/>
                <w:sz w:val="16"/>
                <w:szCs w:val="16"/>
              </w:rPr>
              <w:t>14. NÚMERO DE LA SOLICITUD DE PEDIDO Y POSICIÓN</w:t>
            </w:r>
          </w:p>
        </w:tc>
      </w:tr>
      <w:tr w:rsidR="00950898" w:rsidRPr="00725DB4" w:rsidTr="00EA09B3">
        <w:tc>
          <w:tcPr>
            <w:tcW w:w="5245" w:type="dxa"/>
            <w:gridSpan w:val="8"/>
          </w:tcPr>
          <w:p w:rsidR="00950898" w:rsidRDefault="00950898" w:rsidP="00950898">
            <w:pPr>
              <w:rPr>
                <w:rFonts w:ascii="Arial" w:hAnsi="Arial" w:cs="Arial"/>
                <w:sz w:val="16"/>
                <w:szCs w:val="16"/>
              </w:rPr>
            </w:pPr>
            <w:r>
              <w:rPr>
                <w:rFonts w:ascii="Arial" w:hAnsi="Arial" w:cs="Arial"/>
                <w:sz w:val="16"/>
                <w:szCs w:val="16"/>
              </w:rPr>
              <w:t>1201900325</w:t>
            </w:r>
          </w:p>
          <w:p w:rsidR="00950898" w:rsidRPr="009D1C39" w:rsidRDefault="00950898" w:rsidP="00950898">
            <w:pPr>
              <w:rPr>
                <w:rFonts w:ascii="Arial" w:hAnsi="Arial" w:cs="Arial"/>
                <w:sz w:val="16"/>
                <w:szCs w:val="16"/>
              </w:rPr>
            </w:pPr>
          </w:p>
        </w:tc>
        <w:tc>
          <w:tcPr>
            <w:tcW w:w="4820" w:type="dxa"/>
            <w:gridSpan w:val="6"/>
          </w:tcPr>
          <w:p w:rsidR="00950898" w:rsidRPr="009D1C39" w:rsidRDefault="00950898" w:rsidP="00950898">
            <w:pPr>
              <w:rPr>
                <w:rFonts w:ascii="Arial" w:hAnsi="Arial" w:cs="Arial"/>
                <w:sz w:val="16"/>
                <w:szCs w:val="16"/>
              </w:rPr>
            </w:pPr>
            <w:r>
              <w:rPr>
                <w:rFonts w:ascii="Arial" w:hAnsi="Arial" w:cs="Arial"/>
                <w:sz w:val="16"/>
                <w:szCs w:val="16"/>
              </w:rPr>
              <w:t xml:space="preserve">50001630 POSICIÓN  </w:t>
            </w:r>
            <w:r w:rsidRPr="00950898">
              <w:rPr>
                <w:rFonts w:ascii="Arial" w:hAnsi="Arial" w:cs="Arial"/>
                <w:sz w:val="16"/>
                <w:szCs w:val="16"/>
              </w:rPr>
              <w:t>60061265</w:t>
            </w:r>
          </w:p>
        </w:tc>
      </w:tr>
      <w:tr w:rsidR="00D12B6D" w:rsidRPr="00725DB4" w:rsidTr="00D12B6D">
        <w:tc>
          <w:tcPr>
            <w:tcW w:w="10065" w:type="dxa"/>
            <w:gridSpan w:val="14"/>
            <w:shd w:val="clear" w:color="auto" w:fill="C00000"/>
          </w:tcPr>
          <w:p w:rsidR="00D12B6D" w:rsidRPr="00725DB4" w:rsidRDefault="00D12B6D" w:rsidP="00D12B6D">
            <w:pPr>
              <w:jc w:val="center"/>
              <w:rPr>
                <w:rFonts w:ascii="Arial" w:hAnsi="Arial" w:cs="Arial"/>
                <w:sz w:val="16"/>
                <w:szCs w:val="16"/>
              </w:rPr>
            </w:pPr>
            <w:r w:rsidRPr="00D12B6D">
              <w:rPr>
                <w:rFonts w:ascii="Arial" w:hAnsi="Arial" w:cs="Arial"/>
                <w:sz w:val="16"/>
                <w:szCs w:val="16"/>
              </w:rPr>
              <w:t>15. LUGAR DE EJECUCION O ENTREGA</w:t>
            </w:r>
          </w:p>
        </w:tc>
      </w:tr>
      <w:tr w:rsidR="00D12B6D" w:rsidRPr="00725DB4" w:rsidTr="00932EDF">
        <w:tc>
          <w:tcPr>
            <w:tcW w:w="10065" w:type="dxa"/>
            <w:gridSpan w:val="14"/>
          </w:tcPr>
          <w:p w:rsidR="00D12B6D" w:rsidRDefault="00D12B6D" w:rsidP="00983B0C">
            <w:pPr>
              <w:rPr>
                <w:rFonts w:ascii="Arial" w:hAnsi="Arial" w:cs="Arial"/>
                <w:sz w:val="16"/>
                <w:szCs w:val="16"/>
              </w:rPr>
            </w:pPr>
          </w:p>
          <w:p w:rsidR="00950898" w:rsidRDefault="00950898" w:rsidP="00950898">
            <w:pPr>
              <w:rPr>
                <w:rFonts w:ascii="Arial" w:hAnsi="Arial" w:cs="Arial"/>
                <w:sz w:val="16"/>
                <w:szCs w:val="16"/>
              </w:rPr>
            </w:pPr>
            <w:r>
              <w:rPr>
                <w:rFonts w:ascii="ralewaymedium" w:hAnsi="ralewaymedium"/>
                <w:color w:val="FFFFFF"/>
                <w:sz w:val="18"/>
                <w:szCs w:val="18"/>
                <w:lang w:val="es-ES"/>
              </w:rPr>
              <w:t>–</w:t>
            </w:r>
            <w:r>
              <w:rPr>
                <w:rFonts w:ascii="Arial" w:hAnsi="Arial" w:cs="Arial"/>
                <w:sz w:val="16"/>
                <w:szCs w:val="16"/>
              </w:rPr>
              <w:t xml:space="preserve"> Calle 1 No.9-85 INSTITUTO NACIONAL DE CANCEROLOGIA – ALMACÉN</w:t>
            </w:r>
          </w:p>
          <w:p w:rsidR="00D12B6D" w:rsidRDefault="00D12B6D" w:rsidP="00983B0C">
            <w:pPr>
              <w:rPr>
                <w:rFonts w:ascii="Arial" w:hAnsi="Arial" w:cs="Arial"/>
                <w:sz w:val="16"/>
                <w:szCs w:val="16"/>
              </w:rPr>
            </w:pPr>
          </w:p>
          <w:p w:rsidR="00D12B6D" w:rsidRPr="00725DB4" w:rsidRDefault="00D12B6D" w:rsidP="00983B0C">
            <w:pPr>
              <w:rPr>
                <w:rFonts w:ascii="Arial" w:hAnsi="Arial" w:cs="Arial"/>
                <w:sz w:val="16"/>
                <w:szCs w:val="16"/>
              </w:rPr>
            </w:pPr>
          </w:p>
        </w:tc>
      </w:tr>
      <w:tr w:rsidR="00D12B6D" w:rsidRPr="00725DB4" w:rsidTr="00D12B6D">
        <w:tc>
          <w:tcPr>
            <w:tcW w:w="10065" w:type="dxa"/>
            <w:gridSpan w:val="14"/>
            <w:shd w:val="clear" w:color="auto" w:fill="C00000"/>
          </w:tcPr>
          <w:p w:rsidR="00D12B6D" w:rsidRPr="00725DB4" w:rsidRDefault="00D12B6D" w:rsidP="00D12B6D">
            <w:pPr>
              <w:jc w:val="center"/>
              <w:rPr>
                <w:rFonts w:ascii="Arial" w:hAnsi="Arial" w:cs="Arial"/>
                <w:sz w:val="16"/>
                <w:szCs w:val="16"/>
              </w:rPr>
            </w:pPr>
            <w:r w:rsidRPr="00D12B6D">
              <w:rPr>
                <w:rFonts w:ascii="Arial" w:hAnsi="Arial" w:cs="Arial"/>
                <w:sz w:val="16"/>
                <w:szCs w:val="16"/>
              </w:rPr>
              <w:t>16. SUPERVISIÓN DEL CONTRATO</w:t>
            </w:r>
          </w:p>
        </w:tc>
      </w:tr>
      <w:tr w:rsidR="00D12B6D" w:rsidRPr="00725DB4" w:rsidTr="00E80D15">
        <w:tc>
          <w:tcPr>
            <w:tcW w:w="10065" w:type="dxa"/>
            <w:gridSpan w:val="14"/>
          </w:tcPr>
          <w:p w:rsidR="00D0322B" w:rsidRDefault="00D0322B" w:rsidP="00D0322B">
            <w:pPr>
              <w:ind w:left="1416" w:hanging="1416"/>
              <w:jc w:val="both"/>
              <w:rPr>
                <w:rFonts w:ascii="Arial" w:hAnsi="Arial" w:cs="Arial"/>
                <w:sz w:val="16"/>
                <w:szCs w:val="16"/>
              </w:rPr>
            </w:pPr>
          </w:p>
          <w:p w:rsidR="00D0322B" w:rsidRDefault="00D0322B" w:rsidP="00FB05C5">
            <w:pPr>
              <w:ind w:left="1735" w:hanging="1735"/>
              <w:jc w:val="both"/>
              <w:rPr>
                <w:rFonts w:ascii="Arial" w:hAnsi="Arial" w:cs="Arial"/>
                <w:sz w:val="20"/>
                <w:szCs w:val="20"/>
              </w:rPr>
            </w:pPr>
            <w:r w:rsidRPr="000F5106">
              <w:rPr>
                <w:rFonts w:ascii="Arial" w:hAnsi="Arial" w:cs="Arial"/>
                <w:sz w:val="16"/>
                <w:szCs w:val="16"/>
              </w:rPr>
              <w:t>La supervisión del contrato en representación del Instituto Nacional de Cancerología ESE acorde con la normativ</w:t>
            </w:r>
            <w:r>
              <w:rPr>
                <w:rFonts w:ascii="Arial" w:hAnsi="Arial" w:cs="Arial"/>
                <w:sz w:val="16"/>
                <w:szCs w:val="16"/>
              </w:rPr>
              <w:t xml:space="preserve">idad vigente y los </w:t>
            </w:r>
          </w:p>
          <w:p w:rsidR="00FB05C5" w:rsidRDefault="00FB05C5" w:rsidP="00FB05C5">
            <w:pPr>
              <w:ind w:left="1735" w:hanging="1702"/>
              <w:jc w:val="both"/>
              <w:rPr>
                <w:rFonts w:ascii="Arial" w:hAnsi="Arial" w:cs="Arial"/>
                <w:sz w:val="20"/>
                <w:szCs w:val="20"/>
              </w:rPr>
            </w:pPr>
            <w:r>
              <w:rPr>
                <w:rFonts w:ascii="Arial" w:hAnsi="Arial" w:cs="Arial"/>
                <w:sz w:val="16"/>
                <w:szCs w:val="16"/>
              </w:rPr>
              <w:t xml:space="preserve">lineamientos </w:t>
            </w:r>
            <w:r w:rsidRPr="000F5106">
              <w:rPr>
                <w:rFonts w:ascii="Arial" w:hAnsi="Arial" w:cs="Arial"/>
                <w:sz w:val="16"/>
                <w:szCs w:val="16"/>
              </w:rPr>
              <w:t xml:space="preserve">del manual de contratación, será realizada por </w:t>
            </w:r>
            <w:r>
              <w:rPr>
                <w:rFonts w:ascii="Arial" w:hAnsi="Arial" w:cs="Arial"/>
                <w:sz w:val="16"/>
                <w:szCs w:val="16"/>
              </w:rPr>
              <w:t xml:space="preserve">el </w:t>
            </w:r>
            <w:r w:rsidRPr="000F5106">
              <w:rPr>
                <w:rFonts w:ascii="Arial" w:hAnsi="Arial" w:cs="Arial"/>
                <w:sz w:val="16"/>
                <w:szCs w:val="16"/>
              </w:rPr>
              <w:t xml:space="preserve"> </w:t>
            </w:r>
            <w:r>
              <w:rPr>
                <w:rFonts w:ascii="Arial" w:hAnsi="Arial" w:cs="Arial"/>
                <w:sz w:val="16"/>
                <w:szCs w:val="16"/>
              </w:rPr>
              <w:t xml:space="preserve">Profesional Universitario </w:t>
            </w:r>
            <w:r w:rsidRPr="002B12CA">
              <w:rPr>
                <w:rFonts w:ascii="Arial" w:hAnsi="Arial" w:cs="Arial"/>
                <w:sz w:val="16"/>
                <w:szCs w:val="16"/>
              </w:rPr>
              <w:t>Grupo Áre</w:t>
            </w:r>
            <w:r>
              <w:rPr>
                <w:rFonts w:ascii="Arial" w:hAnsi="Arial" w:cs="Arial"/>
                <w:sz w:val="16"/>
                <w:szCs w:val="16"/>
              </w:rPr>
              <w:t>a Gestión Biomédica</w:t>
            </w:r>
            <w:r w:rsidRPr="002B12CA">
              <w:rPr>
                <w:rFonts w:ascii="Arial" w:hAnsi="Arial" w:cs="Arial"/>
                <w:sz w:val="16"/>
                <w:szCs w:val="16"/>
              </w:rPr>
              <w:t xml:space="preserve"> </w:t>
            </w:r>
            <w:r>
              <w:rPr>
                <w:rFonts w:ascii="Arial" w:hAnsi="Arial" w:cs="Arial"/>
                <w:sz w:val="16"/>
                <w:szCs w:val="16"/>
              </w:rPr>
              <w:t xml:space="preserve">y </w:t>
            </w:r>
            <w:r w:rsidRPr="002B12CA">
              <w:rPr>
                <w:rFonts w:ascii="Arial" w:hAnsi="Arial" w:cs="Arial"/>
                <w:sz w:val="16"/>
                <w:szCs w:val="16"/>
              </w:rPr>
              <w:t xml:space="preserve"> </w:t>
            </w:r>
            <w:r w:rsidRPr="000F5106">
              <w:rPr>
                <w:rFonts w:ascii="Arial" w:hAnsi="Arial" w:cs="Arial"/>
                <w:sz w:val="16"/>
                <w:szCs w:val="16"/>
              </w:rPr>
              <w:t xml:space="preserve">supervisor </w:t>
            </w:r>
          </w:p>
          <w:p w:rsidR="00FB05C5" w:rsidRDefault="00FB05C5" w:rsidP="00FB05C5">
            <w:pPr>
              <w:ind w:left="1735" w:hanging="1735"/>
              <w:jc w:val="both"/>
              <w:rPr>
                <w:rFonts w:ascii="Arial" w:hAnsi="Arial" w:cs="Arial"/>
                <w:sz w:val="20"/>
                <w:szCs w:val="20"/>
              </w:rPr>
            </w:pPr>
            <w:r w:rsidRPr="000F5106">
              <w:rPr>
                <w:rFonts w:ascii="Arial" w:hAnsi="Arial" w:cs="Arial"/>
                <w:sz w:val="16"/>
                <w:szCs w:val="16"/>
              </w:rPr>
              <w:t>(es)</w:t>
            </w:r>
            <w:r>
              <w:rPr>
                <w:rFonts w:ascii="Arial" w:hAnsi="Arial" w:cs="Arial"/>
                <w:sz w:val="16"/>
                <w:szCs w:val="16"/>
              </w:rPr>
              <w:t xml:space="preserve"> </w:t>
            </w:r>
            <w:r w:rsidRPr="000F5106">
              <w:rPr>
                <w:rFonts w:ascii="Arial" w:hAnsi="Arial" w:cs="Arial"/>
                <w:sz w:val="16"/>
                <w:szCs w:val="16"/>
              </w:rPr>
              <w:t xml:space="preserve">técnico (s) y </w:t>
            </w:r>
            <w:r>
              <w:rPr>
                <w:rFonts w:ascii="Arial" w:hAnsi="Arial" w:cs="Arial"/>
                <w:sz w:val="16"/>
                <w:szCs w:val="16"/>
              </w:rPr>
              <w:t xml:space="preserve">la </w:t>
            </w:r>
            <w:r w:rsidRPr="002B12CA">
              <w:rPr>
                <w:rFonts w:ascii="Arial" w:hAnsi="Arial" w:cs="Arial"/>
                <w:sz w:val="16"/>
                <w:szCs w:val="16"/>
              </w:rPr>
              <w:t xml:space="preserve">Profesional Universitaria Subdirección General De Atención Medica y Docencia </w:t>
            </w:r>
            <w:r w:rsidRPr="000F5106">
              <w:rPr>
                <w:rFonts w:ascii="Arial" w:hAnsi="Arial" w:cs="Arial"/>
                <w:sz w:val="16"/>
                <w:szCs w:val="16"/>
              </w:rPr>
              <w:t>supervisor administrativo quienes</w:t>
            </w:r>
            <w:r w:rsidRPr="002B12CA">
              <w:rPr>
                <w:rFonts w:ascii="Arial" w:hAnsi="Arial" w:cs="Arial"/>
                <w:sz w:val="16"/>
                <w:szCs w:val="16"/>
              </w:rPr>
              <w:t xml:space="preserve">    </w:t>
            </w:r>
            <w:r>
              <w:rPr>
                <w:rFonts w:ascii="Arial" w:hAnsi="Arial" w:cs="Arial"/>
                <w:sz w:val="16"/>
                <w:szCs w:val="16"/>
              </w:rPr>
              <w:t xml:space="preserve">       </w:t>
            </w:r>
            <w:r w:rsidRPr="000F5106">
              <w:rPr>
                <w:rFonts w:ascii="Arial" w:hAnsi="Arial" w:cs="Arial"/>
                <w:sz w:val="16"/>
                <w:szCs w:val="16"/>
              </w:rPr>
              <w:t xml:space="preserve"> </w:t>
            </w:r>
            <w:r>
              <w:rPr>
                <w:rFonts w:ascii="Arial" w:hAnsi="Arial" w:cs="Arial"/>
                <w:sz w:val="16"/>
                <w:szCs w:val="16"/>
              </w:rPr>
              <w:t xml:space="preserve"> </w:t>
            </w:r>
          </w:p>
          <w:p w:rsidR="00D0322B" w:rsidRDefault="00FB05C5" w:rsidP="00FB05C5">
            <w:pPr>
              <w:jc w:val="both"/>
              <w:rPr>
                <w:rFonts w:ascii="Arial" w:hAnsi="Arial" w:cs="Arial"/>
                <w:sz w:val="20"/>
                <w:szCs w:val="20"/>
              </w:rPr>
            </w:pPr>
            <w:r w:rsidRPr="000F5106">
              <w:rPr>
                <w:rFonts w:ascii="Arial" w:hAnsi="Arial" w:cs="Arial"/>
                <w:sz w:val="16"/>
                <w:szCs w:val="16"/>
              </w:rPr>
              <w:t>certificaran el correcto cumplimiento de lo contratado en concor</w:t>
            </w:r>
            <w:r>
              <w:rPr>
                <w:rFonts w:ascii="Arial" w:hAnsi="Arial" w:cs="Arial"/>
                <w:sz w:val="16"/>
                <w:szCs w:val="16"/>
              </w:rPr>
              <w:t xml:space="preserve">dancia con lo establecido en el </w:t>
            </w:r>
            <w:r w:rsidRPr="000F5106">
              <w:rPr>
                <w:rFonts w:ascii="Arial" w:hAnsi="Arial" w:cs="Arial"/>
                <w:sz w:val="16"/>
                <w:szCs w:val="16"/>
              </w:rPr>
              <w:t>Manual de Supervisión e interventoría.</w:t>
            </w:r>
          </w:p>
          <w:p w:rsidR="00D0322B" w:rsidRDefault="00D0322B" w:rsidP="00FB05C5">
            <w:pPr>
              <w:jc w:val="both"/>
              <w:rPr>
                <w:rFonts w:ascii="Arial" w:hAnsi="Arial" w:cs="Arial"/>
                <w:sz w:val="20"/>
                <w:szCs w:val="20"/>
              </w:rPr>
            </w:pPr>
          </w:p>
          <w:p w:rsidR="00D0322B" w:rsidRDefault="00D0322B" w:rsidP="00D0322B">
            <w:pPr>
              <w:jc w:val="both"/>
              <w:rPr>
                <w:rFonts w:ascii="Arial" w:hAnsi="Arial" w:cs="Arial"/>
                <w:sz w:val="20"/>
                <w:szCs w:val="20"/>
              </w:rPr>
            </w:pPr>
          </w:p>
          <w:p w:rsidR="00FB05C5" w:rsidRDefault="00FB05C5" w:rsidP="00D0322B">
            <w:pPr>
              <w:jc w:val="both"/>
              <w:rPr>
                <w:rFonts w:ascii="Arial" w:hAnsi="Arial" w:cs="Arial"/>
                <w:sz w:val="20"/>
                <w:szCs w:val="20"/>
              </w:rPr>
            </w:pPr>
          </w:p>
          <w:p w:rsidR="00FB05C5" w:rsidRDefault="00FB05C5" w:rsidP="00D0322B">
            <w:pPr>
              <w:jc w:val="both"/>
              <w:rPr>
                <w:rFonts w:ascii="Arial" w:hAnsi="Arial" w:cs="Arial"/>
                <w:sz w:val="20"/>
                <w:szCs w:val="20"/>
              </w:rPr>
            </w:pPr>
          </w:p>
          <w:p w:rsidR="00FB05C5" w:rsidRDefault="00FB05C5" w:rsidP="00D0322B">
            <w:pPr>
              <w:jc w:val="both"/>
              <w:rPr>
                <w:rFonts w:ascii="Arial" w:hAnsi="Arial" w:cs="Arial"/>
                <w:sz w:val="20"/>
                <w:szCs w:val="20"/>
              </w:rPr>
            </w:pPr>
          </w:p>
          <w:p w:rsidR="00FB05C5" w:rsidRDefault="00FB05C5" w:rsidP="00D0322B">
            <w:pPr>
              <w:jc w:val="both"/>
              <w:rPr>
                <w:rFonts w:ascii="Arial" w:hAnsi="Arial" w:cs="Arial"/>
                <w:sz w:val="20"/>
                <w:szCs w:val="20"/>
              </w:rPr>
            </w:pPr>
          </w:p>
          <w:p w:rsidR="00FB05C5" w:rsidRDefault="00FB05C5" w:rsidP="00D0322B">
            <w:pPr>
              <w:jc w:val="both"/>
              <w:rPr>
                <w:rFonts w:ascii="Arial" w:hAnsi="Arial" w:cs="Arial"/>
                <w:sz w:val="20"/>
                <w:szCs w:val="20"/>
              </w:rPr>
            </w:pPr>
          </w:p>
          <w:p w:rsidR="00FB05C5" w:rsidRDefault="00FB05C5" w:rsidP="00D0322B">
            <w:pPr>
              <w:jc w:val="both"/>
              <w:rPr>
                <w:rFonts w:ascii="Arial" w:hAnsi="Arial" w:cs="Arial"/>
                <w:sz w:val="20"/>
                <w:szCs w:val="20"/>
              </w:rPr>
            </w:pPr>
          </w:p>
          <w:p w:rsidR="00FB05C5" w:rsidRDefault="00FB05C5" w:rsidP="00D0322B">
            <w:pPr>
              <w:jc w:val="both"/>
              <w:rPr>
                <w:rFonts w:ascii="Arial" w:hAnsi="Arial" w:cs="Arial"/>
                <w:sz w:val="20"/>
                <w:szCs w:val="20"/>
              </w:rPr>
            </w:pPr>
          </w:p>
          <w:p w:rsidR="00D0322B" w:rsidRDefault="00D0322B" w:rsidP="00D0322B">
            <w:pPr>
              <w:jc w:val="both"/>
              <w:rPr>
                <w:rFonts w:ascii="Arial" w:hAnsi="Arial" w:cs="Arial"/>
                <w:sz w:val="20"/>
                <w:szCs w:val="20"/>
              </w:rPr>
            </w:pPr>
            <w:r>
              <w:rPr>
                <w:rFonts w:ascii="Arial" w:hAnsi="Arial" w:cs="Arial"/>
                <w:sz w:val="20"/>
                <w:szCs w:val="20"/>
              </w:rPr>
              <w:t>_______________________________________________</w:t>
            </w:r>
          </w:p>
          <w:p w:rsidR="00D0322B" w:rsidRDefault="00D0322B" w:rsidP="00D0322B">
            <w:pPr>
              <w:jc w:val="both"/>
              <w:rPr>
                <w:rFonts w:ascii="Arial" w:hAnsi="Arial" w:cs="Arial"/>
                <w:sz w:val="20"/>
                <w:szCs w:val="20"/>
              </w:rPr>
            </w:pPr>
            <w:r>
              <w:rPr>
                <w:rFonts w:ascii="Arial" w:hAnsi="Arial" w:cs="Arial"/>
                <w:sz w:val="20"/>
                <w:szCs w:val="20"/>
              </w:rPr>
              <w:t xml:space="preserve">Firma del supervisor Administrativo, Financiero y Contable               </w:t>
            </w:r>
          </w:p>
          <w:p w:rsidR="00D0322B" w:rsidRDefault="00D0322B" w:rsidP="00D0322B">
            <w:pPr>
              <w:jc w:val="both"/>
              <w:rPr>
                <w:rFonts w:ascii="Arial" w:hAnsi="Arial" w:cs="Arial"/>
                <w:sz w:val="20"/>
                <w:szCs w:val="20"/>
              </w:rPr>
            </w:pPr>
          </w:p>
          <w:p w:rsidR="00D0322B" w:rsidRDefault="00D0322B" w:rsidP="00D0322B">
            <w:pPr>
              <w:jc w:val="both"/>
              <w:rPr>
                <w:rFonts w:ascii="Arial" w:hAnsi="Arial" w:cs="Arial"/>
                <w:sz w:val="20"/>
                <w:szCs w:val="20"/>
              </w:rPr>
            </w:pPr>
            <w:r>
              <w:rPr>
                <w:rFonts w:ascii="Arial" w:hAnsi="Arial" w:cs="Arial"/>
                <w:sz w:val="20"/>
                <w:szCs w:val="20"/>
              </w:rPr>
              <w:t>Nombre:           JULIANA GARNICA</w:t>
            </w:r>
          </w:p>
          <w:p w:rsidR="00D0322B" w:rsidRDefault="00D0322B" w:rsidP="00D0322B">
            <w:pPr>
              <w:jc w:val="both"/>
              <w:rPr>
                <w:rFonts w:ascii="Arial" w:hAnsi="Arial" w:cs="Arial"/>
                <w:sz w:val="20"/>
                <w:szCs w:val="20"/>
              </w:rPr>
            </w:pPr>
            <w:r>
              <w:rPr>
                <w:rFonts w:ascii="Arial" w:hAnsi="Arial" w:cs="Arial"/>
                <w:sz w:val="20"/>
                <w:szCs w:val="20"/>
              </w:rPr>
              <w:t>Cargo: Profesional Universitaria Subdirección General De Atención Medica y Docencia</w:t>
            </w:r>
          </w:p>
          <w:p w:rsidR="00D0322B" w:rsidRDefault="00D0322B" w:rsidP="00D0322B">
            <w:pPr>
              <w:jc w:val="both"/>
              <w:rPr>
                <w:rFonts w:ascii="Arial" w:hAnsi="Arial" w:cs="Arial"/>
                <w:sz w:val="20"/>
                <w:szCs w:val="20"/>
              </w:rPr>
            </w:pPr>
          </w:p>
          <w:p w:rsidR="00D0322B" w:rsidRDefault="00D0322B" w:rsidP="00D0322B">
            <w:pPr>
              <w:jc w:val="both"/>
              <w:rPr>
                <w:rFonts w:ascii="Arial" w:hAnsi="Arial" w:cs="Arial"/>
                <w:sz w:val="20"/>
                <w:szCs w:val="20"/>
              </w:rPr>
            </w:pPr>
          </w:p>
          <w:p w:rsidR="00D0322B" w:rsidRDefault="00D0322B" w:rsidP="00D0322B">
            <w:pPr>
              <w:jc w:val="both"/>
              <w:rPr>
                <w:rFonts w:ascii="Arial" w:hAnsi="Arial" w:cs="Arial"/>
                <w:sz w:val="20"/>
                <w:szCs w:val="20"/>
              </w:rPr>
            </w:pPr>
          </w:p>
          <w:p w:rsidR="00D0322B" w:rsidRDefault="00D0322B" w:rsidP="00D0322B">
            <w:pPr>
              <w:jc w:val="both"/>
              <w:rPr>
                <w:rFonts w:ascii="Arial" w:hAnsi="Arial" w:cs="Arial"/>
                <w:sz w:val="20"/>
                <w:szCs w:val="20"/>
              </w:rPr>
            </w:pPr>
          </w:p>
          <w:p w:rsidR="00D0322B" w:rsidRDefault="00D0322B" w:rsidP="00D0322B">
            <w:pPr>
              <w:jc w:val="both"/>
              <w:rPr>
                <w:rFonts w:ascii="Arial" w:hAnsi="Arial" w:cs="Arial"/>
                <w:sz w:val="20"/>
                <w:szCs w:val="20"/>
              </w:rPr>
            </w:pPr>
            <w:r>
              <w:rPr>
                <w:rFonts w:ascii="Arial" w:hAnsi="Arial" w:cs="Arial"/>
                <w:sz w:val="20"/>
                <w:szCs w:val="20"/>
              </w:rPr>
              <w:t xml:space="preserve">_______________________________                </w:t>
            </w:r>
          </w:p>
          <w:p w:rsidR="00D0322B" w:rsidRDefault="00D0322B" w:rsidP="00D0322B">
            <w:pPr>
              <w:jc w:val="both"/>
              <w:rPr>
                <w:rFonts w:ascii="Arial" w:hAnsi="Arial" w:cs="Arial"/>
                <w:sz w:val="20"/>
                <w:szCs w:val="20"/>
              </w:rPr>
            </w:pPr>
            <w:r>
              <w:rPr>
                <w:rFonts w:ascii="Arial" w:hAnsi="Arial" w:cs="Arial"/>
                <w:sz w:val="20"/>
                <w:szCs w:val="20"/>
              </w:rPr>
              <w:t xml:space="preserve">Firma del supervisor Técnico                                </w:t>
            </w:r>
          </w:p>
          <w:p w:rsidR="00D0322B" w:rsidRDefault="00D0322B" w:rsidP="00D0322B">
            <w:pPr>
              <w:jc w:val="both"/>
              <w:rPr>
                <w:rFonts w:ascii="Arial" w:hAnsi="Arial" w:cs="Arial"/>
                <w:sz w:val="20"/>
                <w:szCs w:val="20"/>
              </w:rPr>
            </w:pPr>
          </w:p>
          <w:p w:rsidR="00D0322B" w:rsidRDefault="00D0322B" w:rsidP="00D0322B">
            <w:pPr>
              <w:jc w:val="both"/>
              <w:rPr>
                <w:rFonts w:ascii="Arial" w:hAnsi="Arial" w:cs="Arial"/>
                <w:sz w:val="20"/>
                <w:szCs w:val="20"/>
              </w:rPr>
            </w:pPr>
            <w:r>
              <w:rPr>
                <w:rFonts w:ascii="Arial" w:hAnsi="Arial" w:cs="Arial"/>
                <w:sz w:val="20"/>
                <w:szCs w:val="20"/>
              </w:rPr>
              <w:t xml:space="preserve">Nombre: ANDREA LISSET PEREZ  SALAMANCA                                                                                              </w:t>
            </w:r>
          </w:p>
          <w:p w:rsidR="00D0322B" w:rsidRDefault="00D0322B" w:rsidP="00D0322B">
            <w:pPr>
              <w:jc w:val="both"/>
              <w:rPr>
                <w:rFonts w:ascii="Arial" w:hAnsi="Arial" w:cs="Arial"/>
                <w:sz w:val="20"/>
                <w:szCs w:val="20"/>
              </w:rPr>
            </w:pPr>
            <w:r>
              <w:rPr>
                <w:rFonts w:ascii="Arial" w:hAnsi="Arial" w:cs="Arial"/>
                <w:sz w:val="20"/>
                <w:szCs w:val="20"/>
              </w:rPr>
              <w:t xml:space="preserve">               Grupo Área Gestión Biomédica             </w:t>
            </w:r>
          </w:p>
          <w:p w:rsidR="00D0322B" w:rsidRDefault="00D0322B" w:rsidP="00D0322B">
            <w:pPr>
              <w:jc w:val="both"/>
              <w:rPr>
                <w:rFonts w:ascii="Arial" w:hAnsi="Arial" w:cs="Arial"/>
                <w:sz w:val="20"/>
                <w:szCs w:val="20"/>
              </w:rPr>
            </w:pPr>
          </w:p>
          <w:p w:rsidR="00D0322B" w:rsidRDefault="00D0322B" w:rsidP="00D0322B">
            <w:pPr>
              <w:jc w:val="both"/>
              <w:rPr>
                <w:rFonts w:ascii="Arial" w:hAnsi="Arial" w:cs="Arial"/>
                <w:sz w:val="20"/>
                <w:szCs w:val="20"/>
              </w:rPr>
            </w:pPr>
            <w:r>
              <w:rPr>
                <w:rFonts w:ascii="Arial" w:hAnsi="Arial" w:cs="Arial"/>
                <w:sz w:val="20"/>
                <w:szCs w:val="20"/>
              </w:rPr>
              <w:t>Elaborado por: Gloria Stella Garrido Lozano</w:t>
            </w:r>
            <w:r w:rsidRPr="00B937B4">
              <w:rPr>
                <w:rFonts w:ascii="Arial" w:hAnsi="Arial" w:cs="Arial"/>
                <w:sz w:val="20"/>
                <w:szCs w:val="20"/>
              </w:rPr>
              <w:t>.</w:t>
            </w:r>
          </w:p>
          <w:p w:rsidR="00DB3BCF" w:rsidRDefault="00DB3BCF" w:rsidP="00DB3BCF">
            <w:pPr>
              <w:rPr>
                <w:rFonts w:ascii="Arial" w:hAnsi="Arial" w:cs="Arial"/>
                <w:sz w:val="16"/>
                <w:szCs w:val="16"/>
              </w:rPr>
            </w:pPr>
          </w:p>
          <w:p w:rsidR="00D12B6D" w:rsidRDefault="00D12B6D" w:rsidP="00983B0C">
            <w:pPr>
              <w:rPr>
                <w:rFonts w:ascii="Arial" w:hAnsi="Arial" w:cs="Arial"/>
                <w:sz w:val="16"/>
                <w:szCs w:val="16"/>
              </w:rPr>
            </w:pPr>
          </w:p>
          <w:p w:rsidR="00D12B6D" w:rsidRPr="00725DB4" w:rsidRDefault="00D12B6D" w:rsidP="00983B0C">
            <w:pPr>
              <w:rPr>
                <w:rFonts w:ascii="Arial" w:hAnsi="Arial" w:cs="Arial"/>
                <w:sz w:val="16"/>
                <w:szCs w:val="16"/>
              </w:rPr>
            </w:pPr>
          </w:p>
        </w:tc>
      </w:tr>
      <w:tr w:rsidR="00901650" w:rsidRPr="00725DB4" w:rsidTr="008664E6">
        <w:tc>
          <w:tcPr>
            <w:tcW w:w="1134" w:type="dxa"/>
          </w:tcPr>
          <w:p w:rsidR="00901650" w:rsidRPr="00725DB4" w:rsidRDefault="00901650" w:rsidP="00983B0C">
            <w:pPr>
              <w:rPr>
                <w:rFonts w:ascii="Arial" w:hAnsi="Arial" w:cs="Arial"/>
                <w:sz w:val="16"/>
                <w:szCs w:val="16"/>
              </w:rPr>
            </w:pPr>
            <w:r>
              <w:rPr>
                <w:rFonts w:ascii="Arial" w:hAnsi="Arial" w:cs="Arial"/>
                <w:sz w:val="16"/>
                <w:szCs w:val="16"/>
              </w:rPr>
              <w:t>Nota:</w:t>
            </w:r>
          </w:p>
        </w:tc>
        <w:tc>
          <w:tcPr>
            <w:tcW w:w="8931" w:type="dxa"/>
            <w:gridSpan w:val="13"/>
          </w:tcPr>
          <w:p w:rsidR="00901650" w:rsidRPr="00725DB4" w:rsidRDefault="00901650" w:rsidP="00983B0C">
            <w:pPr>
              <w:rPr>
                <w:rFonts w:ascii="Arial" w:hAnsi="Arial" w:cs="Arial"/>
                <w:sz w:val="16"/>
                <w:szCs w:val="16"/>
              </w:rPr>
            </w:pPr>
            <w:r w:rsidRPr="00901650">
              <w:rPr>
                <w:rFonts w:ascii="Arial" w:hAnsi="Arial" w:cs="Arial"/>
                <w:sz w:val="16"/>
                <w:szCs w:val="16"/>
              </w:rPr>
              <w:t>No es requisito el diligenciamiento de los punto</w:t>
            </w:r>
            <w:r>
              <w:rPr>
                <w:rFonts w:ascii="Arial" w:hAnsi="Arial" w:cs="Arial"/>
                <w:sz w:val="16"/>
                <w:szCs w:val="16"/>
              </w:rPr>
              <w:t>s</w:t>
            </w:r>
            <w:r w:rsidRPr="00901650">
              <w:rPr>
                <w:rFonts w:ascii="Arial" w:hAnsi="Arial" w:cs="Arial"/>
                <w:sz w:val="16"/>
                <w:szCs w:val="16"/>
              </w:rPr>
              <w:t xml:space="preserve"> 14 y 15 del presente documento.</w:t>
            </w:r>
          </w:p>
        </w:tc>
      </w:tr>
    </w:tbl>
    <w:p w:rsidR="003D476D" w:rsidRPr="00725DB4" w:rsidRDefault="003D476D">
      <w:pPr>
        <w:rPr>
          <w:rFonts w:ascii="Arial" w:hAnsi="Arial" w:cs="Arial"/>
          <w:sz w:val="16"/>
          <w:szCs w:val="16"/>
        </w:rPr>
      </w:pPr>
    </w:p>
    <w:sectPr w:rsidR="003D476D" w:rsidRPr="00725DB4">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9D0" w:rsidRDefault="00F219D0" w:rsidP="004417F5">
      <w:pPr>
        <w:spacing w:after="0" w:line="240" w:lineRule="auto"/>
      </w:pPr>
      <w:r>
        <w:separator/>
      </w:r>
    </w:p>
  </w:endnote>
  <w:endnote w:type="continuationSeparator" w:id="0">
    <w:p w:rsidR="00F219D0" w:rsidRDefault="00F219D0" w:rsidP="00441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ralewaymedium">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20" w:type="dxa"/>
      <w:tblInd w:w="-1094" w:type="dxa"/>
      <w:tblCellMar>
        <w:left w:w="70" w:type="dxa"/>
        <w:right w:w="70" w:type="dxa"/>
      </w:tblCellMar>
      <w:tblLook w:val="04A0" w:firstRow="1" w:lastRow="0" w:firstColumn="1" w:lastColumn="0" w:noHBand="0" w:noVBand="1"/>
    </w:tblPr>
    <w:tblGrid>
      <w:gridCol w:w="1320"/>
      <w:gridCol w:w="2420"/>
      <w:gridCol w:w="1320"/>
      <w:gridCol w:w="2420"/>
      <w:gridCol w:w="1340"/>
      <w:gridCol w:w="2200"/>
    </w:tblGrid>
    <w:tr w:rsidR="004417F5" w:rsidRPr="00364836" w:rsidTr="004A5BCE">
      <w:trPr>
        <w:trHeight w:val="300"/>
      </w:trPr>
      <w:tc>
        <w:tcPr>
          <w:tcW w:w="3740" w:type="dxa"/>
          <w:gridSpan w:val="2"/>
          <w:tcBorders>
            <w:top w:val="single" w:sz="4" w:space="0" w:color="auto"/>
            <w:left w:val="single" w:sz="4" w:space="0" w:color="auto"/>
            <w:bottom w:val="single" w:sz="4" w:space="0" w:color="auto"/>
            <w:right w:val="single" w:sz="4" w:space="0" w:color="000000"/>
          </w:tcBorders>
          <w:shd w:val="clear" w:color="000000" w:fill="C00000"/>
          <w:vAlign w:val="center"/>
          <w:hideMark/>
        </w:tcPr>
        <w:p w:rsidR="004417F5" w:rsidRPr="00364836" w:rsidRDefault="004417F5" w:rsidP="004417F5">
          <w:pPr>
            <w:spacing w:after="0" w:line="240" w:lineRule="auto"/>
            <w:jc w:val="center"/>
            <w:rPr>
              <w:rFonts w:ascii="Arial" w:eastAsia="Times New Roman" w:hAnsi="Arial" w:cs="Arial"/>
              <w:b/>
              <w:bCs/>
              <w:color w:val="FFFFFF"/>
              <w:sz w:val="16"/>
              <w:szCs w:val="16"/>
              <w:lang w:eastAsia="es-CO"/>
            </w:rPr>
          </w:pPr>
          <w:r w:rsidRPr="00364836">
            <w:rPr>
              <w:rFonts w:ascii="Arial" w:eastAsia="Times New Roman" w:hAnsi="Arial" w:cs="Arial"/>
              <w:b/>
              <w:bCs/>
              <w:color w:val="FFFFFF"/>
              <w:sz w:val="16"/>
              <w:szCs w:val="16"/>
              <w:lang w:eastAsia="es-CO"/>
            </w:rPr>
            <w:t>ELABORÓ</w:t>
          </w:r>
        </w:p>
      </w:tc>
      <w:tc>
        <w:tcPr>
          <w:tcW w:w="3740" w:type="dxa"/>
          <w:gridSpan w:val="2"/>
          <w:tcBorders>
            <w:top w:val="single" w:sz="4" w:space="0" w:color="auto"/>
            <w:left w:val="nil"/>
            <w:bottom w:val="single" w:sz="4" w:space="0" w:color="auto"/>
            <w:right w:val="single" w:sz="4" w:space="0" w:color="000000"/>
          </w:tcBorders>
          <w:shd w:val="clear" w:color="000000" w:fill="C00000"/>
          <w:vAlign w:val="center"/>
          <w:hideMark/>
        </w:tcPr>
        <w:p w:rsidR="004417F5" w:rsidRPr="00364836" w:rsidRDefault="004417F5" w:rsidP="004417F5">
          <w:pPr>
            <w:spacing w:after="0" w:line="240" w:lineRule="auto"/>
            <w:jc w:val="center"/>
            <w:rPr>
              <w:rFonts w:ascii="Arial" w:eastAsia="Times New Roman" w:hAnsi="Arial" w:cs="Arial"/>
              <w:b/>
              <w:bCs/>
              <w:color w:val="FFFFFF"/>
              <w:sz w:val="16"/>
              <w:szCs w:val="16"/>
              <w:lang w:eastAsia="es-CO"/>
            </w:rPr>
          </w:pPr>
          <w:r w:rsidRPr="00364836">
            <w:rPr>
              <w:rFonts w:ascii="Arial" w:eastAsia="Times New Roman" w:hAnsi="Arial" w:cs="Arial"/>
              <w:b/>
              <w:bCs/>
              <w:color w:val="FFFFFF"/>
              <w:sz w:val="16"/>
              <w:szCs w:val="16"/>
              <w:lang w:eastAsia="es-CO"/>
            </w:rPr>
            <w:t>REVISÓ</w:t>
          </w:r>
        </w:p>
      </w:tc>
      <w:tc>
        <w:tcPr>
          <w:tcW w:w="3540" w:type="dxa"/>
          <w:gridSpan w:val="2"/>
          <w:tcBorders>
            <w:top w:val="single" w:sz="4" w:space="0" w:color="auto"/>
            <w:left w:val="nil"/>
            <w:bottom w:val="single" w:sz="4" w:space="0" w:color="auto"/>
            <w:right w:val="single" w:sz="4" w:space="0" w:color="000000"/>
          </w:tcBorders>
          <w:shd w:val="clear" w:color="000000" w:fill="C00000"/>
          <w:vAlign w:val="center"/>
          <w:hideMark/>
        </w:tcPr>
        <w:p w:rsidR="004417F5" w:rsidRPr="00364836" w:rsidRDefault="004417F5" w:rsidP="004417F5">
          <w:pPr>
            <w:spacing w:after="0" w:line="240" w:lineRule="auto"/>
            <w:jc w:val="center"/>
            <w:rPr>
              <w:rFonts w:ascii="Arial" w:eastAsia="Times New Roman" w:hAnsi="Arial" w:cs="Arial"/>
              <w:b/>
              <w:bCs/>
              <w:color w:val="FFFFFF"/>
              <w:sz w:val="16"/>
              <w:szCs w:val="16"/>
              <w:lang w:eastAsia="es-CO"/>
            </w:rPr>
          </w:pPr>
          <w:r w:rsidRPr="00364836">
            <w:rPr>
              <w:rFonts w:ascii="Arial" w:eastAsia="Times New Roman" w:hAnsi="Arial" w:cs="Arial"/>
              <w:b/>
              <w:bCs/>
              <w:color w:val="FFFFFF"/>
              <w:sz w:val="16"/>
              <w:szCs w:val="16"/>
              <w:lang w:eastAsia="es-CO"/>
            </w:rPr>
            <w:t>APROBÓ</w:t>
          </w:r>
        </w:p>
      </w:tc>
    </w:tr>
    <w:tr w:rsidR="004417F5" w:rsidRPr="00364836" w:rsidTr="004A5BCE">
      <w:trPr>
        <w:trHeight w:val="300"/>
      </w:trPr>
      <w:tc>
        <w:tcPr>
          <w:tcW w:w="13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Cargo:</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Profesional Universitario</w:t>
          </w:r>
        </w:p>
      </w:tc>
      <w:tc>
        <w:tcPr>
          <w:tcW w:w="132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Cargo:</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Coordinador Grupo Área de Gestión Contractual (E.)</w:t>
          </w:r>
        </w:p>
      </w:tc>
      <w:tc>
        <w:tcPr>
          <w:tcW w:w="134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Cargo:</w:t>
          </w:r>
        </w:p>
      </w:tc>
      <w:tc>
        <w:tcPr>
          <w:tcW w:w="220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Coordinador Grupo Área de Gestión Contractual (E.)</w:t>
          </w:r>
        </w:p>
      </w:tc>
    </w:tr>
    <w:tr w:rsidR="004417F5" w:rsidRPr="00364836" w:rsidTr="004A5BCE">
      <w:trPr>
        <w:trHeight w:val="300"/>
      </w:trPr>
      <w:tc>
        <w:tcPr>
          <w:tcW w:w="13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Dependencia:</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Oficina Asesora de Planeación y Sistemas</w:t>
          </w:r>
        </w:p>
      </w:tc>
      <w:tc>
        <w:tcPr>
          <w:tcW w:w="132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Dependencia:</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Grupo Área de Gestión Contractual</w:t>
          </w:r>
        </w:p>
      </w:tc>
      <w:tc>
        <w:tcPr>
          <w:tcW w:w="134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Dependencia:</w:t>
          </w:r>
        </w:p>
      </w:tc>
      <w:tc>
        <w:tcPr>
          <w:tcW w:w="220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Grupo Área de Gestión Contractual</w:t>
          </w:r>
        </w:p>
      </w:tc>
    </w:tr>
    <w:tr w:rsidR="004417F5" w:rsidRPr="00364836" w:rsidTr="004A5BCE">
      <w:trPr>
        <w:trHeight w:val="300"/>
      </w:trPr>
      <w:tc>
        <w:tcPr>
          <w:tcW w:w="13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Fecha:</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18-10-2018</w:t>
          </w:r>
        </w:p>
      </w:tc>
      <w:tc>
        <w:tcPr>
          <w:tcW w:w="132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Fecha:</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19-10-2018</w:t>
          </w:r>
        </w:p>
      </w:tc>
      <w:tc>
        <w:tcPr>
          <w:tcW w:w="134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Fecha:</w:t>
          </w:r>
        </w:p>
      </w:tc>
      <w:tc>
        <w:tcPr>
          <w:tcW w:w="2200" w:type="dxa"/>
          <w:tcBorders>
            <w:top w:val="single" w:sz="4" w:space="0" w:color="auto"/>
            <w:left w:val="nil"/>
            <w:bottom w:val="single" w:sz="4" w:space="0" w:color="auto"/>
            <w:right w:val="single" w:sz="4" w:space="0" w:color="000000"/>
          </w:tcBorders>
          <w:shd w:val="clear" w:color="000000" w:fill="FFFFFF"/>
          <w:vAlign w:val="center"/>
          <w:hideMark/>
        </w:tcPr>
        <w:p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19-10-2018</w:t>
          </w:r>
        </w:p>
      </w:tc>
    </w:tr>
  </w:tbl>
  <w:p w:rsidR="004417F5" w:rsidRDefault="004417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9D0" w:rsidRDefault="00F219D0" w:rsidP="004417F5">
      <w:pPr>
        <w:spacing w:after="0" w:line="240" w:lineRule="auto"/>
      </w:pPr>
      <w:r>
        <w:separator/>
      </w:r>
    </w:p>
  </w:footnote>
  <w:footnote w:type="continuationSeparator" w:id="0">
    <w:p w:rsidR="00F219D0" w:rsidRDefault="00F219D0" w:rsidP="004417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3" w:type="dxa"/>
      <w:jc w:val="center"/>
      <w:tblCellMar>
        <w:left w:w="10" w:type="dxa"/>
        <w:right w:w="10" w:type="dxa"/>
      </w:tblCellMar>
      <w:tblLook w:val="0000" w:firstRow="0" w:lastRow="0" w:firstColumn="0" w:lastColumn="0" w:noHBand="0" w:noVBand="0"/>
    </w:tblPr>
    <w:tblGrid>
      <w:gridCol w:w="1610"/>
      <w:gridCol w:w="5473"/>
      <w:gridCol w:w="1417"/>
      <w:gridCol w:w="1593"/>
    </w:tblGrid>
    <w:tr w:rsidR="004417F5" w:rsidTr="004A5BCE">
      <w:trPr>
        <w:trHeight w:val="397"/>
        <w:jc w:val="center"/>
      </w:trPr>
      <w:tc>
        <w:tcPr>
          <w:tcW w:w="16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Default="004417F5" w:rsidP="004417F5">
          <w:pPr>
            <w:pStyle w:val="Encabezado"/>
          </w:pPr>
          <w:r>
            <w:rPr>
              <w:noProof/>
              <w:lang w:eastAsia="es-CO"/>
            </w:rPr>
            <w:drawing>
              <wp:inline distT="0" distB="0" distL="0" distR="0" wp14:anchorId="56128209" wp14:editId="1F1385EA">
                <wp:extent cx="876296" cy="933446"/>
                <wp:effectExtent l="0" t="0" r="4" b="4"/>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76296" cy="933446"/>
                        </a:xfrm>
                        <a:prstGeom prst="rect">
                          <a:avLst/>
                        </a:prstGeom>
                        <a:noFill/>
                        <a:ln>
                          <a:noFill/>
                          <a:prstDash/>
                        </a:ln>
                      </pic:spPr>
                    </pic:pic>
                  </a:graphicData>
                </a:graphic>
              </wp:inline>
            </w:drawing>
          </w:r>
        </w:p>
      </w:tc>
      <w:tc>
        <w:tcPr>
          <w:tcW w:w="5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4417F5" w:rsidRDefault="004417F5" w:rsidP="004417F5">
          <w:pPr>
            <w:pStyle w:val="Encabezado"/>
            <w:jc w:val="center"/>
            <w:rPr>
              <w:rFonts w:ascii="Arial" w:hAnsi="Arial" w:cs="Arial"/>
              <w:b/>
              <w:sz w:val="20"/>
              <w:szCs w:val="20"/>
            </w:rPr>
          </w:pPr>
          <w:r w:rsidRPr="004417F5">
            <w:rPr>
              <w:rFonts w:ascii="Arial" w:hAnsi="Arial" w:cs="Arial"/>
              <w:b/>
              <w:sz w:val="20"/>
              <w:szCs w:val="20"/>
            </w:rPr>
            <w:t>INSTITUTO NACIONAL DE CANCEROLOGÍA ESE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CF7C66" w:rsidRDefault="004417F5" w:rsidP="004417F5">
          <w:pPr>
            <w:pStyle w:val="Encabezado"/>
            <w:rPr>
              <w:rFonts w:ascii="Arial" w:hAnsi="Arial" w:cs="Arial"/>
              <w:b/>
              <w:sz w:val="20"/>
              <w:szCs w:val="20"/>
            </w:rPr>
          </w:pPr>
          <w:r w:rsidRPr="00CF7C66">
            <w:rPr>
              <w:rFonts w:ascii="Arial" w:hAnsi="Arial" w:cs="Arial"/>
              <w:b/>
              <w:sz w:val="20"/>
              <w:szCs w:val="20"/>
            </w:rPr>
            <w:t>CÓDIGO:</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CF7C66" w:rsidRDefault="004417F5" w:rsidP="004417F5">
          <w:pPr>
            <w:pStyle w:val="Encabezado"/>
            <w:jc w:val="center"/>
            <w:rPr>
              <w:rFonts w:ascii="Arial" w:hAnsi="Arial" w:cs="Arial"/>
              <w:b/>
              <w:sz w:val="20"/>
              <w:szCs w:val="20"/>
            </w:rPr>
          </w:pPr>
          <w:r w:rsidRPr="00CF7C66">
            <w:rPr>
              <w:rFonts w:ascii="Arial" w:hAnsi="Arial" w:cs="Arial"/>
              <w:b/>
              <w:sz w:val="20"/>
              <w:szCs w:val="20"/>
            </w:rPr>
            <w:t>GDG-P02-F-0</w:t>
          </w:r>
          <w:r>
            <w:rPr>
              <w:rFonts w:ascii="Arial" w:hAnsi="Arial" w:cs="Arial"/>
              <w:b/>
              <w:sz w:val="20"/>
              <w:szCs w:val="20"/>
            </w:rPr>
            <w:t>2</w:t>
          </w:r>
        </w:p>
      </w:tc>
    </w:tr>
    <w:tr w:rsidR="004417F5" w:rsidTr="004A5BCE">
      <w:trPr>
        <w:trHeight w:val="397"/>
        <w:jc w:val="center"/>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Default="004417F5" w:rsidP="004417F5">
          <w:pPr>
            <w:pStyle w:val="Encabezado"/>
          </w:pPr>
        </w:p>
      </w:tc>
      <w:tc>
        <w:tcPr>
          <w:tcW w:w="5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4417F5" w:rsidRDefault="004417F5" w:rsidP="004417F5">
          <w:pPr>
            <w:pStyle w:val="Encabezado"/>
            <w:jc w:val="center"/>
            <w:rPr>
              <w:rFonts w:ascii="Arial" w:hAnsi="Arial" w:cs="Arial"/>
              <w:b/>
              <w:sz w:val="20"/>
              <w:szCs w:val="20"/>
            </w:rPr>
          </w:pPr>
          <w:r w:rsidRPr="004417F5">
            <w:rPr>
              <w:rFonts w:ascii="Arial" w:hAnsi="Arial" w:cs="Arial"/>
              <w:b/>
              <w:sz w:val="20"/>
              <w:szCs w:val="20"/>
            </w:rPr>
            <w:t>GESTIÓN DEL GASTO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CF7C66" w:rsidRDefault="004417F5" w:rsidP="004417F5">
          <w:pPr>
            <w:pStyle w:val="Encabezado"/>
            <w:rPr>
              <w:rFonts w:ascii="Arial" w:hAnsi="Arial" w:cs="Arial"/>
              <w:b/>
              <w:sz w:val="20"/>
              <w:szCs w:val="20"/>
            </w:rPr>
          </w:pPr>
          <w:r w:rsidRPr="00CF7C66">
            <w:rPr>
              <w:rFonts w:ascii="Arial" w:hAnsi="Arial" w:cs="Arial"/>
              <w:b/>
              <w:sz w:val="20"/>
              <w:szCs w:val="20"/>
            </w:rPr>
            <w:t>VERSIÓN:</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CF7C66" w:rsidRDefault="004417F5" w:rsidP="004417F5">
          <w:pPr>
            <w:pStyle w:val="Encabezado"/>
            <w:jc w:val="center"/>
            <w:rPr>
              <w:rFonts w:ascii="Arial" w:hAnsi="Arial" w:cs="Arial"/>
              <w:b/>
              <w:sz w:val="20"/>
              <w:szCs w:val="20"/>
            </w:rPr>
          </w:pPr>
          <w:r>
            <w:rPr>
              <w:rFonts w:ascii="Arial" w:hAnsi="Arial" w:cs="Arial"/>
              <w:b/>
              <w:sz w:val="20"/>
              <w:szCs w:val="20"/>
            </w:rPr>
            <w:t>02</w:t>
          </w:r>
        </w:p>
      </w:tc>
    </w:tr>
    <w:tr w:rsidR="004417F5" w:rsidTr="004A5BCE">
      <w:trPr>
        <w:trHeight w:val="397"/>
        <w:jc w:val="center"/>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Default="004417F5" w:rsidP="004417F5">
          <w:pPr>
            <w:pStyle w:val="Encabezado"/>
          </w:pPr>
        </w:p>
      </w:tc>
      <w:tc>
        <w:tcPr>
          <w:tcW w:w="54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CF7C66" w:rsidRDefault="004417F5" w:rsidP="004417F5">
          <w:pPr>
            <w:pStyle w:val="Encabezado"/>
            <w:jc w:val="center"/>
            <w:rPr>
              <w:rFonts w:ascii="Arial" w:hAnsi="Arial" w:cs="Arial"/>
              <w:b/>
              <w:sz w:val="20"/>
              <w:szCs w:val="20"/>
            </w:rPr>
          </w:pPr>
          <w:r w:rsidRPr="004417F5">
            <w:rPr>
              <w:rFonts w:ascii="Arial" w:hAnsi="Arial" w:cs="Arial"/>
              <w:b/>
              <w:sz w:val="20"/>
              <w:szCs w:val="20"/>
            </w:rPr>
            <w:t>ESTUDIO PREVIO PARA CONVOCATORIA PÚBLICA E INVITACIÓN A COTIZAR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CF7C66" w:rsidRDefault="004417F5" w:rsidP="004417F5">
          <w:pPr>
            <w:pStyle w:val="Encabezado"/>
            <w:rPr>
              <w:rFonts w:ascii="Arial" w:hAnsi="Arial" w:cs="Arial"/>
              <w:b/>
              <w:sz w:val="20"/>
              <w:szCs w:val="20"/>
            </w:rPr>
          </w:pPr>
          <w:r w:rsidRPr="00CF7C66">
            <w:rPr>
              <w:rFonts w:ascii="Arial" w:hAnsi="Arial" w:cs="Arial"/>
              <w:b/>
              <w:sz w:val="20"/>
              <w:szCs w:val="20"/>
            </w:rPr>
            <w:t>VIGENCIA: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CF7C66" w:rsidRDefault="004417F5" w:rsidP="004417F5">
          <w:pPr>
            <w:pStyle w:val="Encabezado"/>
            <w:jc w:val="center"/>
            <w:rPr>
              <w:rFonts w:ascii="Arial" w:hAnsi="Arial" w:cs="Arial"/>
              <w:b/>
              <w:sz w:val="20"/>
              <w:szCs w:val="20"/>
            </w:rPr>
          </w:pPr>
          <w:r w:rsidRPr="00CF7C66">
            <w:rPr>
              <w:rFonts w:ascii="Arial" w:hAnsi="Arial" w:cs="Arial"/>
              <w:b/>
              <w:sz w:val="20"/>
              <w:szCs w:val="20"/>
            </w:rPr>
            <w:t>19-10-2018</w:t>
          </w:r>
        </w:p>
      </w:tc>
    </w:tr>
    <w:tr w:rsidR="004417F5" w:rsidTr="004A5BCE">
      <w:trPr>
        <w:trHeight w:val="397"/>
        <w:jc w:val="center"/>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Default="004417F5" w:rsidP="004417F5">
          <w:pPr>
            <w:pStyle w:val="Encabezado"/>
          </w:pPr>
        </w:p>
      </w:tc>
      <w:tc>
        <w:tcPr>
          <w:tcW w:w="54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Default="004417F5" w:rsidP="004417F5">
          <w:pPr>
            <w:pStyle w:val="Encabezado"/>
            <w:rPr>
              <w:b/>
            </w:rPr>
          </w:pPr>
        </w:p>
      </w:tc>
      <w:tc>
        <w:tcPr>
          <w:tcW w:w="30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17F5" w:rsidRPr="00CF7C66" w:rsidRDefault="004417F5" w:rsidP="004417F5">
          <w:pPr>
            <w:pStyle w:val="Encabezado"/>
            <w:jc w:val="center"/>
            <w:rPr>
              <w:rFonts w:ascii="Arial" w:hAnsi="Arial" w:cs="Arial"/>
              <w:sz w:val="20"/>
              <w:szCs w:val="20"/>
            </w:rPr>
          </w:pPr>
          <w:r w:rsidRPr="00CF7C66">
            <w:rPr>
              <w:rFonts w:ascii="Arial" w:hAnsi="Arial" w:cs="Arial"/>
              <w:b/>
              <w:sz w:val="20"/>
              <w:szCs w:val="20"/>
            </w:rPr>
            <w:t xml:space="preserve">Página </w:t>
          </w:r>
          <w:r w:rsidRPr="00CF7C66">
            <w:rPr>
              <w:rFonts w:ascii="Arial" w:hAnsi="Arial" w:cs="Arial"/>
              <w:b/>
              <w:sz w:val="20"/>
              <w:szCs w:val="20"/>
            </w:rPr>
            <w:fldChar w:fldCharType="begin"/>
          </w:r>
          <w:r w:rsidRPr="00CF7C66">
            <w:rPr>
              <w:rFonts w:ascii="Arial" w:hAnsi="Arial" w:cs="Arial"/>
              <w:b/>
              <w:sz w:val="20"/>
              <w:szCs w:val="20"/>
            </w:rPr>
            <w:instrText xml:space="preserve"> PAGE </w:instrText>
          </w:r>
          <w:r w:rsidRPr="00CF7C66">
            <w:rPr>
              <w:rFonts w:ascii="Arial" w:hAnsi="Arial" w:cs="Arial"/>
              <w:b/>
              <w:sz w:val="20"/>
              <w:szCs w:val="20"/>
            </w:rPr>
            <w:fldChar w:fldCharType="separate"/>
          </w:r>
          <w:r w:rsidR="006A5082">
            <w:rPr>
              <w:rFonts w:ascii="Arial" w:hAnsi="Arial" w:cs="Arial"/>
              <w:b/>
              <w:noProof/>
              <w:sz w:val="20"/>
              <w:szCs w:val="20"/>
            </w:rPr>
            <w:t>1</w:t>
          </w:r>
          <w:r w:rsidRPr="00CF7C66">
            <w:rPr>
              <w:rFonts w:ascii="Arial" w:hAnsi="Arial" w:cs="Arial"/>
              <w:b/>
              <w:sz w:val="20"/>
              <w:szCs w:val="20"/>
            </w:rPr>
            <w:fldChar w:fldCharType="end"/>
          </w:r>
          <w:r w:rsidRPr="00CF7C66">
            <w:rPr>
              <w:rFonts w:ascii="Arial" w:hAnsi="Arial" w:cs="Arial"/>
              <w:b/>
              <w:sz w:val="20"/>
              <w:szCs w:val="20"/>
            </w:rPr>
            <w:t xml:space="preserve"> de </w:t>
          </w:r>
          <w:r w:rsidRPr="00CF7C66">
            <w:rPr>
              <w:rFonts w:ascii="Arial" w:hAnsi="Arial" w:cs="Arial"/>
              <w:b/>
              <w:sz w:val="20"/>
              <w:szCs w:val="20"/>
            </w:rPr>
            <w:fldChar w:fldCharType="begin"/>
          </w:r>
          <w:r w:rsidRPr="00CF7C66">
            <w:rPr>
              <w:rFonts w:ascii="Arial" w:hAnsi="Arial" w:cs="Arial"/>
              <w:b/>
              <w:sz w:val="20"/>
              <w:szCs w:val="20"/>
            </w:rPr>
            <w:instrText xml:space="preserve"> NUMPAGES </w:instrText>
          </w:r>
          <w:r w:rsidRPr="00CF7C66">
            <w:rPr>
              <w:rFonts w:ascii="Arial" w:hAnsi="Arial" w:cs="Arial"/>
              <w:b/>
              <w:sz w:val="20"/>
              <w:szCs w:val="20"/>
            </w:rPr>
            <w:fldChar w:fldCharType="separate"/>
          </w:r>
          <w:r w:rsidR="006A5082">
            <w:rPr>
              <w:rFonts w:ascii="Arial" w:hAnsi="Arial" w:cs="Arial"/>
              <w:b/>
              <w:noProof/>
              <w:sz w:val="20"/>
              <w:szCs w:val="20"/>
            </w:rPr>
            <w:t>7</w:t>
          </w:r>
          <w:r w:rsidRPr="00CF7C66">
            <w:rPr>
              <w:rFonts w:ascii="Arial" w:hAnsi="Arial" w:cs="Arial"/>
              <w:b/>
              <w:sz w:val="20"/>
              <w:szCs w:val="20"/>
            </w:rPr>
            <w:fldChar w:fldCharType="end"/>
          </w:r>
        </w:p>
      </w:tc>
    </w:tr>
  </w:tbl>
  <w:p w:rsidR="004417F5" w:rsidRDefault="004417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60FD5"/>
    <w:multiLevelType w:val="hybridMultilevel"/>
    <w:tmpl w:val="325C79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6B5F5F4B"/>
    <w:multiLevelType w:val="hybridMultilevel"/>
    <w:tmpl w:val="0868DA60"/>
    <w:lvl w:ilvl="0" w:tplc="412A455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7F5"/>
    <w:rsid w:val="00006416"/>
    <w:rsid w:val="00013429"/>
    <w:rsid w:val="00020D3A"/>
    <w:rsid w:val="00065197"/>
    <w:rsid w:val="000A5C5C"/>
    <w:rsid w:val="000A7AF4"/>
    <w:rsid w:val="000C0938"/>
    <w:rsid w:val="000F4177"/>
    <w:rsid w:val="0018161C"/>
    <w:rsid w:val="00183687"/>
    <w:rsid w:val="00187634"/>
    <w:rsid w:val="00193848"/>
    <w:rsid w:val="001963F2"/>
    <w:rsid w:val="001C2754"/>
    <w:rsid w:val="001D2C00"/>
    <w:rsid w:val="001F02FE"/>
    <w:rsid w:val="002058CE"/>
    <w:rsid w:val="00207131"/>
    <w:rsid w:val="00216A76"/>
    <w:rsid w:val="0022491F"/>
    <w:rsid w:val="002621AD"/>
    <w:rsid w:val="002B168B"/>
    <w:rsid w:val="002E65E6"/>
    <w:rsid w:val="00345185"/>
    <w:rsid w:val="003841F6"/>
    <w:rsid w:val="003D476D"/>
    <w:rsid w:val="003D63F9"/>
    <w:rsid w:val="003F61F1"/>
    <w:rsid w:val="004046DD"/>
    <w:rsid w:val="00410AF3"/>
    <w:rsid w:val="0041234E"/>
    <w:rsid w:val="004417F5"/>
    <w:rsid w:val="00477C38"/>
    <w:rsid w:val="00507377"/>
    <w:rsid w:val="00507785"/>
    <w:rsid w:val="00527428"/>
    <w:rsid w:val="00545B1B"/>
    <w:rsid w:val="00552C22"/>
    <w:rsid w:val="0056078D"/>
    <w:rsid w:val="00581E8F"/>
    <w:rsid w:val="005A0A5F"/>
    <w:rsid w:val="005B396A"/>
    <w:rsid w:val="005D4EF2"/>
    <w:rsid w:val="00673087"/>
    <w:rsid w:val="0069220A"/>
    <w:rsid w:val="006A3493"/>
    <w:rsid w:val="006A5082"/>
    <w:rsid w:val="006B6891"/>
    <w:rsid w:val="006B7562"/>
    <w:rsid w:val="006C545D"/>
    <w:rsid w:val="006D3A94"/>
    <w:rsid w:val="006F4C0A"/>
    <w:rsid w:val="00704F24"/>
    <w:rsid w:val="00725DB4"/>
    <w:rsid w:val="00727CEA"/>
    <w:rsid w:val="00730BE5"/>
    <w:rsid w:val="007369B1"/>
    <w:rsid w:val="007406E7"/>
    <w:rsid w:val="00740D3E"/>
    <w:rsid w:val="007816A4"/>
    <w:rsid w:val="0079012A"/>
    <w:rsid w:val="007A4FEF"/>
    <w:rsid w:val="00846D7A"/>
    <w:rsid w:val="00860FF5"/>
    <w:rsid w:val="008A28F7"/>
    <w:rsid w:val="008A7050"/>
    <w:rsid w:val="008C41CC"/>
    <w:rsid w:val="008E4245"/>
    <w:rsid w:val="00901650"/>
    <w:rsid w:val="0090175F"/>
    <w:rsid w:val="00914713"/>
    <w:rsid w:val="00927BF1"/>
    <w:rsid w:val="009440B5"/>
    <w:rsid w:val="00950898"/>
    <w:rsid w:val="009531A5"/>
    <w:rsid w:val="00963CDE"/>
    <w:rsid w:val="009700BB"/>
    <w:rsid w:val="00983B0C"/>
    <w:rsid w:val="009B6C0D"/>
    <w:rsid w:val="009E489B"/>
    <w:rsid w:val="009E6818"/>
    <w:rsid w:val="00A300B7"/>
    <w:rsid w:val="00A76253"/>
    <w:rsid w:val="00A82573"/>
    <w:rsid w:val="00A86B88"/>
    <w:rsid w:val="00AA2CDB"/>
    <w:rsid w:val="00AF3C42"/>
    <w:rsid w:val="00AF7ED0"/>
    <w:rsid w:val="00B350F1"/>
    <w:rsid w:val="00B55014"/>
    <w:rsid w:val="00B606FE"/>
    <w:rsid w:val="00B7481B"/>
    <w:rsid w:val="00B87439"/>
    <w:rsid w:val="00B946F1"/>
    <w:rsid w:val="00B95AB3"/>
    <w:rsid w:val="00B95C1B"/>
    <w:rsid w:val="00B97250"/>
    <w:rsid w:val="00BA315C"/>
    <w:rsid w:val="00BA3CB7"/>
    <w:rsid w:val="00BC5216"/>
    <w:rsid w:val="00C278BC"/>
    <w:rsid w:val="00C36DF5"/>
    <w:rsid w:val="00C65FE9"/>
    <w:rsid w:val="00CA447D"/>
    <w:rsid w:val="00CA7E59"/>
    <w:rsid w:val="00CB4E30"/>
    <w:rsid w:val="00CB6C87"/>
    <w:rsid w:val="00CC5F2F"/>
    <w:rsid w:val="00D0322B"/>
    <w:rsid w:val="00D12B6D"/>
    <w:rsid w:val="00D42E60"/>
    <w:rsid w:val="00D72807"/>
    <w:rsid w:val="00DB3BCF"/>
    <w:rsid w:val="00DC5D3E"/>
    <w:rsid w:val="00E00A37"/>
    <w:rsid w:val="00E16D7F"/>
    <w:rsid w:val="00E22FC4"/>
    <w:rsid w:val="00E6142F"/>
    <w:rsid w:val="00E75013"/>
    <w:rsid w:val="00EE0FA9"/>
    <w:rsid w:val="00F07AF9"/>
    <w:rsid w:val="00F219D0"/>
    <w:rsid w:val="00F877F9"/>
    <w:rsid w:val="00FB05C5"/>
    <w:rsid w:val="00FB2D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A06EC-6275-4171-A223-E4923BC5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41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417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F5"/>
  </w:style>
  <w:style w:type="paragraph" w:styleId="Piedepgina">
    <w:name w:val="footer"/>
    <w:basedOn w:val="Normal"/>
    <w:link w:val="PiedepginaCar"/>
    <w:uiPriority w:val="99"/>
    <w:unhideWhenUsed/>
    <w:rsid w:val="004417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F5"/>
  </w:style>
  <w:style w:type="character" w:customStyle="1" w:styleId="vortalspan">
    <w:name w:val="vortalspan"/>
    <w:basedOn w:val="Fuentedeprrafopredeter"/>
    <w:rsid w:val="00BA315C"/>
  </w:style>
  <w:style w:type="paragraph" w:styleId="Prrafodelista">
    <w:name w:val="List Paragraph"/>
    <w:basedOn w:val="Normal"/>
    <w:link w:val="PrrafodelistaCar"/>
    <w:uiPriority w:val="34"/>
    <w:qFormat/>
    <w:rsid w:val="007816A4"/>
    <w:pPr>
      <w:spacing w:after="0" w:line="240" w:lineRule="auto"/>
      <w:ind w:left="720"/>
      <w:contextualSpacing/>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45B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B1B"/>
    <w:rPr>
      <w:rFonts w:ascii="Segoe UI" w:hAnsi="Segoe UI" w:cs="Segoe UI"/>
      <w:sz w:val="18"/>
      <w:szCs w:val="18"/>
    </w:rPr>
  </w:style>
  <w:style w:type="character" w:customStyle="1" w:styleId="PrrafodelistaCar">
    <w:name w:val="Párrafo de lista Car"/>
    <w:link w:val="Prrafodelista"/>
    <w:uiPriority w:val="34"/>
    <w:locked/>
    <w:rsid w:val="009B6C0D"/>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9016">
      <w:bodyDiv w:val="1"/>
      <w:marLeft w:val="0"/>
      <w:marRight w:val="0"/>
      <w:marTop w:val="0"/>
      <w:marBottom w:val="0"/>
      <w:divBdr>
        <w:top w:val="none" w:sz="0" w:space="0" w:color="auto"/>
        <w:left w:val="none" w:sz="0" w:space="0" w:color="auto"/>
        <w:bottom w:val="none" w:sz="0" w:space="0" w:color="auto"/>
        <w:right w:val="none" w:sz="0" w:space="0" w:color="auto"/>
      </w:divBdr>
    </w:div>
    <w:div w:id="51577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2733</Words>
  <Characters>15032</Characters>
  <Application>Microsoft Office Word</Application>
  <DocSecurity>4</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Planeacion OYM</dc:creator>
  <cp:keywords/>
  <dc:description/>
  <cp:lastModifiedBy>Claudia Viviana Rodriguez Becerra</cp:lastModifiedBy>
  <cp:revision>2</cp:revision>
  <cp:lastPrinted>2019-06-26T19:41:00Z</cp:lastPrinted>
  <dcterms:created xsi:type="dcterms:W3CDTF">2019-07-10T13:51:00Z</dcterms:created>
  <dcterms:modified xsi:type="dcterms:W3CDTF">2019-07-10T13:51:00Z</dcterms:modified>
</cp:coreProperties>
</file>