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876C2" w14:textId="77777777" w:rsidR="00684451" w:rsidRPr="00684451" w:rsidRDefault="00684451" w:rsidP="00684451">
      <w:pPr>
        <w:jc w:val="both"/>
        <w:rPr>
          <w:rFonts w:ascii="Lucida Sans Unicode" w:hAnsi="Lucida Sans Unicode" w:cs="Lucida Sans Unicode"/>
          <w:b/>
          <w:sz w:val="20"/>
          <w:szCs w:val="20"/>
        </w:rPr>
      </w:pPr>
      <w:bookmarkStart w:id="0" w:name="_Hlk33513254"/>
      <w:r w:rsidRPr="00684451">
        <w:rPr>
          <w:rFonts w:ascii="Lucida Sans Unicode" w:hAnsi="Lucida Sans Unicode" w:cs="Lucida Sans Unicode"/>
          <w:b/>
          <w:bCs/>
          <w:sz w:val="20"/>
          <w:szCs w:val="20"/>
        </w:rPr>
        <w:t xml:space="preserve">EL INSTITUTO NACIONAL DE CANCEROLOGÍA, EMPRESA SOCIAL DEL ESTADO - INVITA A PRESENTAR PROPUESTAS PARA </w:t>
      </w:r>
      <w:bookmarkStart w:id="1" w:name="_Hlk35342556"/>
      <w:r w:rsidRPr="00684451">
        <w:rPr>
          <w:rFonts w:ascii="Lucida Sans Unicode" w:hAnsi="Lucida Sans Unicode" w:cs="Lucida Sans Unicode"/>
          <w:b/>
          <w:bCs/>
          <w:sz w:val="20"/>
          <w:szCs w:val="20"/>
        </w:rPr>
        <w:t>LA ADECUACIÓN SOBRE LA INFRAESTRUCTURA PARA EL SUMINISTRO E INSTALACIÓN DE LOS EQUIPOS DE BOMBEO HIDRÁULICO PARA EL SERVICIO DE GASTROENTEROLOGÍA, DANDO CUMPLIMIENTO DE ESTÁNDARES Y NORMATIVIDAD VIGENTE PARA ENTIDADES PRESTADORES DE SERVICIO EN SALUD COMO MEJORA EN LA INFRAESTRUCTURA., ACORDE A ESTA INVITACIÓN, SUS ANEXOS Y EL CONTRATO QUE SE CELEBRE PARA EL EFECTO</w:t>
      </w:r>
      <w:bookmarkEnd w:id="1"/>
      <w:r w:rsidRPr="00684451">
        <w:rPr>
          <w:rFonts w:ascii="Lucida Sans Unicode" w:hAnsi="Lucida Sans Unicode" w:cs="Lucida Sans Unicode"/>
          <w:b/>
          <w:bCs/>
          <w:sz w:val="20"/>
          <w:szCs w:val="20"/>
        </w:rPr>
        <w:t xml:space="preserve">. </w:t>
      </w:r>
    </w:p>
    <w:bookmarkEnd w:id="0"/>
    <w:p w14:paraId="7CA4BE95" w14:textId="77777777" w:rsidR="003D5B75" w:rsidRPr="00684451" w:rsidRDefault="003D5B75" w:rsidP="00032ED2">
      <w:pPr>
        <w:jc w:val="center"/>
        <w:rPr>
          <w:rFonts w:ascii="Lucida Sans Unicode" w:hAnsi="Lucida Sans Unicode" w:cs="Lucida Sans Unicode"/>
          <w:b/>
          <w:bCs/>
          <w:sz w:val="20"/>
          <w:szCs w:val="20"/>
        </w:rPr>
      </w:pPr>
    </w:p>
    <w:p w14:paraId="2FE48E04" w14:textId="03DE27AD" w:rsidR="00032ED2" w:rsidRPr="00684451" w:rsidRDefault="00032ED2" w:rsidP="00032ED2">
      <w:pPr>
        <w:jc w:val="center"/>
        <w:rPr>
          <w:rFonts w:ascii="Lucida Sans Unicode" w:hAnsi="Lucida Sans Unicode" w:cs="Lucida Sans Unicode"/>
          <w:b/>
          <w:bCs/>
          <w:sz w:val="20"/>
          <w:szCs w:val="20"/>
        </w:rPr>
      </w:pPr>
      <w:r w:rsidRPr="00684451">
        <w:rPr>
          <w:rFonts w:ascii="Lucida Sans Unicode" w:hAnsi="Lucida Sans Unicode" w:cs="Lucida Sans Unicode"/>
          <w:b/>
          <w:bCs/>
          <w:sz w:val="20"/>
          <w:szCs w:val="20"/>
        </w:rPr>
        <w:t>ANEXO No.</w:t>
      </w:r>
      <w:r w:rsidR="00377027" w:rsidRPr="00684451">
        <w:rPr>
          <w:rFonts w:ascii="Lucida Sans Unicode" w:hAnsi="Lucida Sans Unicode" w:cs="Lucida Sans Unicode"/>
          <w:b/>
          <w:bCs/>
          <w:sz w:val="20"/>
          <w:szCs w:val="20"/>
        </w:rPr>
        <w:t xml:space="preserve"> 4</w:t>
      </w:r>
    </w:p>
    <w:p w14:paraId="6E28FC41" w14:textId="77777777" w:rsidR="00752B10" w:rsidRPr="00684451" w:rsidRDefault="00752B10" w:rsidP="009044DB">
      <w:pPr>
        <w:rPr>
          <w:rFonts w:ascii="Lucida Sans Unicode" w:hAnsi="Lucida Sans Unicode" w:cs="Lucida Sans Unicode"/>
          <w:b/>
          <w:bCs/>
          <w:sz w:val="20"/>
          <w:szCs w:val="20"/>
        </w:rPr>
      </w:pPr>
    </w:p>
    <w:p w14:paraId="35622A6C" w14:textId="480F3401" w:rsidR="00752B10" w:rsidRPr="00684451" w:rsidRDefault="00377027" w:rsidP="00377027">
      <w:pPr>
        <w:pStyle w:val="Ttulo1"/>
        <w:numPr>
          <w:ilvl w:val="0"/>
          <w:numId w:val="0"/>
        </w:numPr>
        <w:tabs>
          <w:tab w:val="left" w:pos="708"/>
        </w:tabs>
        <w:jc w:val="center"/>
        <w:rPr>
          <w:rFonts w:ascii="Lucida Sans Unicode" w:hAnsi="Lucida Sans Unicode" w:cs="Lucida Sans Unicode"/>
          <w:b/>
          <w:sz w:val="20"/>
          <w:szCs w:val="20"/>
        </w:rPr>
      </w:pPr>
      <w:r w:rsidRPr="00684451">
        <w:rPr>
          <w:rFonts w:ascii="Lucida Sans Unicode" w:hAnsi="Lucida Sans Unicode" w:cs="Lucida Sans Unicode"/>
          <w:b/>
          <w:sz w:val="20"/>
          <w:szCs w:val="20"/>
        </w:rPr>
        <w:t>OFERTA ECONÓMICA</w:t>
      </w:r>
    </w:p>
    <w:p w14:paraId="0A4AE149" w14:textId="75B1559A" w:rsidR="00260408" w:rsidRPr="00684451" w:rsidRDefault="00260408" w:rsidP="00377027">
      <w:pPr>
        <w:pStyle w:val="Ttulo1"/>
        <w:numPr>
          <w:ilvl w:val="0"/>
          <w:numId w:val="0"/>
        </w:numPr>
        <w:tabs>
          <w:tab w:val="left" w:pos="708"/>
        </w:tabs>
        <w:jc w:val="center"/>
        <w:rPr>
          <w:rFonts w:ascii="Lucida Sans Unicode" w:hAnsi="Lucida Sans Unicode" w:cs="Lucida Sans Unicode"/>
          <w:b/>
          <w:sz w:val="20"/>
          <w:szCs w:val="20"/>
        </w:rPr>
      </w:pPr>
    </w:p>
    <w:p w14:paraId="122818DC" w14:textId="70AFC507" w:rsidR="00260408" w:rsidRPr="00684451" w:rsidRDefault="00260408" w:rsidP="00124E3E">
      <w:pPr>
        <w:jc w:val="both"/>
        <w:rPr>
          <w:rFonts w:ascii="Lucida Sans Unicode" w:hAnsi="Lucida Sans Unicode" w:cs="Lucida Sans Unicode"/>
          <w:bCs/>
          <w:sz w:val="20"/>
          <w:szCs w:val="20"/>
        </w:rPr>
      </w:pPr>
      <w:r w:rsidRPr="00684451">
        <w:rPr>
          <w:rFonts w:ascii="Lucida Sans Unicode" w:hAnsi="Lucida Sans Unicode" w:cs="Lucida Sans Unicode"/>
          <w:bCs/>
          <w:sz w:val="20"/>
          <w:szCs w:val="20"/>
        </w:rPr>
        <w:t>A continuación, se detallan las especificaciones que debe el proponente tener en cuenta para presentar su oferta, la cual debe estar directamente relacionada con el objeto de esta invitación, la información que se detalla adelante y las consideraciones de todo orden que estime, para ofrecer mejores condiciones a la Entidad.</w:t>
      </w:r>
    </w:p>
    <w:p w14:paraId="7B067C9B" w14:textId="53212FFD" w:rsidR="00684451" w:rsidRPr="00684451" w:rsidRDefault="00684451" w:rsidP="00684451">
      <w:pPr>
        <w:tabs>
          <w:tab w:val="left" w:pos="1680"/>
        </w:tabs>
        <w:rPr>
          <w:rFonts w:ascii="Lucida Sans Unicode" w:hAnsi="Lucida Sans Unicode" w:cs="Lucida Sans Unicode"/>
          <w:b/>
          <w:sz w:val="20"/>
          <w:szCs w:val="20"/>
          <w:u w:val="single"/>
        </w:rPr>
      </w:pPr>
    </w:p>
    <w:tbl>
      <w:tblPr>
        <w:tblW w:w="5000" w:type="pct"/>
        <w:jc w:val="center"/>
        <w:tblCellMar>
          <w:left w:w="70" w:type="dxa"/>
          <w:right w:w="70" w:type="dxa"/>
        </w:tblCellMar>
        <w:tblLook w:val="04A0" w:firstRow="1" w:lastRow="0" w:firstColumn="1" w:lastColumn="0" w:noHBand="0" w:noVBand="1"/>
      </w:tblPr>
      <w:tblGrid>
        <w:gridCol w:w="606"/>
        <w:gridCol w:w="3796"/>
        <w:gridCol w:w="923"/>
        <w:gridCol w:w="1187"/>
        <w:gridCol w:w="1089"/>
        <w:gridCol w:w="2028"/>
      </w:tblGrid>
      <w:tr w:rsidR="00684451" w:rsidRPr="00684451" w14:paraId="1C98804B" w14:textId="77777777" w:rsidTr="00701090">
        <w:trPr>
          <w:trHeight w:val="510"/>
          <w:jc w:val="center"/>
        </w:trPr>
        <w:tc>
          <w:tcPr>
            <w:tcW w:w="2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E73820" w14:textId="77777777" w:rsidR="00684451" w:rsidRPr="00684451" w:rsidRDefault="00684451" w:rsidP="00701090">
            <w:pPr>
              <w:jc w:val="cente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ITEM</w:t>
            </w:r>
          </w:p>
        </w:tc>
        <w:tc>
          <w:tcPr>
            <w:tcW w:w="2535" w:type="pct"/>
            <w:tcBorders>
              <w:top w:val="single" w:sz="4" w:space="0" w:color="auto"/>
              <w:left w:val="nil"/>
              <w:bottom w:val="single" w:sz="4" w:space="0" w:color="auto"/>
              <w:right w:val="single" w:sz="4" w:space="0" w:color="auto"/>
            </w:tcBorders>
            <w:shd w:val="clear" w:color="auto" w:fill="auto"/>
            <w:vAlign w:val="center"/>
            <w:hideMark/>
          </w:tcPr>
          <w:p w14:paraId="3B60FA2B" w14:textId="77777777" w:rsidR="00684451" w:rsidRPr="00684451" w:rsidRDefault="00684451" w:rsidP="00701090">
            <w:pPr>
              <w:jc w:val="cente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DESCRIPCION</w:t>
            </w:r>
          </w:p>
        </w:tc>
        <w:tc>
          <w:tcPr>
            <w:tcW w:w="402" w:type="pct"/>
            <w:tcBorders>
              <w:top w:val="single" w:sz="4" w:space="0" w:color="auto"/>
              <w:left w:val="nil"/>
              <w:bottom w:val="single" w:sz="4" w:space="0" w:color="auto"/>
              <w:right w:val="single" w:sz="4" w:space="0" w:color="auto"/>
            </w:tcBorders>
            <w:shd w:val="clear" w:color="auto" w:fill="auto"/>
            <w:vAlign w:val="center"/>
            <w:hideMark/>
          </w:tcPr>
          <w:p w14:paraId="126A1599" w14:textId="77777777" w:rsidR="00684451" w:rsidRPr="00684451" w:rsidRDefault="00684451" w:rsidP="00701090">
            <w:pPr>
              <w:jc w:val="cente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UNIDAD</w:t>
            </w:r>
          </w:p>
        </w:tc>
        <w:tc>
          <w:tcPr>
            <w:tcW w:w="514" w:type="pct"/>
            <w:tcBorders>
              <w:top w:val="single" w:sz="4" w:space="0" w:color="auto"/>
              <w:left w:val="nil"/>
              <w:bottom w:val="single" w:sz="4" w:space="0" w:color="auto"/>
              <w:right w:val="single" w:sz="4" w:space="0" w:color="auto"/>
            </w:tcBorders>
            <w:shd w:val="clear" w:color="auto" w:fill="auto"/>
            <w:vAlign w:val="center"/>
            <w:hideMark/>
          </w:tcPr>
          <w:p w14:paraId="0ACB371F" w14:textId="77777777" w:rsidR="00684451" w:rsidRPr="00684451" w:rsidRDefault="00684451" w:rsidP="00701090">
            <w:pPr>
              <w:jc w:val="cente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CANTIDAD</w:t>
            </w:r>
          </w:p>
        </w:tc>
        <w:tc>
          <w:tcPr>
            <w:tcW w:w="514" w:type="pct"/>
            <w:tcBorders>
              <w:top w:val="single" w:sz="4" w:space="0" w:color="auto"/>
              <w:left w:val="nil"/>
              <w:bottom w:val="single" w:sz="4" w:space="0" w:color="auto"/>
              <w:right w:val="single" w:sz="4" w:space="0" w:color="auto"/>
            </w:tcBorders>
            <w:shd w:val="clear" w:color="auto" w:fill="auto"/>
            <w:vAlign w:val="center"/>
            <w:hideMark/>
          </w:tcPr>
          <w:p w14:paraId="310E5E01" w14:textId="77777777" w:rsidR="00684451" w:rsidRPr="00684451" w:rsidRDefault="00684451" w:rsidP="00701090">
            <w:pPr>
              <w:jc w:val="cente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VALOR UNITARIO</w:t>
            </w:r>
          </w:p>
        </w:tc>
        <w:tc>
          <w:tcPr>
            <w:tcW w:w="760" w:type="pct"/>
            <w:tcBorders>
              <w:top w:val="single" w:sz="4" w:space="0" w:color="auto"/>
              <w:left w:val="nil"/>
              <w:bottom w:val="single" w:sz="4" w:space="0" w:color="auto"/>
              <w:right w:val="single" w:sz="4" w:space="0" w:color="auto"/>
            </w:tcBorders>
            <w:shd w:val="clear" w:color="auto" w:fill="auto"/>
            <w:vAlign w:val="center"/>
            <w:hideMark/>
          </w:tcPr>
          <w:p w14:paraId="0F39199E" w14:textId="77777777" w:rsidR="00684451" w:rsidRPr="00684451" w:rsidRDefault="00684451" w:rsidP="00701090">
            <w:pPr>
              <w:jc w:val="cente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SUBTOTAL</w:t>
            </w:r>
          </w:p>
        </w:tc>
      </w:tr>
      <w:tr w:rsidR="00684451" w:rsidRPr="00684451" w14:paraId="2CE1B0E0" w14:textId="77777777" w:rsidTr="00701090">
        <w:trPr>
          <w:trHeight w:val="255"/>
          <w:jc w:val="center"/>
        </w:trPr>
        <w:tc>
          <w:tcPr>
            <w:tcW w:w="275" w:type="pct"/>
            <w:tcBorders>
              <w:top w:val="nil"/>
              <w:left w:val="single" w:sz="4" w:space="0" w:color="auto"/>
              <w:bottom w:val="single" w:sz="4" w:space="0" w:color="auto"/>
              <w:right w:val="single" w:sz="4" w:space="0" w:color="auto"/>
            </w:tcBorders>
            <w:shd w:val="clear" w:color="auto" w:fill="auto"/>
            <w:vAlign w:val="center"/>
            <w:hideMark/>
          </w:tcPr>
          <w:p w14:paraId="217E7213" w14:textId="77777777" w:rsidR="00684451" w:rsidRPr="00684451" w:rsidRDefault="00684451" w:rsidP="00701090">
            <w:pPr>
              <w:jc w:val="cente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1.0</w:t>
            </w:r>
          </w:p>
        </w:tc>
        <w:tc>
          <w:tcPr>
            <w:tcW w:w="2535" w:type="pct"/>
            <w:tcBorders>
              <w:top w:val="nil"/>
              <w:left w:val="nil"/>
              <w:bottom w:val="single" w:sz="4" w:space="0" w:color="auto"/>
              <w:right w:val="single" w:sz="4" w:space="0" w:color="auto"/>
            </w:tcBorders>
            <w:shd w:val="clear" w:color="auto" w:fill="auto"/>
            <w:vAlign w:val="center"/>
            <w:hideMark/>
          </w:tcPr>
          <w:p w14:paraId="0AEAF88E" w14:textId="77777777" w:rsidR="00684451" w:rsidRPr="00684451" w:rsidRDefault="00684451" w:rsidP="00701090">
            <w:pP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EQUIPOS</w:t>
            </w:r>
          </w:p>
        </w:tc>
        <w:tc>
          <w:tcPr>
            <w:tcW w:w="402" w:type="pct"/>
            <w:tcBorders>
              <w:top w:val="nil"/>
              <w:left w:val="nil"/>
              <w:bottom w:val="single" w:sz="4" w:space="0" w:color="auto"/>
              <w:right w:val="single" w:sz="4" w:space="0" w:color="auto"/>
            </w:tcBorders>
            <w:shd w:val="clear" w:color="auto" w:fill="auto"/>
            <w:vAlign w:val="center"/>
            <w:hideMark/>
          </w:tcPr>
          <w:p w14:paraId="734E1528" w14:textId="77777777" w:rsidR="00684451" w:rsidRPr="00684451" w:rsidRDefault="00684451" w:rsidP="00701090">
            <w:pPr>
              <w:jc w:val="cente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 </w:t>
            </w:r>
          </w:p>
        </w:tc>
        <w:tc>
          <w:tcPr>
            <w:tcW w:w="514" w:type="pct"/>
            <w:tcBorders>
              <w:top w:val="nil"/>
              <w:left w:val="nil"/>
              <w:bottom w:val="single" w:sz="4" w:space="0" w:color="auto"/>
              <w:right w:val="single" w:sz="4" w:space="0" w:color="auto"/>
            </w:tcBorders>
            <w:shd w:val="clear" w:color="auto" w:fill="auto"/>
            <w:vAlign w:val="center"/>
            <w:hideMark/>
          </w:tcPr>
          <w:p w14:paraId="158E9ADE" w14:textId="77777777" w:rsidR="00684451" w:rsidRPr="00684451" w:rsidRDefault="00684451" w:rsidP="00701090">
            <w:pPr>
              <w:jc w:val="cente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 </w:t>
            </w:r>
          </w:p>
        </w:tc>
        <w:tc>
          <w:tcPr>
            <w:tcW w:w="514" w:type="pct"/>
            <w:tcBorders>
              <w:top w:val="nil"/>
              <w:left w:val="nil"/>
              <w:bottom w:val="single" w:sz="4" w:space="0" w:color="auto"/>
              <w:right w:val="single" w:sz="4" w:space="0" w:color="auto"/>
            </w:tcBorders>
            <w:shd w:val="clear" w:color="auto" w:fill="auto"/>
            <w:vAlign w:val="center"/>
            <w:hideMark/>
          </w:tcPr>
          <w:p w14:paraId="1AD7E987" w14:textId="77777777" w:rsidR="00684451" w:rsidRPr="00684451" w:rsidRDefault="00684451" w:rsidP="00701090">
            <w:pPr>
              <w:jc w:val="cente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 </w:t>
            </w:r>
          </w:p>
        </w:tc>
        <w:tc>
          <w:tcPr>
            <w:tcW w:w="760" w:type="pct"/>
            <w:tcBorders>
              <w:top w:val="nil"/>
              <w:left w:val="nil"/>
              <w:bottom w:val="single" w:sz="4" w:space="0" w:color="auto"/>
              <w:right w:val="single" w:sz="4" w:space="0" w:color="auto"/>
            </w:tcBorders>
            <w:shd w:val="clear" w:color="auto" w:fill="auto"/>
            <w:vAlign w:val="center"/>
            <w:hideMark/>
          </w:tcPr>
          <w:p w14:paraId="6826A054" w14:textId="77777777" w:rsidR="00684451" w:rsidRPr="00684451" w:rsidRDefault="00684451" w:rsidP="00701090">
            <w:pPr>
              <w:jc w:val="cente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 </w:t>
            </w:r>
          </w:p>
        </w:tc>
      </w:tr>
      <w:tr w:rsidR="00684451" w:rsidRPr="00684451" w14:paraId="2510597E" w14:textId="77777777" w:rsidTr="00701090">
        <w:trPr>
          <w:trHeight w:val="51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694B4C9A"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1.01</w:t>
            </w:r>
          </w:p>
        </w:tc>
        <w:tc>
          <w:tcPr>
            <w:tcW w:w="2535" w:type="pct"/>
            <w:tcBorders>
              <w:top w:val="nil"/>
              <w:left w:val="nil"/>
              <w:bottom w:val="single" w:sz="4" w:space="0" w:color="auto"/>
              <w:right w:val="single" w:sz="4" w:space="0" w:color="auto"/>
            </w:tcBorders>
            <w:shd w:val="clear" w:color="auto" w:fill="auto"/>
            <w:vAlign w:val="center"/>
            <w:hideMark/>
          </w:tcPr>
          <w:p w14:paraId="08C697E0"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RETIRO DE SISTEMA DE BOMBEO ACTUAL, SITUADO EN EL SÉPTIMO PISO. INCLUYE RETIRO DE TUBERÍA DE AGUA Y ELÉCTRICAS.</w:t>
            </w:r>
          </w:p>
        </w:tc>
        <w:tc>
          <w:tcPr>
            <w:tcW w:w="402" w:type="pct"/>
            <w:tcBorders>
              <w:top w:val="nil"/>
              <w:left w:val="nil"/>
              <w:bottom w:val="single" w:sz="4" w:space="0" w:color="auto"/>
              <w:right w:val="single" w:sz="4" w:space="0" w:color="auto"/>
            </w:tcBorders>
            <w:shd w:val="clear" w:color="auto" w:fill="auto"/>
            <w:noWrap/>
            <w:vAlign w:val="center"/>
            <w:hideMark/>
          </w:tcPr>
          <w:p w14:paraId="45BD1D61"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UN</w:t>
            </w:r>
          </w:p>
        </w:tc>
        <w:tc>
          <w:tcPr>
            <w:tcW w:w="514" w:type="pct"/>
            <w:tcBorders>
              <w:top w:val="nil"/>
              <w:left w:val="nil"/>
              <w:bottom w:val="single" w:sz="4" w:space="0" w:color="auto"/>
              <w:right w:val="single" w:sz="4" w:space="0" w:color="auto"/>
            </w:tcBorders>
            <w:shd w:val="clear" w:color="auto" w:fill="auto"/>
            <w:noWrap/>
            <w:vAlign w:val="center"/>
            <w:hideMark/>
          </w:tcPr>
          <w:p w14:paraId="031CE424"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1,00</w:t>
            </w:r>
          </w:p>
        </w:tc>
        <w:tc>
          <w:tcPr>
            <w:tcW w:w="514" w:type="pct"/>
            <w:tcBorders>
              <w:top w:val="nil"/>
              <w:left w:val="nil"/>
              <w:bottom w:val="single" w:sz="4" w:space="0" w:color="auto"/>
              <w:right w:val="single" w:sz="4" w:space="0" w:color="auto"/>
            </w:tcBorders>
            <w:shd w:val="clear" w:color="auto" w:fill="auto"/>
            <w:noWrap/>
            <w:vAlign w:val="center"/>
            <w:hideMark/>
          </w:tcPr>
          <w:p w14:paraId="0668DAA6"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center"/>
            <w:hideMark/>
          </w:tcPr>
          <w:p w14:paraId="7F98D42A"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xml:space="preserve"> $                         - </w:t>
            </w:r>
          </w:p>
        </w:tc>
      </w:tr>
      <w:tr w:rsidR="00684451" w:rsidRPr="00684451" w14:paraId="6EFE1A8F" w14:textId="77777777" w:rsidTr="00701090">
        <w:trPr>
          <w:trHeight w:val="153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7F460645"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1.02</w:t>
            </w:r>
          </w:p>
        </w:tc>
        <w:tc>
          <w:tcPr>
            <w:tcW w:w="2535" w:type="pct"/>
            <w:tcBorders>
              <w:top w:val="nil"/>
              <w:left w:val="nil"/>
              <w:bottom w:val="single" w:sz="4" w:space="0" w:color="auto"/>
              <w:right w:val="single" w:sz="4" w:space="0" w:color="auto"/>
            </w:tcBorders>
            <w:shd w:val="clear" w:color="auto" w:fill="auto"/>
            <w:vAlign w:val="center"/>
            <w:hideMark/>
          </w:tcPr>
          <w:p w14:paraId="3C6B7A8E" w14:textId="77777777" w:rsidR="00684451" w:rsidRPr="00684451" w:rsidRDefault="00684451" w:rsidP="00701090">
            <w:pPr>
              <w:jc w:val="both"/>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SUMINISTRO E INSTALACIÓN EN EL SÉPTIMO PISO DE UN EQUIPO CON DOS (2) MOTOBOMBAS CENTRIFUGAS VERTICAL MULTIETAPAS, FABRICADAS EN ACERO INOXIDABLE 304 ESTAMPADO, CON DIÁMETROS DE SUCCIÓN Y DESCARGA DE 1¼”X1¼” BRIDADOS, OBTURACIÓN POR SELLO MECÁNICO EN CARBURO DE TUNGSTENO Y BUNA N, ACCIONADAS POR MOTORES ELÉCTRICOS TRIFÁSICOS DE 1.5HP@3600RPM, 3F@220/440V, 60HZ, CERRAMIENTO TEFC (IP55), AISLAMIENTO CLASE F, ALTA EFICIENCIA TIPO IE2, FACTOR DE SERVICIO 1,15.</w:t>
            </w:r>
          </w:p>
        </w:tc>
        <w:tc>
          <w:tcPr>
            <w:tcW w:w="402" w:type="pct"/>
            <w:tcBorders>
              <w:top w:val="nil"/>
              <w:left w:val="nil"/>
              <w:bottom w:val="single" w:sz="4" w:space="0" w:color="auto"/>
              <w:right w:val="single" w:sz="4" w:space="0" w:color="auto"/>
            </w:tcBorders>
            <w:shd w:val="clear" w:color="auto" w:fill="auto"/>
            <w:noWrap/>
            <w:vAlign w:val="center"/>
            <w:hideMark/>
          </w:tcPr>
          <w:p w14:paraId="02496C3C"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UN</w:t>
            </w:r>
          </w:p>
        </w:tc>
        <w:tc>
          <w:tcPr>
            <w:tcW w:w="514" w:type="pct"/>
            <w:tcBorders>
              <w:top w:val="nil"/>
              <w:left w:val="nil"/>
              <w:bottom w:val="single" w:sz="4" w:space="0" w:color="auto"/>
              <w:right w:val="single" w:sz="4" w:space="0" w:color="auto"/>
            </w:tcBorders>
            <w:shd w:val="clear" w:color="auto" w:fill="auto"/>
            <w:noWrap/>
            <w:vAlign w:val="center"/>
            <w:hideMark/>
          </w:tcPr>
          <w:p w14:paraId="55C9FAAF"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w:t>
            </w:r>
            <w:bookmarkStart w:id="2" w:name="_GoBack"/>
            <w:bookmarkEnd w:id="2"/>
            <w:r w:rsidRPr="00684451">
              <w:rPr>
                <w:rFonts w:ascii="Lucida Sans Unicode" w:hAnsi="Lucida Sans Unicode" w:cs="Lucida Sans Unicode"/>
                <w:sz w:val="20"/>
                <w:szCs w:val="20"/>
                <w:lang w:eastAsia="es-CO"/>
              </w:rPr>
              <w:t>00</w:t>
            </w:r>
          </w:p>
        </w:tc>
        <w:tc>
          <w:tcPr>
            <w:tcW w:w="514" w:type="pct"/>
            <w:tcBorders>
              <w:top w:val="nil"/>
              <w:left w:val="nil"/>
              <w:bottom w:val="single" w:sz="4" w:space="0" w:color="auto"/>
              <w:right w:val="single" w:sz="4" w:space="0" w:color="auto"/>
            </w:tcBorders>
            <w:shd w:val="clear" w:color="auto" w:fill="auto"/>
            <w:noWrap/>
            <w:vAlign w:val="center"/>
            <w:hideMark/>
          </w:tcPr>
          <w:p w14:paraId="40A2F0F4"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center"/>
            <w:hideMark/>
          </w:tcPr>
          <w:p w14:paraId="4602A844"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xml:space="preserve"> $                         - </w:t>
            </w:r>
          </w:p>
        </w:tc>
      </w:tr>
      <w:tr w:rsidR="00684451" w:rsidRPr="00684451" w14:paraId="0CF4217D" w14:textId="77777777" w:rsidTr="00701090">
        <w:trPr>
          <w:trHeight w:val="51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254DC255"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1.03</w:t>
            </w:r>
          </w:p>
        </w:tc>
        <w:tc>
          <w:tcPr>
            <w:tcW w:w="2535" w:type="pct"/>
            <w:tcBorders>
              <w:top w:val="nil"/>
              <w:left w:val="nil"/>
              <w:bottom w:val="single" w:sz="4" w:space="0" w:color="auto"/>
              <w:right w:val="single" w:sz="4" w:space="0" w:color="auto"/>
            </w:tcBorders>
            <w:shd w:val="clear" w:color="auto" w:fill="auto"/>
            <w:vAlign w:val="center"/>
            <w:hideMark/>
          </w:tcPr>
          <w:p w14:paraId="3324FD63" w14:textId="77777777" w:rsidR="00684451" w:rsidRPr="00684451" w:rsidRDefault="00684451" w:rsidP="00701090">
            <w:pPr>
              <w:jc w:val="both"/>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SUMINISTRO E INSTALACIÓN DE UN (1) TANQUE HIDROACUMULADOR PRECARGADO, CON DIAFRAGMA FLEXIBLE EN BUTYL, CON LAS SIGUIENTES CARACTERÍSTICAS: CAPACIDAD 76 LTS</w:t>
            </w:r>
          </w:p>
        </w:tc>
        <w:tc>
          <w:tcPr>
            <w:tcW w:w="402" w:type="pct"/>
            <w:tcBorders>
              <w:top w:val="nil"/>
              <w:left w:val="nil"/>
              <w:bottom w:val="single" w:sz="4" w:space="0" w:color="auto"/>
              <w:right w:val="single" w:sz="4" w:space="0" w:color="auto"/>
            </w:tcBorders>
            <w:shd w:val="clear" w:color="auto" w:fill="auto"/>
            <w:noWrap/>
            <w:vAlign w:val="center"/>
            <w:hideMark/>
          </w:tcPr>
          <w:p w14:paraId="2D1995E2"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UN</w:t>
            </w:r>
          </w:p>
        </w:tc>
        <w:tc>
          <w:tcPr>
            <w:tcW w:w="514" w:type="pct"/>
            <w:tcBorders>
              <w:top w:val="nil"/>
              <w:left w:val="nil"/>
              <w:bottom w:val="single" w:sz="4" w:space="0" w:color="auto"/>
              <w:right w:val="single" w:sz="4" w:space="0" w:color="auto"/>
            </w:tcBorders>
            <w:shd w:val="clear" w:color="auto" w:fill="auto"/>
            <w:noWrap/>
            <w:vAlign w:val="center"/>
            <w:hideMark/>
          </w:tcPr>
          <w:p w14:paraId="4997CD8D"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1,00</w:t>
            </w:r>
          </w:p>
        </w:tc>
        <w:tc>
          <w:tcPr>
            <w:tcW w:w="514" w:type="pct"/>
            <w:tcBorders>
              <w:top w:val="nil"/>
              <w:left w:val="nil"/>
              <w:bottom w:val="single" w:sz="4" w:space="0" w:color="auto"/>
              <w:right w:val="single" w:sz="4" w:space="0" w:color="auto"/>
            </w:tcBorders>
            <w:shd w:val="clear" w:color="auto" w:fill="auto"/>
            <w:noWrap/>
            <w:vAlign w:val="center"/>
            <w:hideMark/>
          </w:tcPr>
          <w:p w14:paraId="5FB57AE1"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center"/>
            <w:hideMark/>
          </w:tcPr>
          <w:p w14:paraId="5037EFB7"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xml:space="preserve"> $                         - </w:t>
            </w:r>
          </w:p>
        </w:tc>
      </w:tr>
      <w:tr w:rsidR="00684451" w:rsidRPr="00684451" w14:paraId="7E732FE6" w14:textId="77777777" w:rsidTr="00701090">
        <w:trPr>
          <w:trHeight w:val="153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0CB5825E"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1.04</w:t>
            </w:r>
          </w:p>
        </w:tc>
        <w:tc>
          <w:tcPr>
            <w:tcW w:w="2535" w:type="pct"/>
            <w:tcBorders>
              <w:top w:val="nil"/>
              <w:left w:val="nil"/>
              <w:bottom w:val="single" w:sz="4" w:space="0" w:color="auto"/>
              <w:right w:val="single" w:sz="4" w:space="0" w:color="auto"/>
            </w:tcBorders>
            <w:shd w:val="clear" w:color="auto" w:fill="auto"/>
            <w:vAlign w:val="center"/>
            <w:hideMark/>
          </w:tcPr>
          <w:p w14:paraId="2A570E57" w14:textId="77777777" w:rsidR="00684451" w:rsidRPr="00684451" w:rsidRDefault="00684451" w:rsidP="00701090">
            <w:pPr>
              <w:jc w:val="both"/>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SUMINISTRO E INSTALACION DE UN (1) TABLERO DE CONTROL CONSTRUIDO EN LÁMINA COLD-ROLLED CALIBRE 18 A LA QUE SE APLICA TRATAMIENTO DESOXIDANTE-FOSFATIZANTE CON ANTICORROSIVO Y ACABADO EN COLOR BEIGE, QUE INCLUYE: DOS (2) BREAKERS GUARDA MOTOR CON CAPACIDAD DE CORRIENTE PARA 3.0 HP, CON PROTECCIÓN CONTRA CORTO CIRCUITO, CAÍDA DE FASE Y SOBRECARGA, DOS (2) CONTACTORES PARA ARRANQUE DIRECTO, CON BOBINAS A 220V, CON CAPACIDAD DE CORRIENTE PARA 3.0 HP</w:t>
            </w:r>
          </w:p>
        </w:tc>
        <w:tc>
          <w:tcPr>
            <w:tcW w:w="402" w:type="pct"/>
            <w:tcBorders>
              <w:top w:val="nil"/>
              <w:left w:val="nil"/>
              <w:bottom w:val="single" w:sz="4" w:space="0" w:color="auto"/>
              <w:right w:val="single" w:sz="4" w:space="0" w:color="auto"/>
            </w:tcBorders>
            <w:shd w:val="clear" w:color="auto" w:fill="auto"/>
            <w:noWrap/>
            <w:vAlign w:val="center"/>
            <w:hideMark/>
          </w:tcPr>
          <w:p w14:paraId="68CDF04D"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UN</w:t>
            </w:r>
          </w:p>
        </w:tc>
        <w:tc>
          <w:tcPr>
            <w:tcW w:w="514" w:type="pct"/>
            <w:tcBorders>
              <w:top w:val="nil"/>
              <w:left w:val="nil"/>
              <w:bottom w:val="single" w:sz="4" w:space="0" w:color="auto"/>
              <w:right w:val="single" w:sz="4" w:space="0" w:color="auto"/>
            </w:tcBorders>
            <w:shd w:val="clear" w:color="auto" w:fill="auto"/>
            <w:noWrap/>
            <w:vAlign w:val="center"/>
            <w:hideMark/>
          </w:tcPr>
          <w:p w14:paraId="3F88ABDD"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1,00</w:t>
            </w:r>
          </w:p>
        </w:tc>
        <w:tc>
          <w:tcPr>
            <w:tcW w:w="514" w:type="pct"/>
            <w:tcBorders>
              <w:top w:val="nil"/>
              <w:left w:val="nil"/>
              <w:bottom w:val="single" w:sz="4" w:space="0" w:color="auto"/>
              <w:right w:val="single" w:sz="4" w:space="0" w:color="auto"/>
            </w:tcBorders>
            <w:shd w:val="clear" w:color="auto" w:fill="auto"/>
            <w:noWrap/>
            <w:vAlign w:val="center"/>
            <w:hideMark/>
          </w:tcPr>
          <w:p w14:paraId="79361AB8"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center"/>
            <w:hideMark/>
          </w:tcPr>
          <w:p w14:paraId="2BABF217"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xml:space="preserve"> $                         - </w:t>
            </w:r>
          </w:p>
        </w:tc>
      </w:tr>
      <w:tr w:rsidR="00684451" w:rsidRPr="00684451" w14:paraId="51C4D5C7" w14:textId="77777777" w:rsidTr="00701090">
        <w:trPr>
          <w:trHeight w:val="102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240178B4"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1.05</w:t>
            </w:r>
          </w:p>
        </w:tc>
        <w:tc>
          <w:tcPr>
            <w:tcW w:w="2535" w:type="pct"/>
            <w:tcBorders>
              <w:top w:val="nil"/>
              <w:left w:val="nil"/>
              <w:bottom w:val="single" w:sz="4" w:space="0" w:color="auto"/>
              <w:right w:val="single" w:sz="4" w:space="0" w:color="auto"/>
            </w:tcBorders>
            <w:shd w:val="clear" w:color="auto" w:fill="auto"/>
            <w:vAlign w:val="center"/>
            <w:hideMark/>
          </w:tcPr>
          <w:p w14:paraId="67804577" w14:textId="77777777" w:rsidR="00684451" w:rsidRPr="00684451" w:rsidRDefault="00684451" w:rsidP="00701090">
            <w:pPr>
              <w:jc w:val="both"/>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UNA (1) FLAUTA GENERAL DE DESCARGA EN 3” EN ACERO INOXIDABLE AISI 304. INCLUYE MANÓMETRO DE GLICERINA 0-100 PSI, SENSOR DE NIVEL MÍNIMO O SWITCH FLOTADOR ELECTROMECÁNICO, VÁLVULA DE PIE EN BRONCE DE 1½", VÁLVULA DE CHEQUE EN BRONCE DE 1½", VÁLVULAS DE PASO EN BRONCE DE 1½", VÁLVULA DE PASO DE 1"</w:t>
            </w:r>
          </w:p>
        </w:tc>
        <w:tc>
          <w:tcPr>
            <w:tcW w:w="402" w:type="pct"/>
            <w:tcBorders>
              <w:top w:val="nil"/>
              <w:left w:val="nil"/>
              <w:bottom w:val="single" w:sz="4" w:space="0" w:color="auto"/>
              <w:right w:val="single" w:sz="4" w:space="0" w:color="auto"/>
            </w:tcBorders>
            <w:shd w:val="clear" w:color="auto" w:fill="auto"/>
            <w:noWrap/>
            <w:vAlign w:val="center"/>
            <w:hideMark/>
          </w:tcPr>
          <w:p w14:paraId="3EF5C949"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UN</w:t>
            </w:r>
          </w:p>
        </w:tc>
        <w:tc>
          <w:tcPr>
            <w:tcW w:w="514" w:type="pct"/>
            <w:tcBorders>
              <w:top w:val="nil"/>
              <w:left w:val="nil"/>
              <w:bottom w:val="single" w:sz="4" w:space="0" w:color="auto"/>
              <w:right w:val="single" w:sz="4" w:space="0" w:color="auto"/>
            </w:tcBorders>
            <w:shd w:val="clear" w:color="auto" w:fill="auto"/>
            <w:noWrap/>
            <w:vAlign w:val="center"/>
            <w:hideMark/>
          </w:tcPr>
          <w:p w14:paraId="7637D44D"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1,00</w:t>
            </w:r>
          </w:p>
        </w:tc>
        <w:tc>
          <w:tcPr>
            <w:tcW w:w="514" w:type="pct"/>
            <w:tcBorders>
              <w:top w:val="nil"/>
              <w:left w:val="nil"/>
              <w:bottom w:val="single" w:sz="4" w:space="0" w:color="auto"/>
              <w:right w:val="single" w:sz="4" w:space="0" w:color="auto"/>
            </w:tcBorders>
            <w:shd w:val="clear" w:color="auto" w:fill="auto"/>
            <w:noWrap/>
            <w:vAlign w:val="center"/>
            <w:hideMark/>
          </w:tcPr>
          <w:p w14:paraId="56D8858F"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center"/>
            <w:hideMark/>
          </w:tcPr>
          <w:p w14:paraId="4B8894E4"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xml:space="preserve"> $                         - </w:t>
            </w:r>
          </w:p>
        </w:tc>
      </w:tr>
      <w:tr w:rsidR="00684451" w:rsidRPr="00684451" w14:paraId="51389DFA" w14:textId="77777777" w:rsidTr="00701090">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074A232A" w14:textId="77777777" w:rsidR="00684451" w:rsidRPr="00684451" w:rsidRDefault="00684451" w:rsidP="00701090">
            <w:pPr>
              <w:jc w:val="cente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2.0</w:t>
            </w:r>
          </w:p>
        </w:tc>
        <w:tc>
          <w:tcPr>
            <w:tcW w:w="2535" w:type="pct"/>
            <w:tcBorders>
              <w:top w:val="nil"/>
              <w:left w:val="nil"/>
              <w:bottom w:val="single" w:sz="4" w:space="0" w:color="auto"/>
              <w:right w:val="single" w:sz="4" w:space="0" w:color="auto"/>
            </w:tcBorders>
            <w:shd w:val="clear" w:color="auto" w:fill="auto"/>
            <w:vAlign w:val="center"/>
            <w:hideMark/>
          </w:tcPr>
          <w:p w14:paraId="4233BD00" w14:textId="77777777" w:rsidR="00684451" w:rsidRPr="00684451" w:rsidRDefault="00684451" w:rsidP="00701090">
            <w:pP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SISTEMA HIDRAULICO</w:t>
            </w:r>
          </w:p>
        </w:tc>
        <w:tc>
          <w:tcPr>
            <w:tcW w:w="402" w:type="pct"/>
            <w:tcBorders>
              <w:top w:val="nil"/>
              <w:left w:val="nil"/>
              <w:bottom w:val="single" w:sz="4" w:space="0" w:color="auto"/>
              <w:right w:val="single" w:sz="4" w:space="0" w:color="auto"/>
            </w:tcBorders>
            <w:shd w:val="clear" w:color="auto" w:fill="auto"/>
            <w:noWrap/>
            <w:vAlign w:val="center"/>
            <w:hideMark/>
          </w:tcPr>
          <w:p w14:paraId="55E6926C" w14:textId="77777777" w:rsidR="00684451" w:rsidRPr="00684451" w:rsidRDefault="00684451" w:rsidP="00701090">
            <w:pPr>
              <w:jc w:val="cente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 </w:t>
            </w:r>
          </w:p>
        </w:tc>
        <w:tc>
          <w:tcPr>
            <w:tcW w:w="514" w:type="pct"/>
            <w:tcBorders>
              <w:top w:val="nil"/>
              <w:left w:val="nil"/>
              <w:bottom w:val="single" w:sz="4" w:space="0" w:color="auto"/>
              <w:right w:val="single" w:sz="4" w:space="0" w:color="auto"/>
            </w:tcBorders>
            <w:shd w:val="clear" w:color="auto" w:fill="auto"/>
            <w:noWrap/>
            <w:vAlign w:val="center"/>
            <w:hideMark/>
          </w:tcPr>
          <w:p w14:paraId="098C28E2" w14:textId="77777777" w:rsidR="00684451" w:rsidRPr="00684451" w:rsidRDefault="00684451" w:rsidP="00701090">
            <w:pPr>
              <w:jc w:val="cente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 </w:t>
            </w:r>
          </w:p>
        </w:tc>
        <w:tc>
          <w:tcPr>
            <w:tcW w:w="514" w:type="pct"/>
            <w:tcBorders>
              <w:top w:val="nil"/>
              <w:left w:val="nil"/>
              <w:bottom w:val="single" w:sz="4" w:space="0" w:color="auto"/>
              <w:right w:val="single" w:sz="4" w:space="0" w:color="auto"/>
            </w:tcBorders>
            <w:shd w:val="clear" w:color="auto" w:fill="auto"/>
            <w:noWrap/>
            <w:vAlign w:val="center"/>
            <w:hideMark/>
          </w:tcPr>
          <w:p w14:paraId="61090BF0" w14:textId="77777777" w:rsidR="00684451" w:rsidRPr="00684451" w:rsidRDefault="00684451" w:rsidP="00701090">
            <w:pP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center"/>
            <w:hideMark/>
          </w:tcPr>
          <w:p w14:paraId="331BEBFA" w14:textId="77777777" w:rsidR="00684451" w:rsidRPr="00684451" w:rsidRDefault="00684451" w:rsidP="00701090">
            <w:pP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 </w:t>
            </w:r>
          </w:p>
        </w:tc>
      </w:tr>
      <w:tr w:rsidR="00684451" w:rsidRPr="00684451" w14:paraId="34D8536B" w14:textId="77777777" w:rsidTr="00701090">
        <w:trPr>
          <w:trHeight w:val="51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04115697"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2.01</w:t>
            </w:r>
          </w:p>
        </w:tc>
        <w:tc>
          <w:tcPr>
            <w:tcW w:w="2535" w:type="pct"/>
            <w:tcBorders>
              <w:top w:val="nil"/>
              <w:left w:val="nil"/>
              <w:bottom w:val="single" w:sz="4" w:space="0" w:color="auto"/>
              <w:right w:val="single" w:sz="4" w:space="0" w:color="auto"/>
            </w:tcBorders>
            <w:shd w:val="clear" w:color="auto" w:fill="auto"/>
            <w:vAlign w:val="center"/>
            <w:hideMark/>
          </w:tcPr>
          <w:p w14:paraId="28339F5F" w14:textId="77777777" w:rsidR="00684451" w:rsidRPr="00684451" w:rsidRDefault="00684451" w:rsidP="00701090">
            <w:pPr>
              <w:jc w:val="both"/>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TUBERÍA DE SUCCIÓN EN POLIPROPILENO DE 1-1/2" DESDE TANQUE PPAL AL EQUIPO. INCLUYE SOPORTARÍA.</w:t>
            </w:r>
          </w:p>
        </w:tc>
        <w:tc>
          <w:tcPr>
            <w:tcW w:w="402" w:type="pct"/>
            <w:tcBorders>
              <w:top w:val="nil"/>
              <w:left w:val="nil"/>
              <w:bottom w:val="single" w:sz="4" w:space="0" w:color="auto"/>
              <w:right w:val="single" w:sz="4" w:space="0" w:color="auto"/>
            </w:tcBorders>
            <w:shd w:val="clear" w:color="auto" w:fill="auto"/>
            <w:noWrap/>
            <w:vAlign w:val="center"/>
            <w:hideMark/>
          </w:tcPr>
          <w:p w14:paraId="5F75C20C"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ML</w:t>
            </w:r>
          </w:p>
        </w:tc>
        <w:tc>
          <w:tcPr>
            <w:tcW w:w="514" w:type="pct"/>
            <w:tcBorders>
              <w:top w:val="nil"/>
              <w:left w:val="nil"/>
              <w:bottom w:val="single" w:sz="4" w:space="0" w:color="auto"/>
              <w:right w:val="single" w:sz="4" w:space="0" w:color="auto"/>
            </w:tcBorders>
            <w:shd w:val="clear" w:color="auto" w:fill="auto"/>
            <w:noWrap/>
            <w:vAlign w:val="center"/>
            <w:hideMark/>
          </w:tcPr>
          <w:p w14:paraId="43A22B96"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40,00</w:t>
            </w:r>
          </w:p>
        </w:tc>
        <w:tc>
          <w:tcPr>
            <w:tcW w:w="514" w:type="pct"/>
            <w:tcBorders>
              <w:top w:val="nil"/>
              <w:left w:val="nil"/>
              <w:bottom w:val="single" w:sz="4" w:space="0" w:color="auto"/>
              <w:right w:val="single" w:sz="4" w:space="0" w:color="auto"/>
            </w:tcBorders>
            <w:shd w:val="clear" w:color="auto" w:fill="auto"/>
            <w:noWrap/>
            <w:vAlign w:val="center"/>
            <w:hideMark/>
          </w:tcPr>
          <w:p w14:paraId="3F6F028B"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center"/>
            <w:hideMark/>
          </w:tcPr>
          <w:p w14:paraId="20C15B4D"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xml:space="preserve"> $                         - </w:t>
            </w:r>
          </w:p>
        </w:tc>
      </w:tr>
      <w:tr w:rsidR="00684451" w:rsidRPr="00684451" w14:paraId="5877C1B0" w14:textId="77777777" w:rsidTr="00701090">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6A04FD6B"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2.02</w:t>
            </w:r>
          </w:p>
        </w:tc>
        <w:tc>
          <w:tcPr>
            <w:tcW w:w="2535" w:type="pct"/>
            <w:tcBorders>
              <w:top w:val="nil"/>
              <w:left w:val="nil"/>
              <w:bottom w:val="single" w:sz="4" w:space="0" w:color="auto"/>
              <w:right w:val="single" w:sz="4" w:space="0" w:color="auto"/>
            </w:tcBorders>
            <w:shd w:val="clear" w:color="auto" w:fill="auto"/>
            <w:vAlign w:val="center"/>
            <w:hideMark/>
          </w:tcPr>
          <w:p w14:paraId="5C7AF1FF" w14:textId="77777777" w:rsidR="00684451" w:rsidRPr="00684451" w:rsidRDefault="00684451" w:rsidP="00701090">
            <w:pPr>
              <w:jc w:val="both"/>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COLOCACIÓN DE SILLA PARA CONEXIÓN DE TUBERÍA DE SUCCIÓN DE 1-1/2"</w:t>
            </w:r>
          </w:p>
        </w:tc>
        <w:tc>
          <w:tcPr>
            <w:tcW w:w="402" w:type="pct"/>
            <w:tcBorders>
              <w:top w:val="nil"/>
              <w:left w:val="nil"/>
              <w:bottom w:val="single" w:sz="4" w:space="0" w:color="auto"/>
              <w:right w:val="single" w:sz="4" w:space="0" w:color="auto"/>
            </w:tcBorders>
            <w:shd w:val="clear" w:color="auto" w:fill="auto"/>
            <w:noWrap/>
            <w:vAlign w:val="center"/>
            <w:hideMark/>
          </w:tcPr>
          <w:p w14:paraId="73A2B4B3"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UN</w:t>
            </w:r>
          </w:p>
        </w:tc>
        <w:tc>
          <w:tcPr>
            <w:tcW w:w="514" w:type="pct"/>
            <w:tcBorders>
              <w:top w:val="nil"/>
              <w:left w:val="nil"/>
              <w:bottom w:val="single" w:sz="4" w:space="0" w:color="auto"/>
              <w:right w:val="single" w:sz="4" w:space="0" w:color="auto"/>
            </w:tcBorders>
            <w:shd w:val="clear" w:color="auto" w:fill="auto"/>
            <w:noWrap/>
            <w:vAlign w:val="center"/>
            <w:hideMark/>
          </w:tcPr>
          <w:p w14:paraId="43FB3AE7"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1,00</w:t>
            </w:r>
          </w:p>
        </w:tc>
        <w:tc>
          <w:tcPr>
            <w:tcW w:w="514" w:type="pct"/>
            <w:tcBorders>
              <w:top w:val="nil"/>
              <w:left w:val="nil"/>
              <w:bottom w:val="single" w:sz="4" w:space="0" w:color="auto"/>
              <w:right w:val="single" w:sz="4" w:space="0" w:color="auto"/>
            </w:tcBorders>
            <w:shd w:val="clear" w:color="auto" w:fill="auto"/>
            <w:noWrap/>
            <w:vAlign w:val="center"/>
            <w:hideMark/>
          </w:tcPr>
          <w:p w14:paraId="180F7DC5"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center"/>
            <w:hideMark/>
          </w:tcPr>
          <w:p w14:paraId="2558BDD8"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xml:space="preserve"> $                         - </w:t>
            </w:r>
          </w:p>
        </w:tc>
      </w:tr>
      <w:tr w:rsidR="00684451" w:rsidRPr="00684451" w14:paraId="2CF5FC57" w14:textId="77777777" w:rsidTr="00701090">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054E5BF3"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2.03</w:t>
            </w:r>
          </w:p>
        </w:tc>
        <w:tc>
          <w:tcPr>
            <w:tcW w:w="2535" w:type="pct"/>
            <w:tcBorders>
              <w:top w:val="nil"/>
              <w:left w:val="nil"/>
              <w:bottom w:val="single" w:sz="4" w:space="0" w:color="auto"/>
              <w:right w:val="single" w:sz="4" w:space="0" w:color="auto"/>
            </w:tcBorders>
            <w:shd w:val="clear" w:color="auto" w:fill="auto"/>
            <w:vAlign w:val="center"/>
            <w:hideMark/>
          </w:tcPr>
          <w:p w14:paraId="2A2A390B" w14:textId="77777777" w:rsidR="00684451" w:rsidRPr="00684451" w:rsidRDefault="00684451" w:rsidP="00701090">
            <w:pPr>
              <w:jc w:val="both"/>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VÁLVULA DE BOLA DE 1-1/2" PARA TUBERÍA POLIPROPILENO</w:t>
            </w:r>
          </w:p>
        </w:tc>
        <w:tc>
          <w:tcPr>
            <w:tcW w:w="402" w:type="pct"/>
            <w:tcBorders>
              <w:top w:val="nil"/>
              <w:left w:val="nil"/>
              <w:bottom w:val="single" w:sz="4" w:space="0" w:color="auto"/>
              <w:right w:val="single" w:sz="4" w:space="0" w:color="auto"/>
            </w:tcBorders>
            <w:shd w:val="clear" w:color="auto" w:fill="auto"/>
            <w:noWrap/>
            <w:vAlign w:val="center"/>
            <w:hideMark/>
          </w:tcPr>
          <w:p w14:paraId="30DB2494"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ML</w:t>
            </w:r>
          </w:p>
        </w:tc>
        <w:tc>
          <w:tcPr>
            <w:tcW w:w="514" w:type="pct"/>
            <w:tcBorders>
              <w:top w:val="nil"/>
              <w:left w:val="nil"/>
              <w:bottom w:val="single" w:sz="4" w:space="0" w:color="auto"/>
              <w:right w:val="single" w:sz="4" w:space="0" w:color="auto"/>
            </w:tcBorders>
            <w:shd w:val="clear" w:color="auto" w:fill="auto"/>
            <w:noWrap/>
            <w:vAlign w:val="center"/>
            <w:hideMark/>
          </w:tcPr>
          <w:p w14:paraId="6217037A"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2,00</w:t>
            </w:r>
          </w:p>
        </w:tc>
        <w:tc>
          <w:tcPr>
            <w:tcW w:w="514" w:type="pct"/>
            <w:tcBorders>
              <w:top w:val="nil"/>
              <w:left w:val="nil"/>
              <w:bottom w:val="single" w:sz="4" w:space="0" w:color="auto"/>
              <w:right w:val="single" w:sz="4" w:space="0" w:color="auto"/>
            </w:tcBorders>
            <w:shd w:val="clear" w:color="auto" w:fill="auto"/>
            <w:noWrap/>
            <w:vAlign w:val="center"/>
            <w:hideMark/>
          </w:tcPr>
          <w:p w14:paraId="27ED44A0"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center"/>
            <w:hideMark/>
          </w:tcPr>
          <w:p w14:paraId="546E77C7"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xml:space="preserve"> $                         - </w:t>
            </w:r>
          </w:p>
        </w:tc>
      </w:tr>
      <w:tr w:rsidR="00684451" w:rsidRPr="00684451" w14:paraId="69C3CA6E" w14:textId="77777777" w:rsidTr="00701090">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73DE506C"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2.04</w:t>
            </w:r>
          </w:p>
        </w:tc>
        <w:tc>
          <w:tcPr>
            <w:tcW w:w="2535" w:type="pct"/>
            <w:tcBorders>
              <w:top w:val="nil"/>
              <w:left w:val="nil"/>
              <w:bottom w:val="single" w:sz="4" w:space="0" w:color="auto"/>
              <w:right w:val="single" w:sz="4" w:space="0" w:color="auto"/>
            </w:tcBorders>
            <w:shd w:val="clear" w:color="auto" w:fill="auto"/>
            <w:vAlign w:val="center"/>
            <w:hideMark/>
          </w:tcPr>
          <w:p w14:paraId="32C02FA1" w14:textId="77777777" w:rsidR="00684451" w:rsidRPr="00684451" w:rsidRDefault="00684451" w:rsidP="00701090">
            <w:pPr>
              <w:jc w:val="both"/>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TUBERÍA DE DESCARGA EN POLIPROPILENO DE 1" DESDE EQUIPO HASTA CONEXIÓN ACTUAL</w:t>
            </w:r>
          </w:p>
        </w:tc>
        <w:tc>
          <w:tcPr>
            <w:tcW w:w="402" w:type="pct"/>
            <w:tcBorders>
              <w:top w:val="nil"/>
              <w:left w:val="nil"/>
              <w:bottom w:val="single" w:sz="4" w:space="0" w:color="auto"/>
              <w:right w:val="single" w:sz="4" w:space="0" w:color="auto"/>
            </w:tcBorders>
            <w:shd w:val="clear" w:color="auto" w:fill="auto"/>
            <w:noWrap/>
            <w:vAlign w:val="center"/>
            <w:hideMark/>
          </w:tcPr>
          <w:p w14:paraId="11EFF8A6"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ML</w:t>
            </w:r>
          </w:p>
        </w:tc>
        <w:tc>
          <w:tcPr>
            <w:tcW w:w="514" w:type="pct"/>
            <w:tcBorders>
              <w:top w:val="nil"/>
              <w:left w:val="nil"/>
              <w:bottom w:val="single" w:sz="4" w:space="0" w:color="auto"/>
              <w:right w:val="single" w:sz="4" w:space="0" w:color="auto"/>
            </w:tcBorders>
            <w:shd w:val="clear" w:color="auto" w:fill="auto"/>
            <w:noWrap/>
            <w:vAlign w:val="center"/>
            <w:hideMark/>
          </w:tcPr>
          <w:p w14:paraId="3E22C4E2"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6,00</w:t>
            </w:r>
          </w:p>
        </w:tc>
        <w:tc>
          <w:tcPr>
            <w:tcW w:w="514" w:type="pct"/>
            <w:tcBorders>
              <w:top w:val="nil"/>
              <w:left w:val="nil"/>
              <w:bottom w:val="single" w:sz="4" w:space="0" w:color="auto"/>
              <w:right w:val="single" w:sz="4" w:space="0" w:color="auto"/>
            </w:tcBorders>
            <w:shd w:val="clear" w:color="auto" w:fill="auto"/>
            <w:noWrap/>
            <w:vAlign w:val="center"/>
            <w:hideMark/>
          </w:tcPr>
          <w:p w14:paraId="56E7DE01"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center"/>
            <w:hideMark/>
          </w:tcPr>
          <w:p w14:paraId="183CA648"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xml:space="preserve"> $                         - </w:t>
            </w:r>
          </w:p>
        </w:tc>
      </w:tr>
      <w:tr w:rsidR="00684451" w:rsidRPr="00684451" w14:paraId="04DC10EE" w14:textId="77777777" w:rsidTr="00701090">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1739D998" w14:textId="77777777" w:rsidR="00684451" w:rsidRPr="00684451" w:rsidRDefault="00684451" w:rsidP="00701090">
            <w:pPr>
              <w:jc w:val="cente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3.0</w:t>
            </w:r>
          </w:p>
        </w:tc>
        <w:tc>
          <w:tcPr>
            <w:tcW w:w="2535" w:type="pct"/>
            <w:tcBorders>
              <w:top w:val="nil"/>
              <w:left w:val="nil"/>
              <w:bottom w:val="single" w:sz="4" w:space="0" w:color="auto"/>
              <w:right w:val="single" w:sz="4" w:space="0" w:color="auto"/>
            </w:tcBorders>
            <w:shd w:val="clear" w:color="auto" w:fill="auto"/>
            <w:vAlign w:val="center"/>
            <w:hideMark/>
          </w:tcPr>
          <w:p w14:paraId="215D6AD2" w14:textId="77777777" w:rsidR="00684451" w:rsidRPr="00684451" w:rsidRDefault="00684451" w:rsidP="00701090">
            <w:pP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SISTEMA ELÉCTRICO</w:t>
            </w:r>
          </w:p>
        </w:tc>
        <w:tc>
          <w:tcPr>
            <w:tcW w:w="402" w:type="pct"/>
            <w:tcBorders>
              <w:top w:val="nil"/>
              <w:left w:val="nil"/>
              <w:bottom w:val="single" w:sz="4" w:space="0" w:color="auto"/>
              <w:right w:val="single" w:sz="4" w:space="0" w:color="auto"/>
            </w:tcBorders>
            <w:shd w:val="clear" w:color="auto" w:fill="auto"/>
            <w:noWrap/>
            <w:vAlign w:val="center"/>
            <w:hideMark/>
          </w:tcPr>
          <w:p w14:paraId="17D7C286" w14:textId="77777777" w:rsidR="00684451" w:rsidRPr="00684451" w:rsidRDefault="00684451" w:rsidP="00701090">
            <w:pPr>
              <w:jc w:val="cente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 </w:t>
            </w:r>
          </w:p>
        </w:tc>
        <w:tc>
          <w:tcPr>
            <w:tcW w:w="514" w:type="pct"/>
            <w:tcBorders>
              <w:top w:val="nil"/>
              <w:left w:val="nil"/>
              <w:bottom w:val="single" w:sz="4" w:space="0" w:color="auto"/>
              <w:right w:val="single" w:sz="4" w:space="0" w:color="auto"/>
            </w:tcBorders>
            <w:shd w:val="clear" w:color="auto" w:fill="auto"/>
            <w:noWrap/>
            <w:vAlign w:val="center"/>
            <w:hideMark/>
          </w:tcPr>
          <w:p w14:paraId="4B4E460D" w14:textId="77777777" w:rsidR="00684451" w:rsidRPr="00684451" w:rsidRDefault="00684451" w:rsidP="00701090">
            <w:pPr>
              <w:jc w:val="cente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 </w:t>
            </w:r>
          </w:p>
        </w:tc>
        <w:tc>
          <w:tcPr>
            <w:tcW w:w="514" w:type="pct"/>
            <w:tcBorders>
              <w:top w:val="nil"/>
              <w:left w:val="nil"/>
              <w:bottom w:val="single" w:sz="4" w:space="0" w:color="auto"/>
              <w:right w:val="single" w:sz="4" w:space="0" w:color="auto"/>
            </w:tcBorders>
            <w:shd w:val="clear" w:color="auto" w:fill="auto"/>
            <w:noWrap/>
            <w:vAlign w:val="center"/>
            <w:hideMark/>
          </w:tcPr>
          <w:p w14:paraId="14E2437B" w14:textId="77777777" w:rsidR="00684451" w:rsidRPr="00684451" w:rsidRDefault="00684451" w:rsidP="00701090">
            <w:pP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center"/>
            <w:hideMark/>
          </w:tcPr>
          <w:p w14:paraId="47438898" w14:textId="77777777" w:rsidR="00684451" w:rsidRPr="00684451" w:rsidRDefault="00684451" w:rsidP="00701090">
            <w:pP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 </w:t>
            </w:r>
          </w:p>
        </w:tc>
      </w:tr>
      <w:tr w:rsidR="00684451" w:rsidRPr="00684451" w14:paraId="5EB67990" w14:textId="77777777" w:rsidTr="00701090">
        <w:trPr>
          <w:trHeight w:val="765"/>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0982288C"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3.01</w:t>
            </w:r>
          </w:p>
        </w:tc>
        <w:tc>
          <w:tcPr>
            <w:tcW w:w="2535" w:type="pct"/>
            <w:tcBorders>
              <w:top w:val="nil"/>
              <w:left w:val="nil"/>
              <w:bottom w:val="single" w:sz="4" w:space="0" w:color="auto"/>
              <w:right w:val="single" w:sz="4" w:space="0" w:color="auto"/>
            </w:tcBorders>
            <w:shd w:val="clear" w:color="auto" w:fill="auto"/>
            <w:vAlign w:val="center"/>
            <w:hideMark/>
          </w:tcPr>
          <w:p w14:paraId="615A2B2B" w14:textId="77777777" w:rsidR="00684451" w:rsidRPr="00684451" w:rsidRDefault="00684451" w:rsidP="00701090">
            <w:pPr>
              <w:jc w:val="both"/>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SUMINISTRO E INSTALACIÓN CAJA PARA TOTALIZADOR DE EQUIPO DE BOMBEO CON INTERRUPTOR INDUSTRIAL DE 3X20 AMP. PARA LAS BOMBAS. SE ALIMENTARA DEL TIL6P - CIRCULACIÓN PISO 6)</w:t>
            </w:r>
          </w:p>
        </w:tc>
        <w:tc>
          <w:tcPr>
            <w:tcW w:w="402" w:type="pct"/>
            <w:tcBorders>
              <w:top w:val="nil"/>
              <w:left w:val="nil"/>
              <w:bottom w:val="single" w:sz="4" w:space="0" w:color="auto"/>
              <w:right w:val="single" w:sz="4" w:space="0" w:color="auto"/>
            </w:tcBorders>
            <w:shd w:val="clear" w:color="auto" w:fill="auto"/>
            <w:noWrap/>
            <w:vAlign w:val="center"/>
            <w:hideMark/>
          </w:tcPr>
          <w:p w14:paraId="5B37062F"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UN</w:t>
            </w:r>
          </w:p>
        </w:tc>
        <w:tc>
          <w:tcPr>
            <w:tcW w:w="514" w:type="pct"/>
            <w:tcBorders>
              <w:top w:val="nil"/>
              <w:left w:val="nil"/>
              <w:bottom w:val="single" w:sz="4" w:space="0" w:color="auto"/>
              <w:right w:val="single" w:sz="4" w:space="0" w:color="auto"/>
            </w:tcBorders>
            <w:shd w:val="clear" w:color="auto" w:fill="auto"/>
            <w:noWrap/>
            <w:vAlign w:val="center"/>
            <w:hideMark/>
          </w:tcPr>
          <w:p w14:paraId="68F512B0"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1,00</w:t>
            </w:r>
          </w:p>
        </w:tc>
        <w:tc>
          <w:tcPr>
            <w:tcW w:w="514" w:type="pct"/>
            <w:tcBorders>
              <w:top w:val="nil"/>
              <w:left w:val="nil"/>
              <w:bottom w:val="single" w:sz="4" w:space="0" w:color="auto"/>
              <w:right w:val="single" w:sz="4" w:space="0" w:color="auto"/>
            </w:tcBorders>
            <w:shd w:val="clear" w:color="auto" w:fill="auto"/>
            <w:noWrap/>
            <w:vAlign w:val="center"/>
            <w:hideMark/>
          </w:tcPr>
          <w:p w14:paraId="1CDACD12"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center"/>
            <w:hideMark/>
          </w:tcPr>
          <w:p w14:paraId="10F9EAEE"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xml:space="preserve"> $                         - </w:t>
            </w:r>
          </w:p>
        </w:tc>
      </w:tr>
      <w:tr w:rsidR="00684451" w:rsidRPr="00684451" w14:paraId="1C0AC034" w14:textId="77777777" w:rsidTr="00701090">
        <w:trPr>
          <w:trHeight w:val="51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19625FA2"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3.02</w:t>
            </w:r>
          </w:p>
        </w:tc>
        <w:tc>
          <w:tcPr>
            <w:tcW w:w="2535" w:type="pct"/>
            <w:tcBorders>
              <w:top w:val="nil"/>
              <w:left w:val="nil"/>
              <w:bottom w:val="single" w:sz="4" w:space="0" w:color="auto"/>
              <w:right w:val="single" w:sz="4" w:space="0" w:color="auto"/>
            </w:tcBorders>
            <w:shd w:val="clear" w:color="auto" w:fill="auto"/>
            <w:vAlign w:val="center"/>
            <w:hideMark/>
          </w:tcPr>
          <w:p w14:paraId="6DFB86EA" w14:textId="77777777" w:rsidR="00684451" w:rsidRPr="00684451" w:rsidRDefault="00684451" w:rsidP="00701090">
            <w:pPr>
              <w:jc w:val="both"/>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SUMINISTRO E INSTALACIÓN DE TUBO CONDUIT EMT DE 1". DESDE TABLERO EXISTENTE A CAJA TOTALIZADORA DE BOMBAS. INCLUYE SOPORTARÍA.</w:t>
            </w:r>
          </w:p>
        </w:tc>
        <w:tc>
          <w:tcPr>
            <w:tcW w:w="402" w:type="pct"/>
            <w:tcBorders>
              <w:top w:val="nil"/>
              <w:left w:val="nil"/>
              <w:bottom w:val="single" w:sz="4" w:space="0" w:color="auto"/>
              <w:right w:val="single" w:sz="4" w:space="0" w:color="auto"/>
            </w:tcBorders>
            <w:shd w:val="clear" w:color="auto" w:fill="auto"/>
            <w:noWrap/>
            <w:vAlign w:val="center"/>
            <w:hideMark/>
          </w:tcPr>
          <w:p w14:paraId="6573C0A2"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ML</w:t>
            </w:r>
          </w:p>
        </w:tc>
        <w:tc>
          <w:tcPr>
            <w:tcW w:w="514" w:type="pct"/>
            <w:tcBorders>
              <w:top w:val="nil"/>
              <w:left w:val="nil"/>
              <w:bottom w:val="single" w:sz="4" w:space="0" w:color="auto"/>
              <w:right w:val="single" w:sz="4" w:space="0" w:color="auto"/>
            </w:tcBorders>
            <w:shd w:val="clear" w:color="auto" w:fill="auto"/>
            <w:noWrap/>
            <w:vAlign w:val="center"/>
            <w:hideMark/>
          </w:tcPr>
          <w:p w14:paraId="24B1E9FC"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25,00</w:t>
            </w:r>
          </w:p>
        </w:tc>
        <w:tc>
          <w:tcPr>
            <w:tcW w:w="514" w:type="pct"/>
            <w:tcBorders>
              <w:top w:val="nil"/>
              <w:left w:val="nil"/>
              <w:bottom w:val="single" w:sz="4" w:space="0" w:color="auto"/>
              <w:right w:val="single" w:sz="4" w:space="0" w:color="auto"/>
            </w:tcBorders>
            <w:shd w:val="clear" w:color="auto" w:fill="auto"/>
            <w:noWrap/>
            <w:vAlign w:val="center"/>
            <w:hideMark/>
          </w:tcPr>
          <w:p w14:paraId="586A27EF"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center"/>
            <w:hideMark/>
          </w:tcPr>
          <w:p w14:paraId="7B8AEF49"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xml:space="preserve"> $                         - </w:t>
            </w:r>
          </w:p>
        </w:tc>
      </w:tr>
      <w:tr w:rsidR="00684451" w:rsidRPr="00684451" w14:paraId="2ED79359" w14:textId="77777777" w:rsidTr="00701090">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637C47F5"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3.03</w:t>
            </w:r>
          </w:p>
        </w:tc>
        <w:tc>
          <w:tcPr>
            <w:tcW w:w="2535" w:type="pct"/>
            <w:tcBorders>
              <w:top w:val="nil"/>
              <w:left w:val="nil"/>
              <w:bottom w:val="single" w:sz="4" w:space="0" w:color="auto"/>
              <w:right w:val="single" w:sz="4" w:space="0" w:color="auto"/>
            </w:tcBorders>
            <w:shd w:val="clear" w:color="auto" w:fill="auto"/>
            <w:vAlign w:val="center"/>
            <w:hideMark/>
          </w:tcPr>
          <w:p w14:paraId="31E15D45" w14:textId="77777777" w:rsidR="00684451" w:rsidRPr="00684451" w:rsidRDefault="00684451" w:rsidP="00701090">
            <w:pPr>
              <w:jc w:val="both"/>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SUMINISTRO E INSTALACIÓN DE CORAZA AMERICANA DE 1" INCLUYE TERMINALES Y SOPORTARÍA.</w:t>
            </w:r>
          </w:p>
        </w:tc>
        <w:tc>
          <w:tcPr>
            <w:tcW w:w="402" w:type="pct"/>
            <w:tcBorders>
              <w:top w:val="nil"/>
              <w:left w:val="nil"/>
              <w:bottom w:val="single" w:sz="4" w:space="0" w:color="auto"/>
              <w:right w:val="single" w:sz="4" w:space="0" w:color="auto"/>
            </w:tcBorders>
            <w:shd w:val="clear" w:color="auto" w:fill="auto"/>
            <w:noWrap/>
            <w:vAlign w:val="center"/>
            <w:hideMark/>
          </w:tcPr>
          <w:p w14:paraId="2DC3DCAF"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ML</w:t>
            </w:r>
          </w:p>
        </w:tc>
        <w:tc>
          <w:tcPr>
            <w:tcW w:w="514" w:type="pct"/>
            <w:tcBorders>
              <w:top w:val="nil"/>
              <w:left w:val="nil"/>
              <w:bottom w:val="single" w:sz="4" w:space="0" w:color="auto"/>
              <w:right w:val="single" w:sz="4" w:space="0" w:color="auto"/>
            </w:tcBorders>
            <w:shd w:val="clear" w:color="auto" w:fill="auto"/>
            <w:noWrap/>
            <w:vAlign w:val="center"/>
            <w:hideMark/>
          </w:tcPr>
          <w:p w14:paraId="4DF5FD64"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17,00</w:t>
            </w:r>
          </w:p>
        </w:tc>
        <w:tc>
          <w:tcPr>
            <w:tcW w:w="514" w:type="pct"/>
            <w:tcBorders>
              <w:top w:val="nil"/>
              <w:left w:val="nil"/>
              <w:bottom w:val="single" w:sz="4" w:space="0" w:color="auto"/>
              <w:right w:val="single" w:sz="4" w:space="0" w:color="auto"/>
            </w:tcBorders>
            <w:shd w:val="clear" w:color="auto" w:fill="auto"/>
            <w:noWrap/>
            <w:vAlign w:val="center"/>
            <w:hideMark/>
          </w:tcPr>
          <w:p w14:paraId="7106BAAB"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center"/>
            <w:hideMark/>
          </w:tcPr>
          <w:p w14:paraId="2A342E0E"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xml:space="preserve"> $                         - </w:t>
            </w:r>
          </w:p>
        </w:tc>
      </w:tr>
      <w:tr w:rsidR="00684451" w:rsidRPr="00684451" w14:paraId="38A561BC" w14:textId="77777777" w:rsidTr="00701090">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1F3C8305"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3.04</w:t>
            </w:r>
          </w:p>
        </w:tc>
        <w:tc>
          <w:tcPr>
            <w:tcW w:w="2535" w:type="pct"/>
            <w:tcBorders>
              <w:top w:val="nil"/>
              <w:left w:val="nil"/>
              <w:bottom w:val="single" w:sz="4" w:space="0" w:color="auto"/>
              <w:right w:val="single" w:sz="4" w:space="0" w:color="auto"/>
            </w:tcBorders>
            <w:shd w:val="clear" w:color="auto" w:fill="auto"/>
            <w:vAlign w:val="center"/>
            <w:hideMark/>
          </w:tcPr>
          <w:p w14:paraId="6F7B0771" w14:textId="77777777" w:rsidR="00684451" w:rsidRPr="00684451" w:rsidRDefault="00684451" w:rsidP="00701090">
            <w:pPr>
              <w:jc w:val="both"/>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SUMINISTRO E INSTALACIÓN  DE CABLE DE COBRE AISLADO LSHF NO. 5X10 AWG</w:t>
            </w:r>
          </w:p>
        </w:tc>
        <w:tc>
          <w:tcPr>
            <w:tcW w:w="402" w:type="pct"/>
            <w:tcBorders>
              <w:top w:val="nil"/>
              <w:left w:val="nil"/>
              <w:bottom w:val="single" w:sz="4" w:space="0" w:color="auto"/>
              <w:right w:val="single" w:sz="4" w:space="0" w:color="auto"/>
            </w:tcBorders>
            <w:shd w:val="clear" w:color="auto" w:fill="auto"/>
            <w:noWrap/>
            <w:vAlign w:val="center"/>
            <w:hideMark/>
          </w:tcPr>
          <w:p w14:paraId="5DD975D5"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ML</w:t>
            </w:r>
          </w:p>
        </w:tc>
        <w:tc>
          <w:tcPr>
            <w:tcW w:w="514" w:type="pct"/>
            <w:tcBorders>
              <w:top w:val="nil"/>
              <w:left w:val="nil"/>
              <w:bottom w:val="single" w:sz="4" w:space="0" w:color="auto"/>
              <w:right w:val="single" w:sz="4" w:space="0" w:color="auto"/>
            </w:tcBorders>
            <w:shd w:val="clear" w:color="auto" w:fill="auto"/>
            <w:noWrap/>
            <w:vAlign w:val="center"/>
            <w:hideMark/>
          </w:tcPr>
          <w:p w14:paraId="7A8A48E9"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52,00</w:t>
            </w:r>
          </w:p>
        </w:tc>
        <w:tc>
          <w:tcPr>
            <w:tcW w:w="514" w:type="pct"/>
            <w:tcBorders>
              <w:top w:val="nil"/>
              <w:left w:val="nil"/>
              <w:bottom w:val="single" w:sz="4" w:space="0" w:color="auto"/>
              <w:right w:val="single" w:sz="4" w:space="0" w:color="auto"/>
            </w:tcBorders>
            <w:shd w:val="clear" w:color="auto" w:fill="auto"/>
            <w:noWrap/>
            <w:vAlign w:val="center"/>
            <w:hideMark/>
          </w:tcPr>
          <w:p w14:paraId="261C1F5D"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center"/>
            <w:hideMark/>
          </w:tcPr>
          <w:p w14:paraId="1FEBEB0F"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xml:space="preserve"> $                         - </w:t>
            </w:r>
          </w:p>
        </w:tc>
      </w:tr>
      <w:tr w:rsidR="00684451" w:rsidRPr="00684451" w14:paraId="79EAF5F1" w14:textId="77777777" w:rsidTr="00701090">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3BA3477B"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3.05</w:t>
            </w:r>
          </w:p>
        </w:tc>
        <w:tc>
          <w:tcPr>
            <w:tcW w:w="2535" w:type="pct"/>
            <w:tcBorders>
              <w:top w:val="nil"/>
              <w:left w:val="nil"/>
              <w:bottom w:val="single" w:sz="4" w:space="0" w:color="auto"/>
              <w:right w:val="single" w:sz="4" w:space="0" w:color="auto"/>
            </w:tcBorders>
            <w:shd w:val="clear" w:color="auto" w:fill="auto"/>
            <w:vAlign w:val="center"/>
            <w:hideMark/>
          </w:tcPr>
          <w:p w14:paraId="01FA1FE4" w14:textId="77777777" w:rsidR="00684451" w:rsidRPr="00684451" w:rsidRDefault="00684451" w:rsidP="00701090">
            <w:pPr>
              <w:jc w:val="both"/>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SUMINISTRO E INSTALACIÓN EN TABLERO EXISTENTE TIL6P DE INTERRUPTORES 1X30 AMP</w:t>
            </w:r>
          </w:p>
        </w:tc>
        <w:tc>
          <w:tcPr>
            <w:tcW w:w="402" w:type="pct"/>
            <w:tcBorders>
              <w:top w:val="nil"/>
              <w:left w:val="nil"/>
              <w:bottom w:val="single" w:sz="4" w:space="0" w:color="auto"/>
              <w:right w:val="single" w:sz="4" w:space="0" w:color="auto"/>
            </w:tcBorders>
            <w:shd w:val="clear" w:color="auto" w:fill="auto"/>
            <w:noWrap/>
            <w:vAlign w:val="center"/>
            <w:hideMark/>
          </w:tcPr>
          <w:p w14:paraId="73A61803"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UN</w:t>
            </w:r>
          </w:p>
        </w:tc>
        <w:tc>
          <w:tcPr>
            <w:tcW w:w="514" w:type="pct"/>
            <w:tcBorders>
              <w:top w:val="nil"/>
              <w:left w:val="nil"/>
              <w:bottom w:val="single" w:sz="4" w:space="0" w:color="auto"/>
              <w:right w:val="single" w:sz="4" w:space="0" w:color="auto"/>
            </w:tcBorders>
            <w:shd w:val="clear" w:color="auto" w:fill="auto"/>
            <w:noWrap/>
            <w:vAlign w:val="center"/>
            <w:hideMark/>
          </w:tcPr>
          <w:p w14:paraId="45F40F0C"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2,00</w:t>
            </w:r>
          </w:p>
        </w:tc>
        <w:tc>
          <w:tcPr>
            <w:tcW w:w="514" w:type="pct"/>
            <w:tcBorders>
              <w:top w:val="nil"/>
              <w:left w:val="nil"/>
              <w:bottom w:val="single" w:sz="4" w:space="0" w:color="auto"/>
              <w:right w:val="single" w:sz="4" w:space="0" w:color="auto"/>
            </w:tcBorders>
            <w:shd w:val="clear" w:color="auto" w:fill="auto"/>
            <w:noWrap/>
            <w:vAlign w:val="center"/>
            <w:hideMark/>
          </w:tcPr>
          <w:p w14:paraId="3EF215C1"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center"/>
            <w:hideMark/>
          </w:tcPr>
          <w:p w14:paraId="68395125"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xml:space="preserve"> $                         - </w:t>
            </w:r>
          </w:p>
        </w:tc>
      </w:tr>
      <w:tr w:rsidR="00684451" w:rsidRPr="00684451" w14:paraId="0D502ACB" w14:textId="77777777" w:rsidTr="00701090">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45EA2845"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3.06</w:t>
            </w:r>
          </w:p>
        </w:tc>
        <w:tc>
          <w:tcPr>
            <w:tcW w:w="2535" w:type="pct"/>
            <w:tcBorders>
              <w:top w:val="nil"/>
              <w:left w:val="nil"/>
              <w:bottom w:val="single" w:sz="4" w:space="0" w:color="auto"/>
              <w:right w:val="single" w:sz="4" w:space="0" w:color="auto"/>
            </w:tcBorders>
            <w:shd w:val="clear" w:color="auto" w:fill="auto"/>
            <w:vAlign w:val="center"/>
            <w:hideMark/>
          </w:tcPr>
          <w:p w14:paraId="4317B383" w14:textId="77777777" w:rsidR="00684451" w:rsidRPr="00684451" w:rsidRDefault="00684451" w:rsidP="00701090">
            <w:pPr>
              <w:jc w:val="both"/>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SUMINISTRO E INSTALACIÓN CABLE ENCAUCHETADO 3X10 AWG</w:t>
            </w:r>
          </w:p>
        </w:tc>
        <w:tc>
          <w:tcPr>
            <w:tcW w:w="402" w:type="pct"/>
            <w:tcBorders>
              <w:top w:val="nil"/>
              <w:left w:val="nil"/>
              <w:bottom w:val="single" w:sz="4" w:space="0" w:color="auto"/>
              <w:right w:val="single" w:sz="4" w:space="0" w:color="auto"/>
            </w:tcBorders>
            <w:shd w:val="clear" w:color="auto" w:fill="auto"/>
            <w:noWrap/>
            <w:vAlign w:val="center"/>
            <w:hideMark/>
          </w:tcPr>
          <w:p w14:paraId="7F4E7743"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ML</w:t>
            </w:r>
          </w:p>
        </w:tc>
        <w:tc>
          <w:tcPr>
            <w:tcW w:w="514" w:type="pct"/>
            <w:tcBorders>
              <w:top w:val="nil"/>
              <w:left w:val="nil"/>
              <w:bottom w:val="single" w:sz="4" w:space="0" w:color="auto"/>
              <w:right w:val="single" w:sz="4" w:space="0" w:color="auto"/>
            </w:tcBorders>
            <w:shd w:val="clear" w:color="auto" w:fill="auto"/>
            <w:noWrap/>
            <w:vAlign w:val="center"/>
            <w:hideMark/>
          </w:tcPr>
          <w:p w14:paraId="00423AE8"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60,00</w:t>
            </w:r>
          </w:p>
        </w:tc>
        <w:tc>
          <w:tcPr>
            <w:tcW w:w="514" w:type="pct"/>
            <w:tcBorders>
              <w:top w:val="nil"/>
              <w:left w:val="nil"/>
              <w:bottom w:val="single" w:sz="4" w:space="0" w:color="auto"/>
              <w:right w:val="single" w:sz="4" w:space="0" w:color="auto"/>
            </w:tcBorders>
            <w:shd w:val="clear" w:color="auto" w:fill="auto"/>
            <w:noWrap/>
            <w:vAlign w:val="center"/>
            <w:hideMark/>
          </w:tcPr>
          <w:p w14:paraId="07DA899C"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center"/>
            <w:hideMark/>
          </w:tcPr>
          <w:p w14:paraId="65DDE968"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xml:space="preserve"> $                         - </w:t>
            </w:r>
          </w:p>
        </w:tc>
      </w:tr>
      <w:tr w:rsidR="00684451" w:rsidRPr="00684451" w14:paraId="3F3B8CE8" w14:textId="77777777" w:rsidTr="00701090">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57866724"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3.07</w:t>
            </w:r>
          </w:p>
        </w:tc>
        <w:tc>
          <w:tcPr>
            <w:tcW w:w="2535" w:type="pct"/>
            <w:tcBorders>
              <w:top w:val="nil"/>
              <w:left w:val="nil"/>
              <w:bottom w:val="single" w:sz="4" w:space="0" w:color="auto"/>
              <w:right w:val="single" w:sz="4" w:space="0" w:color="auto"/>
            </w:tcBorders>
            <w:shd w:val="clear" w:color="auto" w:fill="auto"/>
            <w:vAlign w:val="center"/>
            <w:hideMark/>
          </w:tcPr>
          <w:p w14:paraId="5A2FAF29" w14:textId="77777777" w:rsidR="00684451" w:rsidRPr="00684451" w:rsidRDefault="00684451" w:rsidP="00701090">
            <w:pPr>
              <w:jc w:val="both"/>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SUMINISTRO E INSTALACIÓN DE CAJA METÁLICA DE PASO DE 25X25X15</w:t>
            </w:r>
          </w:p>
        </w:tc>
        <w:tc>
          <w:tcPr>
            <w:tcW w:w="402" w:type="pct"/>
            <w:tcBorders>
              <w:top w:val="nil"/>
              <w:left w:val="nil"/>
              <w:bottom w:val="single" w:sz="4" w:space="0" w:color="auto"/>
              <w:right w:val="single" w:sz="4" w:space="0" w:color="auto"/>
            </w:tcBorders>
            <w:shd w:val="clear" w:color="auto" w:fill="auto"/>
            <w:noWrap/>
            <w:vAlign w:val="center"/>
            <w:hideMark/>
          </w:tcPr>
          <w:p w14:paraId="725FA4FD"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UN</w:t>
            </w:r>
          </w:p>
        </w:tc>
        <w:tc>
          <w:tcPr>
            <w:tcW w:w="514" w:type="pct"/>
            <w:tcBorders>
              <w:top w:val="nil"/>
              <w:left w:val="nil"/>
              <w:bottom w:val="single" w:sz="4" w:space="0" w:color="auto"/>
              <w:right w:val="single" w:sz="4" w:space="0" w:color="auto"/>
            </w:tcBorders>
            <w:shd w:val="clear" w:color="auto" w:fill="auto"/>
            <w:noWrap/>
            <w:vAlign w:val="center"/>
            <w:hideMark/>
          </w:tcPr>
          <w:p w14:paraId="5A4969BB"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2,00</w:t>
            </w:r>
          </w:p>
        </w:tc>
        <w:tc>
          <w:tcPr>
            <w:tcW w:w="514" w:type="pct"/>
            <w:tcBorders>
              <w:top w:val="nil"/>
              <w:left w:val="nil"/>
              <w:bottom w:val="single" w:sz="4" w:space="0" w:color="auto"/>
              <w:right w:val="single" w:sz="4" w:space="0" w:color="auto"/>
            </w:tcBorders>
            <w:shd w:val="clear" w:color="auto" w:fill="auto"/>
            <w:noWrap/>
            <w:vAlign w:val="center"/>
            <w:hideMark/>
          </w:tcPr>
          <w:p w14:paraId="4D6A1375"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center"/>
            <w:hideMark/>
          </w:tcPr>
          <w:p w14:paraId="79795840"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xml:space="preserve"> $                         - </w:t>
            </w:r>
          </w:p>
        </w:tc>
      </w:tr>
      <w:tr w:rsidR="00684451" w:rsidRPr="00684451" w14:paraId="3C1786B1" w14:textId="77777777" w:rsidTr="00701090">
        <w:trPr>
          <w:trHeight w:val="51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6A996B48"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3.08</w:t>
            </w:r>
          </w:p>
        </w:tc>
        <w:tc>
          <w:tcPr>
            <w:tcW w:w="2535" w:type="pct"/>
            <w:tcBorders>
              <w:top w:val="nil"/>
              <w:left w:val="nil"/>
              <w:bottom w:val="single" w:sz="4" w:space="0" w:color="auto"/>
              <w:right w:val="single" w:sz="4" w:space="0" w:color="auto"/>
            </w:tcBorders>
            <w:shd w:val="clear" w:color="auto" w:fill="auto"/>
            <w:vAlign w:val="center"/>
            <w:hideMark/>
          </w:tcPr>
          <w:p w14:paraId="1AB5A28B" w14:textId="77777777" w:rsidR="00684451" w:rsidRPr="00684451" w:rsidRDefault="00684451" w:rsidP="00701090">
            <w:pPr>
              <w:jc w:val="both"/>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SUMINISTRO E INSTALACIÓN DE CORAZA AMERICANA DE 2-1/2" INCLUYE TERMINALES Y SOPORTARÍA.</w:t>
            </w:r>
          </w:p>
        </w:tc>
        <w:tc>
          <w:tcPr>
            <w:tcW w:w="402" w:type="pct"/>
            <w:tcBorders>
              <w:top w:val="nil"/>
              <w:left w:val="nil"/>
              <w:bottom w:val="single" w:sz="4" w:space="0" w:color="auto"/>
              <w:right w:val="single" w:sz="4" w:space="0" w:color="auto"/>
            </w:tcBorders>
            <w:shd w:val="clear" w:color="auto" w:fill="auto"/>
            <w:noWrap/>
            <w:vAlign w:val="center"/>
            <w:hideMark/>
          </w:tcPr>
          <w:p w14:paraId="45296BDD"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ML</w:t>
            </w:r>
          </w:p>
        </w:tc>
        <w:tc>
          <w:tcPr>
            <w:tcW w:w="514" w:type="pct"/>
            <w:tcBorders>
              <w:top w:val="nil"/>
              <w:left w:val="nil"/>
              <w:bottom w:val="single" w:sz="4" w:space="0" w:color="auto"/>
              <w:right w:val="single" w:sz="4" w:space="0" w:color="auto"/>
            </w:tcBorders>
            <w:shd w:val="clear" w:color="auto" w:fill="auto"/>
            <w:noWrap/>
            <w:vAlign w:val="center"/>
            <w:hideMark/>
          </w:tcPr>
          <w:p w14:paraId="611BCE0E"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30,00</w:t>
            </w:r>
          </w:p>
        </w:tc>
        <w:tc>
          <w:tcPr>
            <w:tcW w:w="514" w:type="pct"/>
            <w:tcBorders>
              <w:top w:val="nil"/>
              <w:left w:val="nil"/>
              <w:bottom w:val="single" w:sz="4" w:space="0" w:color="auto"/>
              <w:right w:val="single" w:sz="4" w:space="0" w:color="auto"/>
            </w:tcBorders>
            <w:shd w:val="clear" w:color="auto" w:fill="auto"/>
            <w:noWrap/>
            <w:vAlign w:val="center"/>
            <w:hideMark/>
          </w:tcPr>
          <w:p w14:paraId="02BCE7F3"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center"/>
            <w:hideMark/>
          </w:tcPr>
          <w:p w14:paraId="241B083B"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xml:space="preserve"> $                         - </w:t>
            </w:r>
          </w:p>
        </w:tc>
      </w:tr>
      <w:tr w:rsidR="00684451" w:rsidRPr="00684451" w14:paraId="4BDF44A3" w14:textId="77777777" w:rsidTr="00701090">
        <w:trPr>
          <w:trHeight w:val="51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6D971B2D"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3.09</w:t>
            </w:r>
          </w:p>
        </w:tc>
        <w:tc>
          <w:tcPr>
            <w:tcW w:w="2535" w:type="pct"/>
            <w:tcBorders>
              <w:top w:val="nil"/>
              <w:left w:val="nil"/>
              <w:bottom w:val="single" w:sz="4" w:space="0" w:color="auto"/>
              <w:right w:val="single" w:sz="4" w:space="0" w:color="auto"/>
            </w:tcBorders>
            <w:shd w:val="clear" w:color="auto" w:fill="auto"/>
            <w:vAlign w:val="center"/>
            <w:hideMark/>
          </w:tcPr>
          <w:p w14:paraId="58FA763F" w14:textId="77777777" w:rsidR="00684451" w:rsidRPr="00684451" w:rsidRDefault="00684451" w:rsidP="00701090">
            <w:pPr>
              <w:jc w:val="both"/>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SUMINISTRO E INSTALACIÓN DE TOMACORRIENTE MONOFÁSICA NEMA 5-30R INCLUYE TROQUEL PARA CANALETA DE 12 CMS</w:t>
            </w:r>
          </w:p>
        </w:tc>
        <w:tc>
          <w:tcPr>
            <w:tcW w:w="402" w:type="pct"/>
            <w:tcBorders>
              <w:top w:val="nil"/>
              <w:left w:val="nil"/>
              <w:bottom w:val="single" w:sz="4" w:space="0" w:color="auto"/>
              <w:right w:val="single" w:sz="4" w:space="0" w:color="auto"/>
            </w:tcBorders>
            <w:shd w:val="clear" w:color="auto" w:fill="auto"/>
            <w:noWrap/>
            <w:vAlign w:val="center"/>
            <w:hideMark/>
          </w:tcPr>
          <w:p w14:paraId="1B97341E"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UN</w:t>
            </w:r>
          </w:p>
        </w:tc>
        <w:tc>
          <w:tcPr>
            <w:tcW w:w="514" w:type="pct"/>
            <w:tcBorders>
              <w:top w:val="nil"/>
              <w:left w:val="nil"/>
              <w:bottom w:val="single" w:sz="4" w:space="0" w:color="auto"/>
              <w:right w:val="single" w:sz="4" w:space="0" w:color="auto"/>
            </w:tcBorders>
            <w:shd w:val="clear" w:color="auto" w:fill="auto"/>
            <w:noWrap/>
            <w:vAlign w:val="center"/>
            <w:hideMark/>
          </w:tcPr>
          <w:p w14:paraId="12B72596"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2,00</w:t>
            </w:r>
          </w:p>
        </w:tc>
        <w:tc>
          <w:tcPr>
            <w:tcW w:w="514" w:type="pct"/>
            <w:tcBorders>
              <w:top w:val="nil"/>
              <w:left w:val="nil"/>
              <w:bottom w:val="single" w:sz="4" w:space="0" w:color="auto"/>
              <w:right w:val="single" w:sz="4" w:space="0" w:color="auto"/>
            </w:tcBorders>
            <w:shd w:val="clear" w:color="auto" w:fill="auto"/>
            <w:noWrap/>
            <w:vAlign w:val="center"/>
            <w:hideMark/>
          </w:tcPr>
          <w:p w14:paraId="1729B84C"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center"/>
            <w:hideMark/>
          </w:tcPr>
          <w:p w14:paraId="368FF60E"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xml:space="preserve"> $                         - </w:t>
            </w:r>
          </w:p>
        </w:tc>
      </w:tr>
      <w:tr w:rsidR="00684451" w:rsidRPr="00684451" w14:paraId="40F97638" w14:textId="77777777" w:rsidTr="00701090">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4F58FAFA"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3.10</w:t>
            </w:r>
          </w:p>
        </w:tc>
        <w:tc>
          <w:tcPr>
            <w:tcW w:w="2535" w:type="pct"/>
            <w:tcBorders>
              <w:top w:val="nil"/>
              <w:left w:val="nil"/>
              <w:bottom w:val="single" w:sz="4" w:space="0" w:color="auto"/>
              <w:right w:val="single" w:sz="4" w:space="0" w:color="auto"/>
            </w:tcBorders>
            <w:shd w:val="clear" w:color="auto" w:fill="auto"/>
            <w:vAlign w:val="center"/>
            <w:hideMark/>
          </w:tcPr>
          <w:p w14:paraId="23A139E4" w14:textId="77777777" w:rsidR="00684451" w:rsidRPr="00684451" w:rsidRDefault="00684451" w:rsidP="00701090">
            <w:pPr>
              <w:jc w:val="both"/>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SIMINISTRO E INSTALACIÓN DE CANALETA METÁLICA 12X5 CM</w:t>
            </w:r>
          </w:p>
        </w:tc>
        <w:tc>
          <w:tcPr>
            <w:tcW w:w="402" w:type="pct"/>
            <w:tcBorders>
              <w:top w:val="nil"/>
              <w:left w:val="nil"/>
              <w:bottom w:val="single" w:sz="4" w:space="0" w:color="auto"/>
              <w:right w:val="single" w:sz="4" w:space="0" w:color="auto"/>
            </w:tcBorders>
            <w:shd w:val="clear" w:color="auto" w:fill="auto"/>
            <w:noWrap/>
            <w:vAlign w:val="center"/>
            <w:hideMark/>
          </w:tcPr>
          <w:p w14:paraId="7B3696F9"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ML</w:t>
            </w:r>
          </w:p>
        </w:tc>
        <w:tc>
          <w:tcPr>
            <w:tcW w:w="514" w:type="pct"/>
            <w:tcBorders>
              <w:top w:val="nil"/>
              <w:left w:val="nil"/>
              <w:bottom w:val="single" w:sz="4" w:space="0" w:color="auto"/>
              <w:right w:val="single" w:sz="4" w:space="0" w:color="auto"/>
            </w:tcBorders>
            <w:shd w:val="clear" w:color="auto" w:fill="auto"/>
            <w:noWrap/>
            <w:vAlign w:val="center"/>
            <w:hideMark/>
          </w:tcPr>
          <w:p w14:paraId="784AC2AB"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3,00</w:t>
            </w:r>
          </w:p>
        </w:tc>
        <w:tc>
          <w:tcPr>
            <w:tcW w:w="514" w:type="pct"/>
            <w:tcBorders>
              <w:top w:val="nil"/>
              <w:left w:val="nil"/>
              <w:bottom w:val="single" w:sz="4" w:space="0" w:color="auto"/>
              <w:right w:val="single" w:sz="4" w:space="0" w:color="auto"/>
            </w:tcBorders>
            <w:shd w:val="clear" w:color="auto" w:fill="auto"/>
            <w:noWrap/>
            <w:vAlign w:val="center"/>
            <w:hideMark/>
          </w:tcPr>
          <w:p w14:paraId="671B0FD5"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center"/>
            <w:hideMark/>
          </w:tcPr>
          <w:p w14:paraId="143B4602"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xml:space="preserve"> $                         - </w:t>
            </w:r>
          </w:p>
        </w:tc>
      </w:tr>
      <w:tr w:rsidR="00684451" w:rsidRPr="00684451" w14:paraId="74F58A71" w14:textId="77777777" w:rsidTr="00701090">
        <w:trPr>
          <w:trHeight w:val="51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3D3924BA"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3.11</w:t>
            </w:r>
          </w:p>
        </w:tc>
        <w:tc>
          <w:tcPr>
            <w:tcW w:w="2535" w:type="pct"/>
            <w:tcBorders>
              <w:top w:val="nil"/>
              <w:left w:val="nil"/>
              <w:bottom w:val="single" w:sz="4" w:space="0" w:color="auto"/>
              <w:right w:val="single" w:sz="4" w:space="0" w:color="auto"/>
            </w:tcBorders>
            <w:shd w:val="clear" w:color="auto" w:fill="auto"/>
            <w:vAlign w:val="center"/>
            <w:hideMark/>
          </w:tcPr>
          <w:p w14:paraId="5442BA01"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TUBERÍA CONDUIT EMT DE 3/4", INCLUYE CABLE ENCAUCHETADO DE CONTROL DE 2X18. PARA SWITCH DE NIVEL</w:t>
            </w:r>
          </w:p>
        </w:tc>
        <w:tc>
          <w:tcPr>
            <w:tcW w:w="402" w:type="pct"/>
            <w:tcBorders>
              <w:top w:val="nil"/>
              <w:left w:val="nil"/>
              <w:bottom w:val="single" w:sz="4" w:space="0" w:color="auto"/>
              <w:right w:val="single" w:sz="4" w:space="0" w:color="auto"/>
            </w:tcBorders>
            <w:shd w:val="clear" w:color="auto" w:fill="auto"/>
            <w:noWrap/>
            <w:vAlign w:val="center"/>
            <w:hideMark/>
          </w:tcPr>
          <w:p w14:paraId="1EE68850"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ML</w:t>
            </w:r>
          </w:p>
        </w:tc>
        <w:tc>
          <w:tcPr>
            <w:tcW w:w="514" w:type="pct"/>
            <w:tcBorders>
              <w:top w:val="nil"/>
              <w:left w:val="nil"/>
              <w:bottom w:val="single" w:sz="4" w:space="0" w:color="auto"/>
              <w:right w:val="single" w:sz="4" w:space="0" w:color="auto"/>
            </w:tcBorders>
            <w:shd w:val="clear" w:color="auto" w:fill="auto"/>
            <w:noWrap/>
            <w:vAlign w:val="center"/>
            <w:hideMark/>
          </w:tcPr>
          <w:p w14:paraId="0D0837A3"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30,00</w:t>
            </w:r>
          </w:p>
        </w:tc>
        <w:tc>
          <w:tcPr>
            <w:tcW w:w="514" w:type="pct"/>
            <w:tcBorders>
              <w:top w:val="nil"/>
              <w:left w:val="nil"/>
              <w:bottom w:val="single" w:sz="4" w:space="0" w:color="auto"/>
              <w:right w:val="single" w:sz="4" w:space="0" w:color="auto"/>
            </w:tcBorders>
            <w:shd w:val="clear" w:color="auto" w:fill="auto"/>
            <w:noWrap/>
            <w:vAlign w:val="center"/>
            <w:hideMark/>
          </w:tcPr>
          <w:p w14:paraId="0F4B2223"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center"/>
            <w:hideMark/>
          </w:tcPr>
          <w:p w14:paraId="50695BDA"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xml:space="preserve"> $                         - </w:t>
            </w:r>
          </w:p>
        </w:tc>
      </w:tr>
      <w:tr w:rsidR="00684451" w:rsidRPr="00684451" w14:paraId="3FD2C935" w14:textId="77777777" w:rsidTr="00701090">
        <w:trPr>
          <w:trHeight w:val="765"/>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0ACCFF80"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3.12</w:t>
            </w:r>
          </w:p>
        </w:tc>
        <w:tc>
          <w:tcPr>
            <w:tcW w:w="2535" w:type="pct"/>
            <w:tcBorders>
              <w:top w:val="nil"/>
              <w:left w:val="nil"/>
              <w:bottom w:val="single" w:sz="4" w:space="0" w:color="auto"/>
              <w:right w:val="single" w:sz="4" w:space="0" w:color="auto"/>
            </w:tcBorders>
            <w:shd w:val="clear" w:color="auto" w:fill="auto"/>
            <w:vAlign w:val="center"/>
            <w:hideMark/>
          </w:tcPr>
          <w:p w14:paraId="75727B15"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SALIDA PARA ILUMINACIÓN TIPO LED DE SOBREPONER EN TUBERÍA EMT DE 3/4" Y CABLE NO. 12 LSHF Y TOMACORRIENTE MONOFÁSICA PARA MANTENIMIENTO. INCLUYE LUMINARIA DE 18W - 110V</w:t>
            </w:r>
          </w:p>
        </w:tc>
        <w:tc>
          <w:tcPr>
            <w:tcW w:w="402" w:type="pct"/>
            <w:tcBorders>
              <w:top w:val="nil"/>
              <w:left w:val="nil"/>
              <w:bottom w:val="single" w:sz="4" w:space="0" w:color="auto"/>
              <w:right w:val="single" w:sz="4" w:space="0" w:color="auto"/>
            </w:tcBorders>
            <w:shd w:val="clear" w:color="auto" w:fill="auto"/>
            <w:noWrap/>
            <w:vAlign w:val="center"/>
            <w:hideMark/>
          </w:tcPr>
          <w:p w14:paraId="43E8CD90"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UN</w:t>
            </w:r>
          </w:p>
        </w:tc>
        <w:tc>
          <w:tcPr>
            <w:tcW w:w="514" w:type="pct"/>
            <w:tcBorders>
              <w:top w:val="nil"/>
              <w:left w:val="nil"/>
              <w:bottom w:val="single" w:sz="4" w:space="0" w:color="auto"/>
              <w:right w:val="single" w:sz="4" w:space="0" w:color="auto"/>
            </w:tcBorders>
            <w:shd w:val="clear" w:color="auto" w:fill="auto"/>
            <w:noWrap/>
            <w:vAlign w:val="center"/>
            <w:hideMark/>
          </w:tcPr>
          <w:p w14:paraId="5522EDBF"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2,00</w:t>
            </w:r>
          </w:p>
        </w:tc>
        <w:tc>
          <w:tcPr>
            <w:tcW w:w="514" w:type="pct"/>
            <w:tcBorders>
              <w:top w:val="nil"/>
              <w:left w:val="nil"/>
              <w:bottom w:val="single" w:sz="4" w:space="0" w:color="auto"/>
              <w:right w:val="single" w:sz="4" w:space="0" w:color="auto"/>
            </w:tcBorders>
            <w:shd w:val="clear" w:color="auto" w:fill="auto"/>
            <w:noWrap/>
            <w:vAlign w:val="center"/>
            <w:hideMark/>
          </w:tcPr>
          <w:p w14:paraId="38078976"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center"/>
            <w:hideMark/>
          </w:tcPr>
          <w:p w14:paraId="14313BE0"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xml:space="preserve"> $                         - </w:t>
            </w:r>
          </w:p>
        </w:tc>
      </w:tr>
      <w:tr w:rsidR="00684451" w:rsidRPr="00684451" w14:paraId="032CB761" w14:textId="77777777" w:rsidTr="00701090">
        <w:trPr>
          <w:trHeight w:val="51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147DBF03"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3.13</w:t>
            </w:r>
          </w:p>
        </w:tc>
        <w:tc>
          <w:tcPr>
            <w:tcW w:w="2535" w:type="pct"/>
            <w:tcBorders>
              <w:top w:val="nil"/>
              <w:left w:val="nil"/>
              <w:bottom w:val="single" w:sz="4" w:space="0" w:color="auto"/>
              <w:right w:val="single" w:sz="4" w:space="0" w:color="auto"/>
            </w:tcBorders>
            <w:shd w:val="clear" w:color="auto" w:fill="auto"/>
            <w:vAlign w:val="center"/>
            <w:hideMark/>
          </w:tcPr>
          <w:p w14:paraId="371597E1"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SALIDA PARA TOMACORRIENTE MONOFÁSICA DOBLE EN TUBERÍA EMT DE 3/4" Y CABLE NO. 12 LSHF. INCLUYE SOPORTARÍA Y TOMACORRIENTE NEMA 5-15R</w:t>
            </w:r>
          </w:p>
        </w:tc>
        <w:tc>
          <w:tcPr>
            <w:tcW w:w="402" w:type="pct"/>
            <w:tcBorders>
              <w:top w:val="nil"/>
              <w:left w:val="nil"/>
              <w:bottom w:val="single" w:sz="4" w:space="0" w:color="auto"/>
              <w:right w:val="single" w:sz="4" w:space="0" w:color="auto"/>
            </w:tcBorders>
            <w:shd w:val="clear" w:color="auto" w:fill="auto"/>
            <w:noWrap/>
            <w:vAlign w:val="center"/>
            <w:hideMark/>
          </w:tcPr>
          <w:p w14:paraId="527058A5"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UN</w:t>
            </w:r>
          </w:p>
        </w:tc>
        <w:tc>
          <w:tcPr>
            <w:tcW w:w="514" w:type="pct"/>
            <w:tcBorders>
              <w:top w:val="nil"/>
              <w:left w:val="nil"/>
              <w:bottom w:val="single" w:sz="4" w:space="0" w:color="auto"/>
              <w:right w:val="single" w:sz="4" w:space="0" w:color="auto"/>
            </w:tcBorders>
            <w:shd w:val="clear" w:color="auto" w:fill="auto"/>
            <w:noWrap/>
            <w:vAlign w:val="center"/>
            <w:hideMark/>
          </w:tcPr>
          <w:p w14:paraId="3B059DD7"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1,00</w:t>
            </w:r>
          </w:p>
        </w:tc>
        <w:tc>
          <w:tcPr>
            <w:tcW w:w="514" w:type="pct"/>
            <w:tcBorders>
              <w:top w:val="nil"/>
              <w:left w:val="nil"/>
              <w:bottom w:val="single" w:sz="4" w:space="0" w:color="auto"/>
              <w:right w:val="single" w:sz="4" w:space="0" w:color="auto"/>
            </w:tcBorders>
            <w:shd w:val="clear" w:color="auto" w:fill="auto"/>
            <w:noWrap/>
            <w:vAlign w:val="center"/>
            <w:hideMark/>
          </w:tcPr>
          <w:p w14:paraId="61850A29"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center"/>
            <w:hideMark/>
          </w:tcPr>
          <w:p w14:paraId="47E3A48E"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xml:space="preserve"> $                         - </w:t>
            </w:r>
          </w:p>
        </w:tc>
      </w:tr>
      <w:tr w:rsidR="00684451" w:rsidRPr="00684451" w14:paraId="26919418" w14:textId="77777777" w:rsidTr="00701090">
        <w:trPr>
          <w:trHeight w:val="765"/>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6583A4E8"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3.14</w:t>
            </w:r>
          </w:p>
        </w:tc>
        <w:tc>
          <w:tcPr>
            <w:tcW w:w="2535" w:type="pct"/>
            <w:tcBorders>
              <w:top w:val="nil"/>
              <w:left w:val="nil"/>
              <w:bottom w:val="single" w:sz="4" w:space="0" w:color="auto"/>
              <w:right w:val="single" w:sz="4" w:space="0" w:color="auto"/>
            </w:tcBorders>
            <w:shd w:val="clear" w:color="auto" w:fill="auto"/>
            <w:vAlign w:val="center"/>
            <w:hideMark/>
          </w:tcPr>
          <w:p w14:paraId="065A399F"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SALIDA PARA ILUMINACIÓN DE EMERGENCIA TIPO LED DE SOBREPONER EN TUBERÍA EMT DE 3/4" Y CABLE NO. 12 LSHF Y TOMACORRIENTE MONOFÁSICA PARA MANTENIMIENTO. INCLUYE LUMINARIA DE EMERGENCIA DE 2.4 W - 110V</w:t>
            </w:r>
          </w:p>
        </w:tc>
        <w:tc>
          <w:tcPr>
            <w:tcW w:w="402" w:type="pct"/>
            <w:tcBorders>
              <w:top w:val="nil"/>
              <w:left w:val="nil"/>
              <w:bottom w:val="single" w:sz="4" w:space="0" w:color="auto"/>
              <w:right w:val="single" w:sz="4" w:space="0" w:color="auto"/>
            </w:tcBorders>
            <w:shd w:val="clear" w:color="auto" w:fill="auto"/>
            <w:noWrap/>
            <w:vAlign w:val="center"/>
            <w:hideMark/>
          </w:tcPr>
          <w:p w14:paraId="4E612B01"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UN</w:t>
            </w:r>
          </w:p>
        </w:tc>
        <w:tc>
          <w:tcPr>
            <w:tcW w:w="514" w:type="pct"/>
            <w:tcBorders>
              <w:top w:val="nil"/>
              <w:left w:val="nil"/>
              <w:bottom w:val="single" w:sz="4" w:space="0" w:color="auto"/>
              <w:right w:val="single" w:sz="4" w:space="0" w:color="auto"/>
            </w:tcBorders>
            <w:shd w:val="clear" w:color="auto" w:fill="auto"/>
            <w:noWrap/>
            <w:vAlign w:val="center"/>
            <w:hideMark/>
          </w:tcPr>
          <w:p w14:paraId="00BB9F95"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1,00</w:t>
            </w:r>
          </w:p>
        </w:tc>
        <w:tc>
          <w:tcPr>
            <w:tcW w:w="514" w:type="pct"/>
            <w:tcBorders>
              <w:top w:val="nil"/>
              <w:left w:val="nil"/>
              <w:bottom w:val="single" w:sz="4" w:space="0" w:color="auto"/>
              <w:right w:val="single" w:sz="4" w:space="0" w:color="auto"/>
            </w:tcBorders>
            <w:shd w:val="clear" w:color="auto" w:fill="auto"/>
            <w:noWrap/>
            <w:vAlign w:val="center"/>
            <w:hideMark/>
          </w:tcPr>
          <w:p w14:paraId="38E5BEEB"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center"/>
            <w:hideMark/>
          </w:tcPr>
          <w:p w14:paraId="60DA0228"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xml:space="preserve"> $                         - </w:t>
            </w:r>
          </w:p>
        </w:tc>
      </w:tr>
      <w:tr w:rsidR="00684451" w:rsidRPr="00684451" w14:paraId="14F5096F" w14:textId="77777777" w:rsidTr="00701090">
        <w:trPr>
          <w:trHeight w:val="51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39EB3536"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3.15</w:t>
            </w:r>
          </w:p>
        </w:tc>
        <w:tc>
          <w:tcPr>
            <w:tcW w:w="2535" w:type="pct"/>
            <w:tcBorders>
              <w:top w:val="nil"/>
              <w:left w:val="nil"/>
              <w:bottom w:val="single" w:sz="4" w:space="0" w:color="auto"/>
              <w:right w:val="single" w:sz="4" w:space="0" w:color="auto"/>
            </w:tcBorders>
            <w:shd w:val="clear" w:color="auto" w:fill="auto"/>
            <w:vAlign w:val="center"/>
            <w:hideMark/>
          </w:tcPr>
          <w:p w14:paraId="0F651FF4"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SALIDA PARA INTERRUPTOR SENCILLO EN TUBERÍA EMT DE 3/4" Y CABLE NO. 12 LSHF. INCLUYE INTERRUPTOR</w:t>
            </w:r>
          </w:p>
        </w:tc>
        <w:tc>
          <w:tcPr>
            <w:tcW w:w="402" w:type="pct"/>
            <w:tcBorders>
              <w:top w:val="nil"/>
              <w:left w:val="nil"/>
              <w:bottom w:val="single" w:sz="4" w:space="0" w:color="auto"/>
              <w:right w:val="single" w:sz="4" w:space="0" w:color="auto"/>
            </w:tcBorders>
            <w:shd w:val="clear" w:color="auto" w:fill="auto"/>
            <w:noWrap/>
            <w:vAlign w:val="center"/>
            <w:hideMark/>
          </w:tcPr>
          <w:p w14:paraId="3587841F"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UN</w:t>
            </w:r>
          </w:p>
        </w:tc>
        <w:tc>
          <w:tcPr>
            <w:tcW w:w="514" w:type="pct"/>
            <w:tcBorders>
              <w:top w:val="nil"/>
              <w:left w:val="nil"/>
              <w:bottom w:val="single" w:sz="4" w:space="0" w:color="auto"/>
              <w:right w:val="single" w:sz="4" w:space="0" w:color="auto"/>
            </w:tcBorders>
            <w:shd w:val="clear" w:color="auto" w:fill="auto"/>
            <w:noWrap/>
            <w:vAlign w:val="center"/>
            <w:hideMark/>
          </w:tcPr>
          <w:p w14:paraId="2AE460BF"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1,00</w:t>
            </w:r>
          </w:p>
        </w:tc>
        <w:tc>
          <w:tcPr>
            <w:tcW w:w="514" w:type="pct"/>
            <w:tcBorders>
              <w:top w:val="nil"/>
              <w:left w:val="nil"/>
              <w:bottom w:val="single" w:sz="4" w:space="0" w:color="auto"/>
              <w:right w:val="single" w:sz="4" w:space="0" w:color="auto"/>
            </w:tcBorders>
            <w:shd w:val="clear" w:color="auto" w:fill="auto"/>
            <w:noWrap/>
            <w:vAlign w:val="center"/>
            <w:hideMark/>
          </w:tcPr>
          <w:p w14:paraId="16603DCE"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center"/>
            <w:hideMark/>
          </w:tcPr>
          <w:p w14:paraId="052FC714"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xml:space="preserve"> $                         - </w:t>
            </w:r>
          </w:p>
        </w:tc>
      </w:tr>
      <w:tr w:rsidR="00684451" w:rsidRPr="00684451" w14:paraId="36E40000" w14:textId="77777777" w:rsidTr="00701090">
        <w:trPr>
          <w:trHeight w:val="255"/>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17779F86" w14:textId="77777777" w:rsidR="00684451" w:rsidRPr="00684451" w:rsidRDefault="00684451" w:rsidP="00701090">
            <w:pPr>
              <w:jc w:val="cente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4</w:t>
            </w:r>
          </w:p>
        </w:tc>
        <w:tc>
          <w:tcPr>
            <w:tcW w:w="2535" w:type="pct"/>
            <w:tcBorders>
              <w:top w:val="nil"/>
              <w:left w:val="nil"/>
              <w:bottom w:val="single" w:sz="4" w:space="0" w:color="auto"/>
              <w:right w:val="single" w:sz="4" w:space="0" w:color="auto"/>
            </w:tcBorders>
            <w:shd w:val="clear" w:color="auto" w:fill="auto"/>
            <w:vAlign w:val="center"/>
            <w:hideMark/>
          </w:tcPr>
          <w:p w14:paraId="632F93FF" w14:textId="77777777" w:rsidR="00684451" w:rsidRPr="00684451" w:rsidRDefault="00684451" w:rsidP="00701090">
            <w:pP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OBRA CIVIL</w:t>
            </w:r>
          </w:p>
        </w:tc>
        <w:tc>
          <w:tcPr>
            <w:tcW w:w="402" w:type="pct"/>
            <w:tcBorders>
              <w:top w:val="nil"/>
              <w:left w:val="nil"/>
              <w:bottom w:val="single" w:sz="4" w:space="0" w:color="auto"/>
              <w:right w:val="single" w:sz="4" w:space="0" w:color="auto"/>
            </w:tcBorders>
            <w:shd w:val="clear" w:color="auto" w:fill="auto"/>
            <w:noWrap/>
            <w:vAlign w:val="center"/>
            <w:hideMark/>
          </w:tcPr>
          <w:p w14:paraId="334D7FF2"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514" w:type="pct"/>
            <w:tcBorders>
              <w:top w:val="nil"/>
              <w:left w:val="nil"/>
              <w:bottom w:val="single" w:sz="4" w:space="0" w:color="auto"/>
              <w:right w:val="single" w:sz="4" w:space="0" w:color="auto"/>
            </w:tcBorders>
            <w:shd w:val="clear" w:color="auto" w:fill="auto"/>
            <w:noWrap/>
            <w:vAlign w:val="center"/>
            <w:hideMark/>
          </w:tcPr>
          <w:p w14:paraId="3F322661"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514" w:type="pct"/>
            <w:tcBorders>
              <w:top w:val="nil"/>
              <w:left w:val="nil"/>
              <w:bottom w:val="single" w:sz="4" w:space="0" w:color="auto"/>
              <w:right w:val="single" w:sz="4" w:space="0" w:color="auto"/>
            </w:tcBorders>
            <w:shd w:val="clear" w:color="auto" w:fill="auto"/>
            <w:noWrap/>
            <w:vAlign w:val="center"/>
            <w:hideMark/>
          </w:tcPr>
          <w:p w14:paraId="01F72B50"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center"/>
            <w:hideMark/>
          </w:tcPr>
          <w:p w14:paraId="024547E6"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r>
      <w:tr w:rsidR="00684451" w:rsidRPr="00684451" w14:paraId="7352A1C5" w14:textId="77777777" w:rsidTr="00701090">
        <w:trPr>
          <w:trHeight w:val="255"/>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63E0C860" w14:textId="77777777" w:rsidR="00684451" w:rsidRPr="00684451" w:rsidRDefault="00684451" w:rsidP="00701090">
            <w:pPr>
              <w:jc w:val="cente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 </w:t>
            </w:r>
          </w:p>
        </w:tc>
        <w:tc>
          <w:tcPr>
            <w:tcW w:w="2535" w:type="pct"/>
            <w:tcBorders>
              <w:top w:val="nil"/>
              <w:left w:val="nil"/>
              <w:bottom w:val="single" w:sz="4" w:space="0" w:color="auto"/>
              <w:right w:val="single" w:sz="4" w:space="0" w:color="auto"/>
            </w:tcBorders>
            <w:shd w:val="clear" w:color="auto" w:fill="auto"/>
            <w:vAlign w:val="center"/>
            <w:hideMark/>
          </w:tcPr>
          <w:p w14:paraId="4173EEE8" w14:textId="77777777" w:rsidR="00684451" w:rsidRPr="00684451" w:rsidRDefault="00684451" w:rsidP="00701090">
            <w:pP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REGATAS SOBRE MURO O PISO, INCLUYE RETIRO DE ESCOMBROS</w:t>
            </w:r>
          </w:p>
        </w:tc>
        <w:tc>
          <w:tcPr>
            <w:tcW w:w="402" w:type="pct"/>
            <w:tcBorders>
              <w:top w:val="nil"/>
              <w:left w:val="nil"/>
              <w:bottom w:val="single" w:sz="4" w:space="0" w:color="auto"/>
              <w:right w:val="single" w:sz="4" w:space="0" w:color="auto"/>
            </w:tcBorders>
            <w:shd w:val="clear" w:color="auto" w:fill="auto"/>
            <w:noWrap/>
            <w:vAlign w:val="center"/>
            <w:hideMark/>
          </w:tcPr>
          <w:p w14:paraId="17A10091"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ML</w:t>
            </w:r>
          </w:p>
        </w:tc>
        <w:tc>
          <w:tcPr>
            <w:tcW w:w="514" w:type="pct"/>
            <w:tcBorders>
              <w:top w:val="nil"/>
              <w:left w:val="nil"/>
              <w:bottom w:val="single" w:sz="4" w:space="0" w:color="auto"/>
              <w:right w:val="single" w:sz="4" w:space="0" w:color="auto"/>
            </w:tcBorders>
            <w:shd w:val="clear" w:color="auto" w:fill="auto"/>
            <w:noWrap/>
            <w:vAlign w:val="center"/>
            <w:hideMark/>
          </w:tcPr>
          <w:p w14:paraId="169F7CB1"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15,00</w:t>
            </w:r>
          </w:p>
        </w:tc>
        <w:tc>
          <w:tcPr>
            <w:tcW w:w="514" w:type="pct"/>
            <w:tcBorders>
              <w:top w:val="nil"/>
              <w:left w:val="nil"/>
              <w:bottom w:val="single" w:sz="4" w:space="0" w:color="auto"/>
              <w:right w:val="single" w:sz="4" w:space="0" w:color="auto"/>
            </w:tcBorders>
            <w:shd w:val="clear" w:color="auto" w:fill="auto"/>
            <w:noWrap/>
            <w:vAlign w:val="center"/>
            <w:hideMark/>
          </w:tcPr>
          <w:p w14:paraId="7F7F46BF"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bottom"/>
            <w:hideMark/>
          </w:tcPr>
          <w:p w14:paraId="50CA1348"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0</w:t>
            </w:r>
          </w:p>
        </w:tc>
      </w:tr>
      <w:tr w:rsidR="00684451" w:rsidRPr="00684451" w14:paraId="5C921C68" w14:textId="77777777" w:rsidTr="00701090">
        <w:trPr>
          <w:trHeight w:val="255"/>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441502FE"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4,1</w:t>
            </w:r>
          </w:p>
        </w:tc>
        <w:tc>
          <w:tcPr>
            <w:tcW w:w="2535" w:type="pct"/>
            <w:tcBorders>
              <w:top w:val="nil"/>
              <w:left w:val="nil"/>
              <w:bottom w:val="single" w:sz="4" w:space="0" w:color="auto"/>
              <w:right w:val="single" w:sz="4" w:space="0" w:color="auto"/>
            </w:tcBorders>
            <w:shd w:val="clear" w:color="auto" w:fill="auto"/>
            <w:vAlign w:val="bottom"/>
            <w:hideMark/>
          </w:tcPr>
          <w:p w14:paraId="7520B0FF"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ESCOTILLAS DE INSPECCIÓN, INCLUYE PERFORACIÓN, MARCO Y TAPA.</w:t>
            </w:r>
          </w:p>
        </w:tc>
        <w:tc>
          <w:tcPr>
            <w:tcW w:w="402" w:type="pct"/>
            <w:tcBorders>
              <w:top w:val="nil"/>
              <w:left w:val="nil"/>
              <w:bottom w:val="single" w:sz="4" w:space="0" w:color="auto"/>
              <w:right w:val="single" w:sz="4" w:space="0" w:color="auto"/>
            </w:tcBorders>
            <w:shd w:val="clear" w:color="auto" w:fill="auto"/>
            <w:noWrap/>
            <w:vAlign w:val="bottom"/>
            <w:hideMark/>
          </w:tcPr>
          <w:p w14:paraId="023327F8"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UND</w:t>
            </w:r>
          </w:p>
        </w:tc>
        <w:tc>
          <w:tcPr>
            <w:tcW w:w="514" w:type="pct"/>
            <w:tcBorders>
              <w:top w:val="nil"/>
              <w:left w:val="nil"/>
              <w:bottom w:val="single" w:sz="4" w:space="0" w:color="auto"/>
              <w:right w:val="single" w:sz="4" w:space="0" w:color="auto"/>
            </w:tcBorders>
            <w:shd w:val="clear" w:color="auto" w:fill="auto"/>
            <w:noWrap/>
            <w:vAlign w:val="bottom"/>
            <w:hideMark/>
          </w:tcPr>
          <w:p w14:paraId="7F90F5FC"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4</w:t>
            </w:r>
          </w:p>
        </w:tc>
        <w:tc>
          <w:tcPr>
            <w:tcW w:w="514" w:type="pct"/>
            <w:tcBorders>
              <w:top w:val="nil"/>
              <w:left w:val="nil"/>
              <w:bottom w:val="single" w:sz="4" w:space="0" w:color="auto"/>
              <w:right w:val="single" w:sz="4" w:space="0" w:color="auto"/>
            </w:tcBorders>
            <w:shd w:val="clear" w:color="auto" w:fill="auto"/>
            <w:noWrap/>
            <w:vAlign w:val="center"/>
            <w:hideMark/>
          </w:tcPr>
          <w:p w14:paraId="7739BAC8"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bottom"/>
            <w:hideMark/>
          </w:tcPr>
          <w:p w14:paraId="7CBF93B2"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0</w:t>
            </w:r>
          </w:p>
        </w:tc>
      </w:tr>
      <w:tr w:rsidR="00684451" w:rsidRPr="00684451" w14:paraId="47A9E5F0" w14:textId="77777777" w:rsidTr="00701090">
        <w:trPr>
          <w:trHeight w:val="255"/>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6C58AEA6"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4,2</w:t>
            </w:r>
          </w:p>
        </w:tc>
        <w:tc>
          <w:tcPr>
            <w:tcW w:w="2535" w:type="pct"/>
            <w:tcBorders>
              <w:top w:val="nil"/>
              <w:left w:val="nil"/>
              <w:bottom w:val="single" w:sz="4" w:space="0" w:color="auto"/>
              <w:right w:val="single" w:sz="4" w:space="0" w:color="auto"/>
            </w:tcBorders>
            <w:shd w:val="clear" w:color="auto" w:fill="auto"/>
            <w:vAlign w:val="bottom"/>
            <w:hideMark/>
          </w:tcPr>
          <w:p w14:paraId="21311396"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MURO EN LADRILLO TOLETE A LA VISTA, SIMILAR AL EXISTENTE.</w:t>
            </w:r>
          </w:p>
        </w:tc>
        <w:tc>
          <w:tcPr>
            <w:tcW w:w="402" w:type="pct"/>
            <w:tcBorders>
              <w:top w:val="nil"/>
              <w:left w:val="nil"/>
              <w:bottom w:val="single" w:sz="4" w:space="0" w:color="auto"/>
              <w:right w:val="single" w:sz="4" w:space="0" w:color="auto"/>
            </w:tcBorders>
            <w:shd w:val="clear" w:color="auto" w:fill="auto"/>
            <w:noWrap/>
            <w:vAlign w:val="bottom"/>
            <w:hideMark/>
          </w:tcPr>
          <w:p w14:paraId="72C92FF0"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M2</w:t>
            </w:r>
          </w:p>
        </w:tc>
        <w:tc>
          <w:tcPr>
            <w:tcW w:w="514" w:type="pct"/>
            <w:tcBorders>
              <w:top w:val="nil"/>
              <w:left w:val="nil"/>
              <w:bottom w:val="single" w:sz="4" w:space="0" w:color="auto"/>
              <w:right w:val="single" w:sz="4" w:space="0" w:color="auto"/>
            </w:tcBorders>
            <w:shd w:val="clear" w:color="auto" w:fill="auto"/>
            <w:noWrap/>
            <w:vAlign w:val="bottom"/>
            <w:hideMark/>
          </w:tcPr>
          <w:p w14:paraId="2B411136"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43,914</w:t>
            </w:r>
          </w:p>
        </w:tc>
        <w:tc>
          <w:tcPr>
            <w:tcW w:w="514" w:type="pct"/>
            <w:tcBorders>
              <w:top w:val="nil"/>
              <w:left w:val="nil"/>
              <w:bottom w:val="single" w:sz="4" w:space="0" w:color="auto"/>
              <w:right w:val="single" w:sz="4" w:space="0" w:color="auto"/>
            </w:tcBorders>
            <w:shd w:val="clear" w:color="auto" w:fill="auto"/>
            <w:noWrap/>
            <w:vAlign w:val="center"/>
            <w:hideMark/>
          </w:tcPr>
          <w:p w14:paraId="7A3E0461"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bottom"/>
            <w:hideMark/>
          </w:tcPr>
          <w:p w14:paraId="383AED2F"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0</w:t>
            </w:r>
          </w:p>
        </w:tc>
      </w:tr>
      <w:tr w:rsidR="00684451" w:rsidRPr="00684451" w14:paraId="4BA51035" w14:textId="77777777" w:rsidTr="00701090">
        <w:trPr>
          <w:trHeight w:val="51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5BE6F510"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4,3</w:t>
            </w:r>
          </w:p>
        </w:tc>
        <w:tc>
          <w:tcPr>
            <w:tcW w:w="2535" w:type="pct"/>
            <w:tcBorders>
              <w:top w:val="nil"/>
              <w:left w:val="nil"/>
              <w:bottom w:val="single" w:sz="4" w:space="0" w:color="auto"/>
              <w:right w:val="single" w:sz="4" w:space="0" w:color="auto"/>
            </w:tcBorders>
            <w:shd w:val="clear" w:color="auto" w:fill="auto"/>
            <w:vAlign w:val="bottom"/>
            <w:hideMark/>
          </w:tcPr>
          <w:p w14:paraId="46544E97"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VIGA DE AMARRE EN CONCRETO 3000 PSI DE 0.30 X 0.40 MEZCLADO EN OBRA, SIN REFUERZO.</w:t>
            </w:r>
          </w:p>
        </w:tc>
        <w:tc>
          <w:tcPr>
            <w:tcW w:w="402" w:type="pct"/>
            <w:tcBorders>
              <w:top w:val="nil"/>
              <w:left w:val="nil"/>
              <w:bottom w:val="single" w:sz="4" w:space="0" w:color="auto"/>
              <w:right w:val="single" w:sz="4" w:space="0" w:color="auto"/>
            </w:tcBorders>
            <w:shd w:val="clear" w:color="auto" w:fill="auto"/>
            <w:noWrap/>
            <w:vAlign w:val="bottom"/>
            <w:hideMark/>
          </w:tcPr>
          <w:p w14:paraId="2B57C049"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ML</w:t>
            </w:r>
          </w:p>
        </w:tc>
        <w:tc>
          <w:tcPr>
            <w:tcW w:w="514" w:type="pct"/>
            <w:tcBorders>
              <w:top w:val="nil"/>
              <w:left w:val="nil"/>
              <w:bottom w:val="single" w:sz="4" w:space="0" w:color="auto"/>
              <w:right w:val="single" w:sz="4" w:space="0" w:color="auto"/>
            </w:tcBorders>
            <w:shd w:val="clear" w:color="auto" w:fill="auto"/>
            <w:noWrap/>
            <w:vAlign w:val="bottom"/>
            <w:hideMark/>
          </w:tcPr>
          <w:p w14:paraId="60788AA8"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15,6</w:t>
            </w:r>
          </w:p>
        </w:tc>
        <w:tc>
          <w:tcPr>
            <w:tcW w:w="514" w:type="pct"/>
            <w:tcBorders>
              <w:top w:val="nil"/>
              <w:left w:val="nil"/>
              <w:bottom w:val="single" w:sz="4" w:space="0" w:color="auto"/>
              <w:right w:val="single" w:sz="4" w:space="0" w:color="auto"/>
            </w:tcBorders>
            <w:shd w:val="clear" w:color="auto" w:fill="auto"/>
            <w:noWrap/>
            <w:vAlign w:val="center"/>
            <w:hideMark/>
          </w:tcPr>
          <w:p w14:paraId="0B6C3C94"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bottom"/>
            <w:hideMark/>
          </w:tcPr>
          <w:p w14:paraId="525CC2AC"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0</w:t>
            </w:r>
          </w:p>
        </w:tc>
      </w:tr>
      <w:tr w:rsidR="00684451" w:rsidRPr="00684451" w14:paraId="60D6C2BE" w14:textId="77777777" w:rsidTr="00701090">
        <w:trPr>
          <w:trHeight w:val="51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166BA549"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4,4</w:t>
            </w:r>
          </w:p>
        </w:tc>
        <w:tc>
          <w:tcPr>
            <w:tcW w:w="2535" w:type="pct"/>
            <w:tcBorders>
              <w:top w:val="nil"/>
              <w:left w:val="nil"/>
              <w:bottom w:val="single" w:sz="4" w:space="0" w:color="auto"/>
              <w:right w:val="single" w:sz="4" w:space="0" w:color="auto"/>
            </w:tcBorders>
            <w:shd w:val="clear" w:color="auto" w:fill="auto"/>
            <w:vAlign w:val="bottom"/>
            <w:hideMark/>
          </w:tcPr>
          <w:p w14:paraId="3AB0A7CE"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COLUMNETAS DE CONFINAMIENTO EN CONCRETO DE 3000 PSI DE 0.30 X 0.15 MTS, SIN REFUERZO, MEZCLADO EN OBRA.</w:t>
            </w:r>
          </w:p>
        </w:tc>
        <w:tc>
          <w:tcPr>
            <w:tcW w:w="402" w:type="pct"/>
            <w:tcBorders>
              <w:top w:val="nil"/>
              <w:left w:val="nil"/>
              <w:bottom w:val="single" w:sz="4" w:space="0" w:color="auto"/>
              <w:right w:val="single" w:sz="4" w:space="0" w:color="auto"/>
            </w:tcBorders>
            <w:shd w:val="clear" w:color="auto" w:fill="auto"/>
            <w:noWrap/>
            <w:vAlign w:val="bottom"/>
            <w:hideMark/>
          </w:tcPr>
          <w:p w14:paraId="26224BDA"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ML</w:t>
            </w:r>
          </w:p>
        </w:tc>
        <w:tc>
          <w:tcPr>
            <w:tcW w:w="514" w:type="pct"/>
            <w:tcBorders>
              <w:top w:val="nil"/>
              <w:left w:val="nil"/>
              <w:bottom w:val="single" w:sz="4" w:space="0" w:color="auto"/>
              <w:right w:val="single" w:sz="4" w:space="0" w:color="auto"/>
            </w:tcBorders>
            <w:shd w:val="clear" w:color="auto" w:fill="auto"/>
            <w:noWrap/>
            <w:vAlign w:val="bottom"/>
            <w:hideMark/>
          </w:tcPr>
          <w:p w14:paraId="0CC49EA6"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31,2</w:t>
            </w:r>
          </w:p>
        </w:tc>
        <w:tc>
          <w:tcPr>
            <w:tcW w:w="514" w:type="pct"/>
            <w:tcBorders>
              <w:top w:val="nil"/>
              <w:left w:val="nil"/>
              <w:bottom w:val="single" w:sz="4" w:space="0" w:color="auto"/>
              <w:right w:val="single" w:sz="4" w:space="0" w:color="auto"/>
            </w:tcBorders>
            <w:shd w:val="clear" w:color="auto" w:fill="auto"/>
            <w:noWrap/>
            <w:vAlign w:val="center"/>
            <w:hideMark/>
          </w:tcPr>
          <w:p w14:paraId="6E06FF79"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bottom"/>
            <w:hideMark/>
          </w:tcPr>
          <w:p w14:paraId="1D83B580"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0</w:t>
            </w:r>
          </w:p>
        </w:tc>
      </w:tr>
      <w:tr w:rsidR="00684451" w:rsidRPr="00684451" w14:paraId="4F138333" w14:textId="77777777" w:rsidTr="00701090">
        <w:trPr>
          <w:trHeight w:val="255"/>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29F9EBA9"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4,5</w:t>
            </w:r>
          </w:p>
        </w:tc>
        <w:tc>
          <w:tcPr>
            <w:tcW w:w="2535" w:type="pct"/>
            <w:tcBorders>
              <w:top w:val="nil"/>
              <w:left w:val="nil"/>
              <w:bottom w:val="single" w:sz="4" w:space="0" w:color="auto"/>
              <w:right w:val="single" w:sz="4" w:space="0" w:color="auto"/>
            </w:tcBorders>
            <w:shd w:val="clear" w:color="auto" w:fill="auto"/>
            <w:vAlign w:val="bottom"/>
            <w:hideMark/>
          </w:tcPr>
          <w:p w14:paraId="73D276CD"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ACERO DE REFUERZO CORRUGADO FIGURADO DE F'Y=60000</w:t>
            </w:r>
          </w:p>
        </w:tc>
        <w:tc>
          <w:tcPr>
            <w:tcW w:w="402" w:type="pct"/>
            <w:tcBorders>
              <w:top w:val="nil"/>
              <w:left w:val="nil"/>
              <w:bottom w:val="single" w:sz="4" w:space="0" w:color="auto"/>
              <w:right w:val="single" w:sz="4" w:space="0" w:color="auto"/>
            </w:tcBorders>
            <w:shd w:val="clear" w:color="auto" w:fill="auto"/>
            <w:noWrap/>
            <w:vAlign w:val="bottom"/>
            <w:hideMark/>
          </w:tcPr>
          <w:p w14:paraId="6C249074"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KG</w:t>
            </w:r>
          </w:p>
        </w:tc>
        <w:tc>
          <w:tcPr>
            <w:tcW w:w="514" w:type="pct"/>
            <w:tcBorders>
              <w:top w:val="nil"/>
              <w:left w:val="nil"/>
              <w:bottom w:val="single" w:sz="4" w:space="0" w:color="auto"/>
              <w:right w:val="single" w:sz="4" w:space="0" w:color="auto"/>
            </w:tcBorders>
            <w:shd w:val="clear" w:color="auto" w:fill="auto"/>
            <w:noWrap/>
            <w:vAlign w:val="bottom"/>
            <w:hideMark/>
          </w:tcPr>
          <w:p w14:paraId="51C6A741"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910</w:t>
            </w:r>
          </w:p>
        </w:tc>
        <w:tc>
          <w:tcPr>
            <w:tcW w:w="514" w:type="pct"/>
            <w:tcBorders>
              <w:top w:val="nil"/>
              <w:left w:val="nil"/>
              <w:bottom w:val="single" w:sz="4" w:space="0" w:color="auto"/>
              <w:right w:val="single" w:sz="4" w:space="0" w:color="auto"/>
            </w:tcBorders>
            <w:shd w:val="clear" w:color="auto" w:fill="auto"/>
            <w:noWrap/>
            <w:vAlign w:val="center"/>
            <w:hideMark/>
          </w:tcPr>
          <w:p w14:paraId="4D0B3EDB"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bottom"/>
            <w:hideMark/>
          </w:tcPr>
          <w:p w14:paraId="43773405"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0</w:t>
            </w:r>
          </w:p>
        </w:tc>
      </w:tr>
      <w:tr w:rsidR="00684451" w:rsidRPr="00684451" w14:paraId="4A901CB6" w14:textId="77777777" w:rsidTr="00701090">
        <w:trPr>
          <w:trHeight w:val="765"/>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3A9D1E22"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4,6</w:t>
            </w:r>
          </w:p>
        </w:tc>
        <w:tc>
          <w:tcPr>
            <w:tcW w:w="2535" w:type="pct"/>
            <w:tcBorders>
              <w:top w:val="nil"/>
              <w:left w:val="nil"/>
              <w:bottom w:val="single" w:sz="4" w:space="0" w:color="auto"/>
              <w:right w:val="single" w:sz="4" w:space="0" w:color="auto"/>
            </w:tcBorders>
            <w:shd w:val="clear" w:color="auto" w:fill="auto"/>
            <w:vAlign w:val="bottom"/>
            <w:hideMark/>
          </w:tcPr>
          <w:p w14:paraId="3899D9B1"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CUBIERTA EN TEJA TERMO ACÚSTICA TIPO SÁNDWICH COLOR A CONVENIR CON LA ENTIDAD, INCLUYE AMARRES Y TORNILLERÍA DE ANCLAJE.</w:t>
            </w:r>
          </w:p>
        </w:tc>
        <w:tc>
          <w:tcPr>
            <w:tcW w:w="402" w:type="pct"/>
            <w:tcBorders>
              <w:top w:val="nil"/>
              <w:left w:val="nil"/>
              <w:bottom w:val="single" w:sz="4" w:space="0" w:color="auto"/>
              <w:right w:val="single" w:sz="4" w:space="0" w:color="auto"/>
            </w:tcBorders>
            <w:shd w:val="clear" w:color="auto" w:fill="auto"/>
            <w:noWrap/>
            <w:vAlign w:val="bottom"/>
            <w:hideMark/>
          </w:tcPr>
          <w:p w14:paraId="01411EE4"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M2</w:t>
            </w:r>
          </w:p>
        </w:tc>
        <w:tc>
          <w:tcPr>
            <w:tcW w:w="514" w:type="pct"/>
            <w:tcBorders>
              <w:top w:val="nil"/>
              <w:left w:val="nil"/>
              <w:bottom w:val="single" w:sz="4" w:space="0" w:color="auto"/>
              <w:right w:val="single" w:sz="4" w:space="0" w:color="auto"/>
            </w:tcBorders>
            <w:shd w:val="clear" w:color="auto" w:fill="auto"/>
            <w:noWrap/>
            <w:vAlign w:val="bottom"/>
            <w:hideMark/>
          </w:tcPr>
          <w:p w14:paraId="3A4ABE29"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10,4</w:t>
            </w:r>
          </w:p>
        </w:tc>
        <w:tc>
          <w:tcPr>
            <w:tcW w:w="514" w:type="pct"/>
            <w:tcBorders>
              <w:top w:val="nil"/>
              <w:left w:val="nil"/>
              <w:bottom w:val="single" w:sz="4" w:space="0" w:color="auto"/>
              <w:right w:val="single" w:sz="4" w:space="0" w:color="auto"/>
            </w:tcBorders>
            <w:shd w:val="clear" w:color="auto" w:fill="auto"/>
            <w:noWrap/>
            <w:vAlign w:val="center"/>
            <w:hideMark/>
          </w:tcPr>
          <w:p w14:paraId="606E009D"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bottom"/>
            <w:hideMark/>
          </w:tcPr>
          <w:p w14:paraId="771A648B"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0</w:t>
            </w:r>
          </w:p>
        </w:tc>
      </w:tr>
      <w:tr w:rsidR="00684451" w:rsidRPr="00684451" w14:paraId="0A1B6D8D" w14:textId="77777777" w:rsidTr="00701090">
        <w:trPr>
          <w:trHeight w:val="51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15AA4178"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4,7</w:t>
            </w:r>
          </w:p>
        </w:tc>
        <w:tc>
          <w:tcPr>
            <w:tcW w:w="2535" w:type="pct"/>
            <w:tcBorders>
              <w:top w:val="nil"/>
              <w:left w:val="nil"/>
              <w:bottom w:val="single" w:sz="4" w:space="0" w:color="auto"/>
              <w:right w:val="single" w:sz="4" w:space="0" w:color="auto"/>
            </w:tcBorders>
            <w:shd w:val="clear" w:color="auto" w:fill="auto"/>
            <w:vAlign w:val="bottom"/>
            <w:hideMark/>
          </w:tcPr>
          <w:p w14:paraId="3F9E59C8"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POYO EN CONCRETO REFORZADO H= 0.10 MTS, 2500 PSI, PARA ARRANQUE MUROS DRYWALL O SUPERBOARD.</w:t>
            </w:r>
          </w:p>
        </w:tc>
        <w:tc>
          <w:tcPr>
            <w:tcW w:w="402" w:type="pct"/>
            <w:tcBorders>
              <w:top w:val="nil"/>
              <w:left w:val="nil"/>
              <w:bottom w:val="single" w:sz="4" w:space="0" w:color="auto"/>
              <w:right w:val="single" w:sz="4" w:space="0" w:color="auto"/>
            </w:tcBorders>
            <w:shd w:val="clear" w:color="auto" w:fill="auto"/>
            <w:noWrap/>
            <w:vAlign w:val="bottom"/>
            <w:hideMark/>
          </w:tcPr>
          <w:p w14:paraId="38E7288C"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M2</w:t>
            </w:r>
          </w:p>
        </w:tc>
        <w:tc>
          <w:tcPr>
            <w:tcW w:w="514" w:type="pct"/>
            <w:tcBorders>
              <w:top w:val="nil"/>
              <w:left w:val="nil"/>
              <w:bottom w:val="single" w:sz="4" w:space="0" w:color="auto"/>
              <w:right w:val="single" w:sz="4" w:space="0" w:color="auto"/>
            </w:tcBorders>
            <w:shd w:val="clear" w:color="auto" w:fill="auto"/>
            <w:noWrap/>
            <w:vAlign w:val="bottom"/>
            <w:hideMark/>
          </w:tcPr>
          <w:p w14:paraId="170B4300"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10,4</w:t>
            </w:r>
          </w:p>
        </w:tc>
        <w:tc>
          <w:tcPr>
            <w:tcW w:w="514" w:type="pct"/>
            <w:tcBorders>
              <w:top w:val="nil"/>
              <w:left w:val="nil"/>
              <w:bottom w:val="single" w:sz="4" w:space="0" w:color="auto"/>
              <w:right w:val="single" w:sz="4" w:space="0" w:color="auto"/>
            </w:tcBorders>
            <w:shd w:val="clear" w:color="auto" w:fill="auto"/>
            <w:noWrap/>
            <w:vAlign w:val="center"/>
            <w:hideMark/>
          </w:tcPr>
          <w:p w14:paraId="26161D0F"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bottom"/>
            <w:hideMark/>
          </w:tcPr>
          <w:p w14:paraId="39659BEC"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0</w:t>
            </w:r>
          </w:p>
        </w:tc>
      </w:tr>
      <w:tr w:rsidR="00684451" w:rsidRPr="00684451" w14:paraId="195E988E" w14:textId="77777777" w:rsidTr="00701090">
        <w:trPr>
          <w:trHeight w:val="51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59467245"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4,8</w:t>
            </w:r>
          </w:p>
        </w:tc>
        <w:tc>
          <w:tcPr>
            <w:tcW w:w="2535" w:type="pct"/>
            <w:tcBorders>
              <w:top w:val="nil"/>
              <w:left w:val="nil"/>
              <w:bottom w:val="single" w:sz="4" w:space="0" w:color="auto"/>
              <w:right w:val="single" w:sz="4" w:space="0" w:color="auto"/>
            </w:tcBorders>
            <w:shd w:val="clear" w:color="auto" w:fill="auto"/>
            <w:vAlign w:val="bottom"/>
            <w:hideMark/>
          </w:tcPr>
          <w:p w14:paraId="7E9A95CF"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SUMINISTRO E INSTALACIÓN DE MALLA ELECTRO SOLDADA 15CM X 4 MM  INCLUYE SEPARADORES.</w:t>
            </w:r>
          </w:p>
        </w:tc>
        <w:tc>
          <w:tcPr>
            <w:tcW w:w="402" w:type="pct"/>
            <w:tcBorders>
              <w:top w:val="nil"/>
              <w:left w:val="nil"/>
              <w:bottom w:val="single" w:sz="4" w:space="0" w:color="auto"/>
              <w:right w:val="single" w:sz="4" w:space="0" w:color="auto"/>
            </w:tcBorders>
            <w:shd w:val="clear" w:color="auto" w:fill="auto"/>
            <w:noWrap/>
            <w:vAlign w:val="bottom"/>
            <w:hideMark/>
          </w:tcPr>
          <w:p w14:paraId="0B7210C0"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M2</w:t>
            </w:r>
          </w:p>
        </w:tc>
        <w:tc>
          <w:tcPr>
            <w:tcW w:w="514" w:type="pct"/>
            <w:tcBorders>
              <w:top w:val="nil"/>
              <w:left w:val="nil"/>
              <w:bottom w:val="single" w:sz="4" w:space="0" w:color="auto"/>
              <w:right w:val="single" w:sz="4" w:space="0" w:color="auto"/>
            </w:tcBorders>
            <w:shd w:val="clear" w:color="auto" w:fill="auto"/>
            <w:noWrap/>
            <w:vAlign w:val="bottom"/>
            <w:hideMark/>
          </w:tcPr>
          <w:p w14:paraId="31F9549E"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10,4</w:t>
            </w:r>
          </w:p>
        </w:tc>
        <w:tc>
          <w:tcPr>
            <w:tcW w:w="514" w:type="pct"/>
            <w:tcBorders>
              <w:top w:val="nil"/>
              <w:left w:val="nil"/>
              <w:bottom w:val="single" w:sz="4" w:space="0" w:color="auto"/>
              <w:right w:val="single" w:sz="4" w:space="0" w:color="auto"/>
            </w:tcBorders>
            <w:shd w:val="clear" w:color="auto" w:fill="auto"/>
            <w:noWrap/>
            <w:vAlign w:val="center"/>
            <w:hideMark/>
          </w:tcPr>
          <w:p w14:paraId="452FF416"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bottom"/>
            <w:hideMark/>
          </w:tcPr>
          <w:p w14:paraId="5BB3BCCB"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0</w:t>
            </w:r>
          </w:p>
        </w:tc>
      </w:tr>
      <w:tr w:rsidR="00684451" w:rsidRPr="00684451" w14:paraId="33513A8F" w14:textId="77777777" w:rsidTr="00701090">
        <w:trPr>
          <w:trHeight w:val="51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5D0F4D23"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4,9</w:t>
            </w:r>
          </w:p>
        </w:tc>
        <w:tc>
          <w:tcPr>
            <w:tcW w:w="2535" w:type="pct"/>
            <w:tcBorders>
              <w:top w:val="nil"/>
              <w:left w:val="nil"/>
              <w:bottom w:val="single" w:sz="4" w:space="0" w:color="auto"/>
              <w:right w:val="single" w:sz="4" w:space="0" w:color="auto"/>
            </w:tcBorders>
            <w:shd w:val="clear" w:color="auto" w:fill="auto"/>
            <w:vAlign w:val="center"/>
            <w:hideMark/>
          </w:tcPr>
          <w:p w14:paraId="2F0F117B"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SUMINISTRO E INSTALACIÓN DE LÁMPARA HERMÉTICA (CHASIS, ACRILICO) CON TUBOS LED DE  1,25 M  INCLUYE BALASTO</w:t>
            </w:r>
          </w:p>
        </w:tc>
        <w:tc>
          <w:tcPr>
            <w:tcW w:w="402" w:type="pct"/>
            <w:tcBorders>
              <w:top w:val="nil"/>
              <w:left w:val="nil"/>
              <w:bottom w:val="single" w:sz="4" w:space="0" w:color="auto"/>
              <w:right w:val="single" w:sz="4" w:space="0" w:color="auto"/>
            </w:tcBorders>
            <w:shd w:val="clear" w:color="auto" w:fill="auto"/>
            <w:noWrap/>
            <w:vAlign w:val="bottom"/>
            <w:hideMark/>
          </w:tcPr>
          <w:p w14:paraId="701E6662"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UND</w:t>
            </w:r>
          </w:p>
        </w:tc>
        <w:tc>
          <w:tcPr>
            <w:tcW w:w="514" w:type="pct"/>
            <w:tcBorders>
              <w:top w:val="nil"/>
              <w:left w:val="nil"/>
              <w:bottom w:val="single" w:sz="4" w:space="0" w:color="auto"/>
              <w:right w:val="single" w:sz="4" w:space="0" w:color="auto"/>
            </w:tcBorders>
            <w:shd w:val="clear" w:color="auto" w:fill="auto"/>
            <w:noWrap/>
            <w:vAlign w:val="bottom"/>
            <w:hideMark/>
          </w:tcPr>
          <w:p w14:paraId="594AC179"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2</w:t>
            </w:r>
          </w:p>
        </w:tc>
        <w:tc>
          <w:tcPr>
            <w:tcW w:w="514" w:type="pct"/>
            <w:tcBorders>
              <w:top w:val="nil"/>
              <w:left w:val="nil"/>
              <w:bottom w:val="single" w:sz="4" w:space="0" w:color="auto"/>
              <w:right w:val="single" w:sz="4" w:space="0" w:color="auto"/>
            </w:tcBorders>
            <w:shd w:val="clear" w:color="auto" w:fill="auto"/>
            <w:noWrap/>
            <w:vAlign w:val="center"/>
            <w:hideMark/>
          </w:tcPr>
          <w:p w14:paraId="23ED332C"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bottom"/>
            <w:hideMark/>
          </w:tcPr>
          <w:p w14:paraId="5DD0EE42"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0</w:t>
            </w:r>
          </w:p>
        </w:tc>
      </w:tr>
      <w:tr w:rsidR="00684451" w:rsidRPr="00684451" w14:paraId="51E02CFC" w14:textId="77777777" w:rsidTr="00701090">
        <w:trPr>
          <w:trHeight w:val="51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4E405EF5"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5</w:t>
            </w:r>
          </w:p>
        </w:tc>
        <w:tc>
          <w:tcPr>
            <w:tcW w:w="2535" w:type="pct"/>
            <w:tcBorders>
              <w:top w:val="nil"/>
              <w:left w:val="nil"/>
              <w:bottom w:val="single" w:sz="4" w:space="0" w:color="auto"/>
              <w:right w:val="single" w:sz="4" w:space="0" w:color="auto"/>
            </w:tcBorders>
            <w:shd w:val="clear" w:color="auto" w:fill="auto"/>
            <w:vAlign w:val="center"/>
            <w:hideMark/>
          </w:tcPr>
          <w:p w14:paraId="1687C322"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SALIDA PARA ILUMINACIÓN, INCLUYE CAJA, ENCAUCHETADO, CLAVIJAS Y 15ML DE TUBERÍA Y CABLE</w:t>
            </w:r>
          </w:p>
        </w:tc>
        <w:tc>
          <w:tcPr>
            <w:tcW w:w="402" w:type="pct"/>
            <w:tcBorders>
              <w:top w:val="nil"/>
              <w:left w:val="nil"/>
              <w:bottom w:val="single" w:sz="4" w:space="0" w:color="auto"/>
              <w:right w:val="single" w:sz="4" w:space="0" w:color="auto"/>
            </w:tcBorders>
            <w:shd w:val="clear" w:color="auto" w:fill="auto"/>
            <w:noWrap/>
            <w:vAlign w:val="bottom"/>
            <w:hideMark/>
          </w:tcPr>
          <w:p w14:paraId="7155B8EE"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UND</w:t>
            </w:r>
          </w:p>
        </w:tc>
        <w:tc>
          <w:tcPr>
            <w:tcW w:w="514" w:type="pct"/>
            <w:tcBorders>
              <w:top w:val="nil"/>
              <w:left w:val="nil"/>
              <w:bottom w:val="single" w:sz="4" w:space="0" w:color="auto"/>
              <w:right w:val="single" w:sz="4" w:space="0" w:color="auto"/>
            </w:tcBorders>
            <w:shd w:val="clear" w:color="auto" w:fill="auto"/>
            <w:noWrap/>
            <w:vAlign w:val="bottom"/>
            <w:hideMark/>
          </w:tcPr>
          <w:p w14:paraId="00A46A8A"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2</w:t>
            </w:r>
          </w:p>
        </w:tc>
        <w:tc>
          <w:tcPr>
            <w:tcW w:w="514" w:type="pct"/>
            <w:tcBorders>
              <w:top w:val="nil"/>
              <w:left w:val="nil"/>
              <w:bottom w:val="single" w:sz="4" w:space="0" w:color="auto"/>
              <w:right w:val="single" w:sz="4" w:space="0" w:color="auto"/>
            </w:tcBorders>
            <w:shd w:val="clear" w:color="auto" w:fill="auto"/>
            <w:noWrap/>
            <w:vAlign w:val="center"/>
            <w:hideMark/>
          </w:tcPr>
          <w:p w14:paraId="3E97EF26"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bottom"/>
            <w:hideMark/>
          </w:tcPr>
          <w:p w14:paraId="65BE556D"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0</w:t>
            </w:r>
          </w:p>
        </w:tc>
      </w:tr>
      <w:tr w:rsidR="00684451" w:rsidRPr="00684451" w14:paraId="14B8724C" w14:textId="77777777" w:rsidTr="00701090">
        <w:trPr>
          <w:trHeight w:val="255"/>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202A9917"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5,1</w:t>
            </w:r>
          </w:p>
        </w:tc>
        <w:tc>
          <w:tcPr>
            <w:tcW w:w="2535" w:type="pct"/>
            <w:tcBorders>
              <w:top w:val="nil"/>
              <w:left w:val="nil"/>
              <w:bottom w:val="single" w:sz="4" w:space="0" w:color="auto"/>
              <w:right w:val="single" w:sz="4" w:space="0" w:color="auto"/>
            </w:tcBorders>
            <w:shd w:val="clear" w:color="auto" w:fill="auto"/>
            <w:vAlign w:val="center"/>
            <w:hideMark/>
          </w:tcPr>
          <w:p w14:paraId="1D3FBD28"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SALIDA PARA INTERRUPTOR SENCILLO, INCLUYE INTERRUPTOR, CAJA Y 3 M DE TUBERÍA Y CABLE</w:t>
            </w:r>
          </w:p>
        </w:tc>
        <w:tc>
          <w:tcPr>
            <w:tcW w:w="402" w:type="pct"/>
            <w:tcBorders>
              <w:top w:val="nil"/>
              <w:left w:val="nil"/>
              <w:bottom w:val="single" w:sz="4" w:space="0" w:color="auto"/>
              <w:right w:val="single" w:sz="4" w:space="0" w:color="auto"/>
            </w:tcBorders>
            <w:shd w:val="clear" w:color="auto" w:fill="auto"/>
            <w:noWrap/>
            <w:vAlign w:val="bottom"/>
            <w:hideMark/>
          </w:tcPr>
          <w:p w14:paraId="31486B0B"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UND</w:t>
            </w:r>
          </w:p>
        </w:tc>
        <w:tc>
          <w:tcPr>
            <w:tcW w:w="514" w:type="pct"/>
            <w:tcBorders>
              <w:top w:val="nil"/>
              <w:left w:val="nil"/>
              <w:bottom w:val="single" w:sz="4" w:space="0" w:color="auto"/>
              <w:right w:val="single" w:sz="4" w:space="0" w:color="auto"/>
            </w:tcBorders>
            <w:shd w:val="clear" w:color="auto" w:fill="auto"/>
            <w:noWrap/>
            <w:vAlign w:val="bottom"/>
            <w:hideMark/>
          </w:tcPr>
          <w:p w14:paraId="423F51B9"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w:t>
            </w:r>
          </w:p>
        </w:tc>
        <w:tc>
          <w:tcPr>
            <w:tcW w:w="514" w:type="pct"/>
            <w:tcBorders>
              <w:top w:val="nil"/>
              <w:left w:val="nil"/>
              <w:bottom w:val="single" w:sz="4" w:space="0" w:color="auto"/>
              <w:right w:val="single" w:sz="4" w:space="0" w:color="auto"/>
            </w:tcBorders>
            <w:shd w:val="clear" w:color="auto" w:fill="auto"/>
            <w:noWrap/>
            <w:vAlign w:val="center"/>
            <w:hideMark/>
          </w:tcPr>
          <w:p w14:paraId="122F000D"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bottom"/>
            <w:hideMark/>
          </w:tcPr>
          <w:p w14:paraId="30219E08"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0</w:t>
            </w:r>
          </w:p>
        </w:tc>
      </w:tr>
      <w:tr w:rsidR="00684451" w:rsidRPr="00684451" w14:paraId="275CB70D" w14:textId="77777777" w:rsidTr="00701090">
        <w:trPr>
          <w:trHeight w:val="51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03059BD7"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5,2</w:t>
            </w:r>
          </w:p>
        </w:tc>
        <w:tc>
          <w:tcPr>
            <w:tcW w:w="2535" w:type="pct"/>
            <w:tcBorders>
              <w:top w:val="nil"/>
              <w:left w:val="nil"/>
              <w:bottom w:val="single" w:sz="4" w:space="0" w:color="auto"/>
              <w:right w:val="single" w:sz="4" w:space="0" w:color="auto"/>
            </w:tcBorders>
            <w:shd w:val="clear" w:color="auto" w:fill="auto"/>
            <w:vAlign w:val="center"/>
            <w:hideMark/>
          </w:tcPr>
          <w:p w14:paraId="09382C80" w14:textId="3744702B"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SUMINISTRO E INST</w:t>
            </w:r>
            <w:r w:rsidRPr="00684451">
              <w:rPr>
                <w:rFonts w:ascii="Lucida Sans Unicode" w:hAnsi="Lucida Sans Unicode" w:cs="Lucida Sans Unicode"/>
                <w:sz w:val="20"/>
                <w:szCs w:val="20"/>
                <w:lang w:eastAsia="es-CO"/>
              </w:rPr>
              <w:t>ALACIÓN DE CABLE TRENZADO  3X12</w:t>
            </w:r>
            <w:r w:rsidRPr="00684451">
              <w:rPr>
                <w:rFonts w:ascii="Lucida Sans Unicode" w:hAnsi="Lucida Sans Unicode" w:cs="Lucida Sans Unicode"/>
                <w:sz w:val="20"/>
                <w:szCs w:val="20"/>
                <w:lang w:eastAsia="es-CO"/>
              </w:rPr>
              <w:t xml:space="preserve"> LSZH.  BAJO EN HALÓGENOS.</w:t>
            </w:r>
          </w:p>
        </w:tc>
        <w:tc>
          <w:tcPr>
            <w:tcW w:w="402" w:type="pct"/>
            <w:tcBorders>
              <w:top w:val="nil"/>
              <w:left w:val="nil"/>
              <w:bottom w:val="single" w:sz="4" w:space="0" w:color="auto"/>
              <w:right w:val="single" w:sz="4" w:space="0" w:color="auto"/>
            </w:tcBorders>
            <w:shd w:val="clear" w:color="auto" w:fill="auto"/>
            <w:noWrap/>
            <w:vAlign w:val="bottom"/>
            <w:hideMark/>
          </w:tcPr>
          <w:p w14:paraId="4B0FD01E"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ML</w:t>
            </w:r>
          </w:p>
        </w:tc>
        <w:tc>
          <w:tcPr>
            <w:tcW w:w="514" w:type="pct"/>
            <w:tcBorders>
              <w:top w:val="nil"/>
              <w:left w:val="nil"/>
              <w:bottom w:val="single" w:sz="4" w:space="0" w:color="auto"/>
              <w:right w:val="single" w:sz="4" w:space="0" w:color="auto"/>
            </w:tcBorders>
            <w:shd w:val="clear" w:color="auto" w:fill="auto"/>
            <w:noWrap/>
            <w:vAlign w:val="bottom"/>
            <w:hideMark/>
          </w:tcPr>
          <w:p w14:paraId="38AFE069"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104</w:t>
            </w:r>
          </w:p>
        </w:tc>
        <w:tc>
          <w:tcPr>
            <w:tcW w:w="514" w:type="pct"/>
            <w:tcBorders>
              <w:top w:val="nil"/>
              <w:left w:val="nil"/>
              <w:bottom w:val="single" w:sz="4" w:space="0" w:color="auto"/>
              <w:right w:val="single" w:sz="4" w:space="0" w:color="auto"/>
            </w:tcBorders>
            <w:shd w:val="clear" w:color="auto" w:fill="auto"/>
            <w:noWrap/>
            <w:vAlign w:val="center"/>
            <w:hideMark/>
          </w:tcPr>
          <w:p w14:paraId="4E40FEAD"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bottom"/>
            <w:hideMark/>
          </w:tcPr>
          <w:p w14:paraId="2E770738"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0</w:t>
            </w:r>
          </w:p>
        </w:tc>
      </w:tr>
      <w:tr w:rsidR="00684451" w:rsidRPr="00684451" w14:paraId="4E9A01A2" w14:textId="77777777" w:rsidTr="00701090">
        <w:trPr>
          <w:trHeight w:val="51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2AE7410B"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5,3</w:t>
            </w:r>
          </w:p>
        </w:tc>
        <w:tc>
          <w:tcPr>
            <w:tcW w:w="2535" w:type="pct"/>
            <w:tcBorders>
              <w:top w:val="nil"/>
              <w:left w:val="nil"/>
              <w:bottom w:val="single" w:sz="4" w:space="0" w:color="auto"/>
              <w:right w:val="single" w:sz="4" w:space="0" w:color="auto"/>
            </w:tcBorders>
            <w:shd w:val="clear" w:color="auto" w:fill="auto"/>
            <w:vAlign w:val="center"/>
            <w:hideMark/>
          </w:tcPr>
          <w:p w14:paraId="04B71C3D"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xml:space="preserve">SUMINISTRO E INSTALACIÓN DE TUBERÍA EMT DE 3/4" INCLUYE UNIONES, TERMINALES, CURVAS Y ACCESORIOS PARA SU FIJACIÓN. </w:t>
            </w:r>
          </w:p>
        </w:tc>
        <w:tc>
          <w:tcPr>
            <w:tcW w:w="402" w:type="pct"/>
            <w:tcBorders>
              <w:top w:val="nil"/>
              <w:left w:val="nil"/>
              <w:bottom w:val="single" w:sz="4" w:space="0" w:color="auto"/>
              <w:right w:val="single" w:sz="4" w:space="0" w:color="auto"/>
            </w:tcBorders>
            <w:shd w:val="clear" w:color="auto" w:fill="auto"/>
            <w:noWrap/>
            <w:vAlign w:val="bottom"/>
            <w:hideMark/>
          </w:tcPr>
          <w:p w14:paraId="7FC31072"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ML</w:t>
            </w:r>
          </w:p>
        </w:tc>
        <w:tc>
          <w:tcPr>
            <w:tcW w:w="514" w:type="pct"/>
            <w:tcBorders>
              <w:top w:val="nil"/>
              <w:left w:val="nil"/>
              <w:bottom w:val="single" w:sz="4" w:space="0" w:color="auto"/>
              <w:right w:val="single" w:sz="4" w:space="0" w:color="auto"/>
            </w:tcBorders>
            <w:shd w:val="clear" w:color="auto" w:fill="auto"/>
            <w:noWrap/>
            <w:vAlign w:val="bottom"/>
            <w:hideMark/>
          </w:tcPr>
          <w:p w14:paraId="795ADFC5"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104</w:t>
            </w:r>
          </w:p>
        </w:tc>
        <w:tc>
          <w:tcPr>
            <w:tcW w:w="514" w:type="pct"/>
            <w:tcBorders>
              <w:top w:val="nil"/>
              <w:left w:val="nil"/>
              <w:bottom w:val="single" w:sz="4" w:space="0" w:color="auto"/>
              <w:right w:val="single" w:sz="4" w:space="0" w:color="auto"/>
            </w:tcBorders>
            <w:shd w:val="clear" w:color="auto" w:fill="auto"/>
            <w:noWrap/>
            <w:vAlign w:val="center"/>
            <w:hideMark/>
          </w:tcPr>
          <w:p w14:paraId="2E477A3C"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bottom"/>
            <w:hideMark/>
          </w:tcPr>
          <w:p w14:paraId="07291868"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0</w:t>
            </w:r>
          </w:p>
        </w:tc>
      </w:tr>
      <w:tr w:rsidR="00684451" w:rsidRPr="00684451" w14:paraId="7D44066F" w14:textId="77777777" w:rsidTr="00701090">
        <w:trPr>
          <w:trHeight w:val="255"/>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053D7201"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5,4</w:t>
            </w:r>
          </w:p>
        </w:tc>
        <w:tc>
          <w:tcPr>
            <w:tcW w:w="2535" w:type="pct"/>
            <w:tcBorders>
              <w:top w:val="nil"/>
              <w:left w:val="nil"/>
              <w:bottom w:val="single" w:sz="4" w:space="0" w:color="auto"/>
              <w:right w:val="single" w:sz="4" w:space="0" w:color="auto"/>
            </w:tcBorders>
            <w:shd w:val="clear" w:color="auto" w:fill="auto"/>
            <w:vAlign w:val="center"/>
            <w:hideMark/>
          </w:tcPr>
          <w:p w14:paraId="214B5526"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SUMINISTRO Y APLICACIÓN DE ESTUCO SOBRE MUROS Y TECHO</w:t>
            </w:r>
          </w:p>
        </w:tc>
        <w:tc>
          <w:tcPr>
            <w:tcW w:w="402" w:type="pct"/>
            <w:tcBorders>
              <w:top w:val="nil"/>
              <w:left w:val="nil"/>
              <w:bottom w:val="single" w:sz="4" w:space="0" w:color="auto"/>
              <w:right w:val="single" w:sz="4" w:space="0" w:color="auto"/>
            </w:tcBorders>
            <w:shd w:val="clear" w:color="auto" w:fill="auto"/>
            <w:noWrap/>
            <w:vAlign w:val="bottom"/>
            <w:hideMark/>
          </w:tcPr>
          <w:p w14:paraId="620E62E7"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M2</w:t>
            </w:r>
          </w:p>
        </w:tc>
        <w:tc>
          <w:tcPr>
            <w:tcW w:w="514" w:type="pct"/>
            <w:tcBorders>
              <w:top w:val="nil"/>
              <w:left w:val="nil"/>
              <w:bottom w:val="single" w:sz="4" w:space="0" w:color="auto"/>
              <w:right w:val="single" w:sz="4" w:space="0" w:color="auto"/>
            </w:tcBorders>
            <w:shd w:val="clear" w:color="auto" w:fill="auto"/>
            <w:noWrap/>
            <w:vAlign w:val="bottom"/>
            <w:hideMark/>
          </w:tcPr>
          <w:p w14:paraId="5CF5186D"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150</w:t>
            </w:r>
          </w:p>
        </w:tc>
        <w:tc>
          <w:tcPr>
            <w:tcW w:w="514" w:type="pct"/>
            <w:tcBorders>
              <w:top w:val="nil"/>
              <w:left w:val="nil"/>
              <w:bottom w:val="single" w:sz="4" w:space="0" w:color="auto"/>
              <w:right w:val="single" w:sz="4" w:space="0" w:color="auto"/>
            </w:tcBorders>
            <w:shd w:val="clear" w:color="auto" w:fill="auto"/>
            <w:noWrap/>
            <w:vAlign w:val="center"/>
            <w:hideMark/>
          </w:tcPr>
          <w:p w14:paraId="41B6E5A3"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bottom"/>
            <w:hideMark/>
          </w:tcPr>
          <w:p w14:paraId="20948877"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0</w:t>
            </w:r>
          </w:p>
        </w:tc>
      </w:tr>
      <w:tr w:rsidR="00684451" w:rsidRPr="00684451" w14:paraId="655314D8" w14:textId="77777777" w:rsidTr="00701090">
        <w:trPr>
          <w:trHeight w:val="51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35B7BBEC"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5,5</w:t>
            </w:r>
          </w:p>
        </w:tc>
        <w:tc>
          <w:tcPr>
            <w:tcW w:w="2535" w:type="pct"/>
            <w:tcBorders>
              <w:top w:val="nil"/>
              <w:left w:val="nil"/>
              <w:bottom w:val="single" w:sz="4" w:space="0" w:color="auto"/>
              <w:right w:val="single" w:sz="4" w:space="0" w:color="auto"/>
            </w:tcBorders>
            <w:shd w:val="clear" w:color="auto" w:fill="auto"/>
            <w:vAlign w:val="center"/>
            <w:hideMark/>
          </w:tcPr>
          <w:p w14:paraId="64B12047"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SUMINISTRO Y APLICACIÓN DE PINTURA VINILO SOBRE MUROS O TECHOS TIPO 2 A DOS MANOS</w:t>
            </w:r>
          </w:p>
        </w:tc>
        <w:tc>
          <w:tcPr>
            <w:tcW w:w="402" w:type="pct"/>
            <w:tcBorders>
              <w:top w:val="nil"/>
              <w:left w:val="nil"/>
              <w:bottom w:val="single" w:sz="4" w:space="0" w:color="auto"/>
              <w:right w:val="single" w:sz="4" w:space="0" w:color="auto"/>
            </w:tcBorders>
            <w:shd w:val="clear" w:color="auto" w:fill="auto"/>
            <w:noWrap/>
            <w:vAlign w:val="bottom"/>
            <w:hideMark/>
          </w:tcPr>
          <w:p w14:paraId="7A3031EF"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M2</w:t>
            </w:r>
          </w:p>
        </w:tc>
        <w:tc>
          <w:tcPr>
            <w:tcW w:w="514" w:type="pct"/>
            <w:tcBorders>
              <w:top w:val="nil"/>
              <w:left w:val="nil"/>
              <w:bottom w:val="single" w:sz="4" w:space="0" w:color="auto"/>
              <w:right w:val="single" w:sz="4" w:space="0" w:color="auto"/>
            </w:tcBorders>
            <w:shd w:val="clear" w:color="auto" w:fill="auto"/>
            <w:noWrap/>
            <w:vAlign w:val="bottom"/>
            <w:hideMark/>
          </w:tcPr>
          <w:p w14:paraId="25F89E7A"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150</w:t>
            </w:r>
          </w:p>
        </w:tc>
        <w:tc>
          <w:tcPr>
            <w:tcW w:w="514" w:type="pct"/>
            <w:tcBorders>
              <w:top w:val="nil"/>
              <w:left w:val="nil"/>
              <w:bottom w:val="single" w:sz="4" w:space="0" w:color="auto"/>
              <w:right w:val="single" w:sz="4" w:space="0" w:color="auto"/>
            </w:tcBorders>
            <w:shd w:val="clear" w:color="auto" w:fill="auto"/>
            <w:noWrap/>
            <w:vAlign w:val="center"/>
            <w:hideMark/>
          </w:tcPr>
          <w:p w14:paraId="4DE48383"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bottom"/>
            <w:hideMark/>
          </w:tcPr>
          <w:p w14:paraId="52962695"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0</w:t>
            </w:r>
          </w:p>
        </w:tc>
      </w:tr>
      <w:tr w:rsidR="00684451" w:rsidRPr="00684451" w14:paraId="39E9EC7E" w14:textId="77777777" w:rsidTr="00701090">
        <w:trPr>
          <w:trHeight w:val="51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3F537FD4"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5,6</w:t>
            </w:r>
          </w:p>
        </w:tc>
        <w:tc>
          <w:tcPr>
            <w:tcW w:w="2535" w:type="pct"/>
            <w:tcBorders>
              <w:top w:val="nil"/>
              <w:left w:val="nil"/>
              <w:bottom w:val="single" w:sz="4" w:space="0" w:color="auto"/>
              <w:right w:val="single" w:sz="4" w:space="0" w:color="auto"/>
            </w:tcBorders>
            <w:shd w:val="clear" w:color="auto" w:fill="auto"/>
            <w:vAlign w:val="center"/>
            <w:hideMark/>
          </w:tcPr>
          <w:p w14:paraId="015BCE4C"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SUMINISTRO E APLICACIÓN DE PINTURA VINILO SOBRE MUROS Y TECHOS TIPO 1 A TRES MANOS</w:t>
            </w:r>
          </w:p>
        </w:tc>
        <w:tc>
          <w:tcPr>
            <w:tcW w:w="402" w:type="pct"/>
            <w:tcBorders>
              <w:top w:val="nil"/>
              <w:left w:val="nil"/>
              <w:bottom w:val="single" w:sz="4" w:space="0" w:color="auto"/>
              <w:right w:val="single" w:sz="4" w:space="0" w:color="auto"/>
            </w:tcBorders>
            <w:shd w:val="clear" w:color="auto" w:fill="auto"/>
            <w:noWrap/>
            <w:vAlign w:val="bottom"/>
            <w:hideMark/>
          </w:tcPr>
          <w:p w14:paraId="3A05EAC3"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M2</w:t>
            </w:r>
          </w:p>
        </w:tc>
        <w:tc>
          <w:tcPr>
            <w:tcW w:w="514" w:type="pct"/>
            <w:tcBorders>
              <w:top w:val="nil"/>
              <w:left w:val="nil"/>
              <w:bottom w:val="single" w:sz="4" w:space="0" w:color="auto"/>
              <w:right w:val="single" w:sz="4" w:space="0" w:color="auto"/>
            </w:tcBorders>
            <w:shd w:val="clear" w:color="auto" w:fill="auto"/>
            <w:noWrap/>
            <w:vAlign w:val="bottom"/>
            <w:hideMark/>
          </w:tcPr>
          <w:p w14:paraId="100C1AAD"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30,03</w:t>
            </w:r>
          </w:p>
        </w:tc>
        <w:tc>
          <w:tcPr>
            <w:tcW w:w="514" w:type="pct"/>
            <w:tcBorders>
              <w:top w:val="nil"/>
              <w:left w:val="nil"/>
              <w:bottom w:val="single" w:sz="4" w:space="0" w:color="auto"/>
              <w:right w:val="single" w:sz="4" w:space="0" w:color="auto"/>
            </w:tcBorders>
            <w:shd w:val="clear" w:color="auto" w:fill="auto"/>
            <w:noWrap/>
            <w:vAlign w:val="center"/>
            <w:hideMark/>
          </w:tcPr>
          <w:p w14:paraId="3B682A00"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bottom"/>
            <w:hideMark/>
          </w:tcPr>
          <w:p w14:paraId="262022F6"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0</w:t>
            </w:r>
          </w:p>
        </w:tc>
      </w:tr>
      <w:tr w:rsidR="00684451" w:rsidRPr="00684451" w14:paraId="40F1F582" w14:textId="77777777" w:rsidTr="00701090">
        <w:trPr>
          <w:trHeight w:val="51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5E226F4B"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5,7</w:t>
            </w:r>
          </w:p>
        </w:tc>
        <w:tc>
          <w:tcPr>
            <w:tcW w:w="2535" w:type="pct"/>
            <w:tcBorders>
              <w:top w:val="nil"/>
              <w:left w:val="nil"/>
              <w:bottom w:val="single" w:sz="4" w:space="0" w:color="auto"/>
              <w:right w:val="single" w:sz="4" w:space="0" w:color="auto"/>
            </w:tcBorders>
            <w:shd w:val="clear" w:color="auto" w:fill="auto"/>
            <w:vAlign w:val="center"/>
            <w:hideMark/>
          </w:tcPr>
          <w:p w14:paraId="6A14820F"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IMPERMEABILIZACIÓN DE PLACAS, MATERAS, CUBIERTAS, CANALES Y OTRAS CON POLIURIA DOS COMPONENTES EN CALIENTE 2MM.</w:t>
            </w:r>
          </w:p>
        </w:tc>
        <w:tc>
          <w:tcPr>
            <w:tcW w:w="402" w:type="pct"/>
            <w:tcBorders>
              <w:top w:val="nil"/>
              <w:left w:val="nil"/>
              <w:bottom w:val="single" w:sz="4" w:space="0" w:color="auto"/>
              <w:right w:val="single" w:sz="4" w:space="0" w:color="auto"/>
            </w:tcBorders>
            <w:shd w:val="clear" w:color="auto" w:fill="auto"/>
            <w:noWrap/>
            <w:vAlign w:val="bottom"/>
            <w:hideMark/>
          </w:tcPr>
          <w:p w14:paraId="2FCE7648"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M2</w:t>
            </w:r>
          </w:p>
        </w:tc>
        <w:tc>
          <w:tcPr>
            <w:tcW w:w="514" w:type="pct"/>
            <w:tcBorders>
              <w:top w:val="nil"/>
              <w:left w:val="nil"/>
              <w:bottom w:val="single" w:sz="4" w:space="0" w:color="auto"/>
              <w:right w:val="single" w:sz="4" w:space="0" w:color="auto"/>
            </w:tcBorders>
            <w:shd w:val="clear" w:color="auto" w:fill="auto"/>
            <w:noWrap/>
            <w:vAlign w:val="bottom"/>
            <w:hideMark/>
          </w:tcPr>
          <w:p w14:paraId="1E9C7329"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15,6</w:t>
            </w:r>
          </w:p>
        </w:tc>
        <w:tc>
          <w:tcPr>
            <w:tcW w:w="514" w:type="pct"/>
            <w:tcBorders>
              <w:top w:val="nil"/>
              <w:left w:val="nil"/>
              <w:bottom w:val="single" w:sz="4" w:space="0" w:color="auto"/>
              <w:right w:val="single" w:sz="4" w:space="0" w:color="auto"/>
            </w:tcBorders>
            <w:shd w:val="clear" w:color="auto" w:fill="auto"/>
            <w:noWrap/>
            <w:vAlign w:val="center"/>
            <w:hideMark/>
          </w:tcPr>
          <w:p w14:paraId="72FABEEA"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bottom"/>
            <w:hideMark/>
          </w:tcPr>
          <w:p w14:paraId="187AFABD"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0</w:t>
            </w:r>
          </w:p>
        </w:tc>
      </w:tr>
      <w:tr w:rsidR="00684451" w:rsidRPr="00684451" w14:paraId="6C003EDF" w14:textId="77777777" w:rsidTr="00701090">
        <w:trPr>
          <w:trHeight w:val="51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1D6455B2"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5,8</w:t>
            </w:r>
          </w:p>
        </w:tc>
        <w:tc>
          <w:tcPr>
            <w:tcW w:w="2535" w:type="pct"/>
            <w:tcBorders>
              <w:top w:val="nil"/>
              <w:left w:val="nil"/>
              <w:bottom w:val="single" w:sz="4" w:space="0" w:color="auto"/>
              <w:right w:val="single" w:sz="4" w:space="0" w:color="auto"/>
            </w:tcBorders>
            <w:shd w:val="clear" w:color="auto" w:fill="auto"/>
            <w:vAlign w:val="center"/>
            <w:hideMark/>
          </w:tcPr>
          <w:p w14:paraId="2D383C7F"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LUMINARIA DE EMERGENCIA 2X20W CON BATERÍA NÍQUEL - CADMIO, RECARGABLE AUTONOMÍA 1 HORA, 120V.</w:t>
            </w:r>
          </w:p>
        </w:tc>
        <w:tc>
          <w:tcPr>
            <w:tcW w:w="402" w:type="pct"/>
            <w:tcBorders>
              <w:top w:val="nil"/>
              <w:left w:val="nil"/>
              <w:bottom w:val="single" w:sz="4" w:space="0" w:color="auto"/>
              <w:right w:val="single" w:sz="4" w:space="0" w:color="auto"/>
            </w:tcBorders>
            <w:shd w:val="clear" w:color="auto" w:fill="auto"/>
            <w:noWrap/>
            <w:vAlign w:val="bottom"/>
            <w:hideMark/>
          </w:tcPr>
          <w:p w14:paraId="61759BC4"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UND</w:t>
            </w:r>
          </w:p>
        </w:tc>
        <w:tc>
          <w:tcPr>
            <w:tcW w:w="514" w:type="pct"/>
            <w:tcBorders>
              <w:top w:val="nil"/>
              <w:left w:val="nil"/>
              <w:bottom w:val="single" w:sz="4" w:space="0" w:color="auto"/>
              <w:right w:val="single" w:sz="4" w:space="0" w:color="auto"/>
            </w:tcBorders>
            <w:shd w:val="clear" w:color="auto" w:fill="auto"/>
            <w:noWrap/>
            <w:vAlign w:val="bottom"/>
            <w:hideMark/>
          </w:tcPr>
          <w:p w14:paraId="77E5A0EA"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w:t>
            </w:r>
          </w:p>
        </w:tc>
        <w:tc>
          <w:tcPr>
            <w:tcW w:w="514" w:type="pct"/>
            <w:tcBorders>
              <w:top w:val="nil"/>
              <w:left w:val="nil"/>
              <w:bottom w:val="single" w:sz="4" w:space="0" w:color="auto"/>
              <w:right w:val="single" w:sz="4" w:space="0" w:color="auto"/>
            </w:tcBorders>
            <w:shd w:val="clear" w:color="auto" w:fill="auto"/>
            <w:noWrap/>
            <w:vAlign w:val="center"/>
            <w:hideMark/>
          </w:tcPr>
          <w:p w14:paraId="3F5B34BB"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bottom"/>
            <w:hideMark/>
          </w:tcPr>
          <w:p w14:paraId="2902D05D"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0</w:t>
            </w:r>
          </w:p>
        </w:tc>
      </w:tr>
      <w:tr w:rsidR="00684451" w:rsidRPr="00684451" w14:paraId="4B706EC8" w14:textId="77777777" w:rsidTr="00701090">
        <w:trPr>
          <w:trHeight w:val="255"/>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6078EEF7"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5,9</w:t>
            </w:r>
          </w:p>
        </w:tc>
        <w:tc>
          <w:tcPr>
            <w:tcW w:w="2535" w:type="pct"/>
            <w:tcBorders>
              <w:top w:val="nil"/>
              <w:left w:val="nil"/>
              <w:bottom w:val="single" w:sz="4" w:space="0" w:color="auto"/>
              <w:right w:val="single" w:sz="4" w:space="0" w:color="auto"/>
            </w:tcBorders>
            <w:shd w:val="clear" w:color="auto" w:fill="auto"/>
            <w:vAlign w:val="center"/>
            <w:hideMark/>
          </w:tcPr>
          <w:p w14:paraId="1A74609C"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PASES EN MURO, INCLUYE RETIRO DE RESIDUOS</w:t>
            </w:r>
          </w:p>
        </w:tc>
        <w:tc>
          <w:tcPr>
            <w:tcW w:w="402" w:type="pct"/>
            <w:tcBorders>
              <w:top w:val="nil"/>
              <w:left w:val="nil"/>
              <w:bottom w:val="single" w:sz="4" w:space="0" w:color="auto"/>
              <w:right w:val="single" w:sz="4" w:space="0" w:color="auto"/>
            </w:tcBorders>
            <w:shd w:val="clear" w:color="auto" w:fill="auto"/>
            <w:noWrap/>
            <w:vAlign w:val="bottom"/>
            <w:hideMark/>
          </w:tcPr>
          <w:p w14:paraId="7DAB0334"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UND</w:t>
            </w:r>
          </w:p>
        </w:tc>
        <w:tc>
          <w:tcPr>
            <w:tcW w:w="514" w:type="pct"/>
            <w:tcBorders>
              <w:top w:val="nil"/>
              <w:left w:val="nil"/>
              <w:bottom w:val="single" w:sz="4" w:space="0" w:color="auto"/>
              <w:right w:val="single" w:sz="4" w:space="0" w:color="auto"/>
            </w:tcBorders>
            <w:shd w:val="clear" w:color="auto" w:fill="auto"/>
            <w:noWrap/>
            <w:vAlign w:val="bottom"/>
            <w:hideMark/>
          </w:tcPr>
          <w:p w14:paraId="24A6ED7C"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2</w:t>
            </w:r>
          </w:p>
        </w:tc>
        <w:tc>
          <w:tcPr>
            <w:tcW w:w="514" w:type="pct"/>
            <w:tcBorders>
              <w:top w:val="nil"/>
              <w:left w:val="nil"/>
              <w:bottom w:val="single" w:sz="4" w:space="0" w:color="auto"/>
              <w:right w:val="single" w:sz="4" w:space="0" w:color="auto"/>
            </w:tcBorders>
            <w:shd w:val="clear" w:color="auto" w:fill="auto"/>
            <w:noWrap/>
            <w:vAlign w:val="center"/>
            <w:hideMark/>
          </w:tcPr>
          <w:p w14:paraId="32F170CF"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bottom"/>
            <w:hideMark/>
          </w:tcPr>
          <w:p w14:paraId="738188F7"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0</w:t>
            </w:r>
          </w:p>
        </w:tc>
      </w:tr>
      <w:tr w:rsidR="00684451" w:rsidRPr="00684451" w14:paraId="1960343F" w14:textId="77777777" w:rsidTr="00701090">
        <w:trPr>
          <w:trHeight w:val="255"/>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3356BCA8"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6</w:t>
            </w:r>
          </w:p>
        </w:tc>
        <w:tc>
          <w:tcPr>
            <w:tcW w:w="2535" w:type="pct"/>
            <w:tcBorders>
              <w:top w:val="nil"/>
              <w:left w:val="nil"/>
              <w:bottom w:val="single" w:sz="4" w:space="0" w:color="auto"/>
              <w:right w:val="single" w:sz="4" w:space="0" w:color="auto"/>
            </w:tcBorders>
            <w:shd w:val="clear" w:color="auto" w:fill="auto"/>
            <w:vAlign w:val="center"/>
            <w:hideMark/>
          </w:tcPr>
          <w:p w14:paraId="2190563F"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CONEXIÓN A RED DE DESAGÜE EXISTENTE HASTA DE 6PULG.</w:t>
            </w:r>
          </w:p>
        </w:tc>
        <w:tc>
          <w:tcPr>
            <w:tcW w:w="402" w:type="pct"/>
            <w:tcBorders>
              <w:top w:val="nil"/>
              <w:left w:val="nil"/>
              <w:bottom w:val="single" w:sz="4" w:space="0" w:color="auto"/>
              <w:right w:val="single" w:sz="4" w:space="0" w:color="auto"/>
            </w:tcBorders>
            <w:shd w:val="clear" w:color="auto" w:fill="auto"/>
            <w:noWrap/>
            <w:vAlign w:val="bottom"/>
            <w:hideMark/>
          </w:tcPr>
          <w:p w14:paraId="394960DD"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UND</w:t>
            </w:r>
          </w:p>
        </w:tc>
        <w:tc>
          <w:tcPr>
            <w:tcW w:w="514" w:type="pct"/>
            <w:tcBorders>
              <w:top w:val="nil"/>
              <w:left w:val="nil"/>
              <w:bottom w:val="single" w:sz="4" w:space="0" w:color="auto"/>
              <w:right w:val="single" w:sz="4" w:space="0" w:color="auto"/>
            </w:tcBorders>
            <w:shd w:val="clear" w:color="auto" w:fill="auto"/>
            <w:noWrap/>
            <w:vAlign w:val="bottom"/>
            <w:hideMark/>
          </w:tcPr>
          <w:p w14:paraId="4F15DE0B"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w:t>
            </w:r>
          </w:p>
        </w:tc>
        <w:tc>
          <w:tcPr>
            <w:tcW w:w="514" w:type="pct"/>
            <w:tcBorders>
              <w:top w:val="nil"/>
              <w:left w:val="nil"/>
              <w:bottom w:val="single" w:sz="4" w:space="0" w:color="auto"/>
              <w:right w:val="single" w:sz="4" w:space="0" w:color="auto"/>
            </w:tcBorders>
            <w:shd w:val="clear" w:color="auto" w:fill="auto"/>
            <w:noWrap/>
            <w:vAlign w:val="center"/>
            <w:hideMark/>
          </w:tcPr>
          <w:p w14:paraId="14F42B15"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bottom"/>
            <w:hideMark/>
          </w:tcPr>
          <w:p w14:paraId="76258B5C"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0</w:t>
            </w:r>
          </w:p>
        </w:tc>
      </w:tr>
      <w:tr w:rsidR="00684451" w:rsidRPr="00684451" w14:paraId="52F8D7CE" w14:textId="77777777" w:rsidTr="00701090">
        <w:trPr>
          <w:trHeight w:val="51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1AC1170D"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6,1</w:t>
            </w:r>
          </w:p>
        </w:tc>
        <w:tc>
          <w:tcPr>
            <w:tcW w:w="2535" w:type="pct"/>
            <w:tcBorders>
              <w:top w:val="nil"/>
              <w:left w:val="nil"/>
              <w:bottom w:val="single" w:sz="4" w:space="0" w:color="auto"/>
              <w:right w:val="single" w:sz="4" w:space="0" w:color="auto"/>
            </w:tcBorders>
            <w:shd w:val="clear" w:color="auto" w:fill="auto"/>
            <w:vAlign w:val="center"/>
            <w:hideMark/>
          </w:tcPr>
          <w:p w14:paraId="7C9E101B"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INSTALACIÓN DE TUBERÍA Y  BAJANTES AGUAS LLUVIAS EN TUBERÍA DE 3", INCLUYE ACCESORIOS.</w:t>
            </w:r>
          </w:p>
        </w:tc>
        <w:tc>
          <w:tcPr>
            <w:tcW w:w="402" w:type="pct"/>
            <w:tcBorders>
              <w:top w:val="nil"/>
              <w:left w:val="nil"/>
              <w:bottom w:val="single" w:sz="4" w:space="0" w:color="auto"/>
              <w:right w:val="single" w:sz="4" w:space="0" w:color="auto"/>
            </w:tcBorders>
            <w:shd w:val="clear" w:color="auto" w:fill="auto"/>
            <w:noWrap/>
            <w:vAlign w:val="bottom"/>
            <w:hideMark/>
          </w:tcPr>
          <w:p w14:paraId="56DCD976"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ML</w:t>
            </w:r>
          </w:p>
        </w:tc>
        <w:tc>
          <w:tcPr>
            <w:tcW w:w="514" w:type="pct"/>
            <w:tcBorders>
              <w:top w:val="nil"/>
              <w:left w:val="nil"/>
              <w:bottom w:val="single" w:sz="4" w:space="0" w:color="auto"/>
              <w:right w:val="single" w:sz="4" w:space="0" w:color="auto"/>
            </w:tcBorders>
            <w:shd w:val="clear" w:color="auto" w:fill="auto"/>
            <w:noWrap/>
            <w:vAlign w:val="bottom"/>
            <w:hideMark/>
          </w:tcPr>
          <w:p w14:paraId="718F753B"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28,6</w:t>
            </w:r>
          </w:p>
        </w:tc>
        <w:tc>
          <w:tcPr>
            <w:tcW w:w="514" w:type="pct"/>
            <w:tcBorders>
              <w:top w:val="nil"/>
              <w:left w:val="nil"/>
              <w:bottom w:val="single" w:sz="4" w:space="0" w:color="auto"/>
              <w:right w:val="single" w:sz="4" w:space="0" w:color="auto"/>
            </w:tcBorders>
            <w:shd w:val="clear" w:color="auto" w:fill="auto"/>
            <w:noWrap/>
            <w:vAlign w:val="center"/>
            <w:hideMark/>
          </w:tcPr>
          <w:p w14:paraId="279151D2"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bottom"/>
            <w:hideMark/>
          </w:tcPr>
          <w:p w14:paraId="0CFCA2A9"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0</w:t>
            </w:r>
          </w:p>
        </w:tc>
      </w:tr>
      <w:tr w:rsidR="00684451" w:rsidRPr="00684451" w14:paraId="21D6B501" w14:textId="77777777" w:rsidTr="00701090">
        <w:trPr>
          <w:trHeight w:val="51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2F7BCC55"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6,2</w:t>
            </w:r>
          </w:p>
        </w:tc>
        <w:tc>
          <w:tcPr>
            <w:tcW w:w="2535" w:type="pct"/>
            <w:tcBorders>
              <w:top w:val="nil"/>
              <w:left w:val="nil"/>
              <w:bottom w:val="single" w:sz="4" w:space="0" w:color="auto"/>
              <w:right w:val="single" w:sz="4" w:space="0" w:color="auto"/>
            </w:tcBorders>
            <w:shd w:val="clear" w:color="auto" w:fill="auto"/>
            <w:vAlign w:val="center"/>
            <w:hideMark/>
          </w:tcPr>
          <w:p w14:paraId="3B5AB232"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SUMINISTRO E INSTALACIÓN DE CANALES EN LÁMINA GALVANIZADA CALIBRE 18 DESARROLLO 120 CM</w:t>
            </w:r>
          </w:p>
        </w:tc>
        <w:tc>
          <w:tcPr>
            <w:tcW w:w="402" w:type="pct"/>
            <w:tcBorders>
              <w:top w:val="nil"/>
              <w:left w:val="nil"/>
              <w:bottom w:val="single" w:sz="4" w:space="0" w:color="auto"/>
              <w:right w:val="single" w:sz="4" w:space="0" w:color="auto"/>
            </w:tcBorders>
            <w:shd w:val="clear" w:color="auto" w:fill="auto"/>
            <w:noWrap/>
            <w:vAlign w:val="bottom"/>
            <w:hideMark/>
          </w:tcPr>
          <w:p w14:paraId="2172EF6C"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ML</w:t>
            </w:r>
          </w:p>
        </w:tc>
        <w:tc>
          <w:tcPr>
            <w:tcW w:w="514" w:type="pct"/>
            <w:tcBorders>
              <w:top w:val="nil"/>
              <w:left w:val="nil"/>
              <w:bottom w:val="single" w:sz="4" w:space="0" w:color="auto"/>
              <w:right w:val="single" w:sz="4" w:space="0" w:color="auto"/>
            </w:tcBorders>
            <w:shd w:val="clear" w:color="auto" w:fill="auto"/>
            <w:noWrap/>
            <w:vAlign w:val="bottom"/>
            <w:hideMark/>
          </w:tcPr>
          <w:p w14:paraId="5157D21B"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10,4</w:t>
            </w:r>
          </w:p>
        </w:tc>
        <w:tc>
          <w:tcPr>
            <w:tcW w:w="514" w:type="pct"/>
            <w:tcBorders>
              <w:top w:val="nil"/>
              <w:left w:val="nil"/>
              <w:bottom w:val="single" w:sz="4" w:space="0" w:color="auto"/>
              <w:right w:val="single" w:sz="4" w:space="0" w:color="auto"/>
            </w:tcBorders>
            <w:shd w:val="clear" w:color="auto" w:fill="auto"/>
            <w:noWrap/>
            <w:vAlign w:val="center"/>
            <w:hideMark/>
          </w:tcPr>
          <w:p w14:paraId="312447C7"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bottom"/>
            <w:hideMark/>
          </w:tcPr>
          <w:p w14:paraId="57E25B55"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0</w:t>
            </w:r>
          </w:p>
        </w:tc>
      </w:tr>
      <w:tr w:rsidR="00684451" w:rsidRPr="00684451" w14:paraId="022D59D1" w14:textId="77777777" w:rsidTr="00701090">
        <w:trPr>
          <w:trHeight w:val="51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44EABB22"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6,3</w:t>
            </w:r>
          </w:p>
        </w:tc>
        <w:tc>
          <w:tcPr>
            <w:tcW w:w="2535" w:type="pct"/>
            <w:tcBorders>
              <w:top w:val="nil"/>
              <w:left w:val="nil"/>
              <w:bottom w:val="single" w:sz="4" w:space="0" w:color="auto"/>
              <w:right w:val="single" w:sz="4" w:space="0" w:color="auto"/>
            </w:tcBorders>
            <w:shd w:val="clear" w:color="auto" w:fill="auto"/>
            <w:vAlign w:val="center"/>
            <w:hideMark/>
          </w:tcPr>
          <w:p w14:paraId="7C19E409" w14:textId="47CDB686"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xml:space="preserve">SUMINISTRO E INSTALACIÓN DE </w:t>
            </w:r>
            <w:r w:rsidRPr="00684451">
              <w:rPr>
                <w:rFonts w:ascii="Lucida Sans Unicode" w:hAnsi="Lucida Sans Unicode" w:cs="Lucida Sans Unicode"/>
                <w:sz w:val="20"/>
                <w:szCs w:val="20"/>
                <w:lang w:eastAsia="es-CO"/>
              </w:rPr>
              <w:t>PINTURA EPÓXICA DOS COMPONENTES</w:t>
            </w:r>
            <w:r w:rsidRPr="00684451">
              <w:rPr>
                <w:rFonts w:ascii="Lucida Sans Unicode" w:hAnsi="Lucida Sans Unicode" w:cs="Lucida Sans Unicode"/>
                <w:sz w:val="20"/>
                <w:szCs w:val="20"/>
                <w:lang w:eastAsia="es-CO"/>
              </w:rPr>
              <w:t xml:space="preserve"> SOBRE </w:t>
            </w:r>
            <w:proofErr w:type="gramStart"/>
            <w:r w:rsidRPr="00684451">
              <w:rPr>
                <w:rFonts w:ascii="Lucida Sans Unicode" w:hAnsi="Lucida Sans Unicode" w:cs="Lucida Sans Unicode"/>
                <w:sz w:val="20"/>
                <w:szCs w:val="20"/>
                <w:lang w:eastAsia="es-CO"/>
              </w:rPr>
              <w:t>PISOS  TRES</w:t>
            </w:r>
            <w:proofErr w:type="gramEnd"/>
            <w:r w:rsidRPr="00684451">
              <w:rPr>
                <w:rFonts w:ascii="Lucida Sans Unicode" w:hAnsi="Lucida Sans Unicode" w:cs="Lucida Sans Unicode"/>
                <w:sz w:val="20"/>
                <w:szCs w:val="20"/>
                <w:lang w:eastAsia="es-CO"/>
              </w:rPr>
              <w:t xml:space="preserve"> MANOS. </w:t>
            </w:r>
          </w:p>
        </w:tc>
        <w:tc>
          <w:tcPr>
            <w:tcW w:w="402" w:type="pct"/>
            <w:tcBorders>
              <w:top w:val="nil"/>
              <w:left w:val="nil"/>
              <w:bottom w:val="single" w:sz="4" w:space="0" w:color="auto"/>
              <w:right w:val="single" w:sz="4" w:space="0" w:color="auto"/>
            </w:tcBorders>
            <w:shd w:val="clear" w:color="auto" w:fill="auto"/>
            <w:noWrap/>
            <w:vAlign w:val="bottom"/>
            <w:hideMark/>
          </w:tcPr>
          <w:p w14:paraId="084E2190"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M2</w:t>
            </w:r>
          </w:p>
        </w:tc>
        <w:tc>
          <w:tcPr>
            <w:tcW w:w="514" w:type="pct"/>
            <w:tcBorders>
              <w:top w:val="nil"/>
              <w:left w:val="nil"/>
              <w:bottom w:val="single" w:sz="4" w:space="0" w:color="auto"/>
              <w:right w:val="single" w:sz="4" w:space="0" w:color="auto"/>
            </w:tcBorders>
            <w:shd w:val="clear" w:color="auto" w:fill="auto"/>
            <w:noWrap/>
            <w:vAlign w:val="bottom"/>
            <w:hideMark/>
          </w:tcPr>
          <w:p w14:paraId="386A4131"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10,4</w:t>
            </w:r>
          </w:p>
        </w:tc>
        <w:tc>
          <w:tcPr>
            <w:tcW w:w="514" w:type="pct"/>
            <w:tcBorders>
              <w:top w:val="nil"/>
              <w:left w:val="nil"/>
              <w:bottom w:val="single" w:sz="4" w:space="0" w:color="auto"/>
              <w:right w:val="single" w:sz="4" w:space="0" w:color="auto"/>
            </w:tcBorders>
            <w:shd w:val="clear" w:color="auto" w:fill="auto"/>
            <w:noWrap/>
            <w:vAlign w:val="center"/>
            <w:hideMark/>
          </w:tcPr>
          <w:p w14:paraId="5F53D143"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bottom"/>
            <w:hideMark/>
          </w:tcPr>
          <w:p w14:paraId="2D8FD6BA"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0</w:t>
            </w:r>
          </w:p>
        </w:tc>
      </w:tr>
      <w:tr w:rsidR="00684451" w:rsidRPr="00684451" w14:paraId="36BC956B" w14:textId="77777777" w:rsidTr="00701090">
        <w:trPr>
          <w:trHeight w:val="51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20DB5BE7"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6,4</w:t>
            </w:r>
          </w:p>
        </w:tc>
        <w:tc>
          <w:tcPr>
            <w:tcW w:w="2535" w:type="pct"/>
            <w:tcBorders>
              <w:top w:val="nil"/>
              <w:left w:val="nil"/>
              <w:bottom w:val="single" w:sz="4" w:space="0" w:color="auto"/>
              <w:right w:val="single" w:sz="4" w:space="0" w:color="auto"/>
            </w:tcBorders>
            <w:shd w:val="clear" w:color="auto" w:fill="auto"/>
            <w:vAlign w:val="center"/>
            <w:hideMark/>
          </w:tcPr>
          <w:p w14:paraId="1A617082"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SUMINISTRO Y APLICACIÓN DE PINTURA DE DEMARCACIÓN, INCLUYE FIGURAS, CINTAS, MOLDES Y TODO LO NECESARIO PARA SU CORRECTA APLICACIÓN</w:t>
            </w:r>
          </w:p>
        </w:tc>
        <w:tc>
          <w:tcPr>
            <w:tcW w:w="402" w:type="pct"/>
            <w:tcBorders>
              <w:top w:val="nil"/>
              <w:left w:val="nil"/>
              <w:bottom w:val="single" w:sz="4" w:space="0" w:color="auto"/>
              <w:right w:val="single" w:sz="4" w:space="0" w:color="auto"/>
            </w:tcBorders>
            <w:shd w:val="clear" w:color="auto" w:fill="auto"/>
            <w:noWrap/>
            <w:vAlign w:val="bottom"/>
            <w:hideMark/>
          </w:tcPr>
          <w:p w14:paraId="2725EF90"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M2</w:t>
            </w:r>
          </w:p>
        </w:tc>
        <w:tc>
          <w:tcPr>
            <w:tcW w:w="514" w:type="pct"/>
            <w:tcBorders>
              <w:top w:val="nil"/>
              <w:left w:val="nil"/>
              <w:bottom w:val="single" w:sz="4" w:space="0" w:color="auto"/>
              <w:right w:val="single" w:sz="4" w:space="0" w:color="auto"/>
            </w:tcBorders>
            <w:shd w:val="clear" w:color="auto" w:fill="auto"/>
            <w:noWrap/>
            <w:vAlign w:val="bottom"/>
            <w:hideMark/>
          </w:tcPr>
          <w:p w14:paraId="756433F6"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10,4</w:t>
            </w:r>
          </w:p>
        </w:tc>
        <w:tc>
          <w:tcPr>
            <w:tcW w:w="514" w:type="pct"/>
            <w:tcBorders>
              <w:top w:val="nil"/>
              <w:left w:val="nil"/>
              <w:bottom w:val="single" w:sz="4" w:space="0" w:color="auto"/>
              <w:right w:val="single" w:sz="4" w:space="0" w:color="auto"/>
            </w:tcBorders>
            <w:shd w:val="clear" w:color="auto" w:fill="auto"/>
            <w:noWrap/>
            <w:vAlign w:val="center"/>
            <w:hideMark/>
          </w:tcPr>
          <w:p w14:paraId="202A5D9A"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bottom"/>
            <w:hideMark/>
          </w:tcPr>
          <w:p w14:paraId="1455B2E4"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0</w:t>
            </w:r>
          </w:p>
        </w:tc>
      </w:tr>
      <w:tr w:rsidR="00684451" w:rsidRPr="00684451" w14:paraId="56BB7747" w14:textId="77777777" w:rsidTr="00701090">
        <w:trPr>
          <w:trHeight w:val="255"/>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7BBCF35F"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6,5</w:t>
            </w:r>
          </w:p>
        </w:tc>
        <w:tc>
          <w:tcPr>
            <w:tcW w:w="2535" w:type="pct"/>
            <w:tcBorders>
              <w:top w:val="nil"/>
              <w:left w:val="nil"/>
              <w:bottom w:val="single" w:sz="4" w:space="0" w:color="auto"/>
              <w:right w:val="single" w:sz="4" w:space="0" w:color="auto"/>
            </w:tcBorders>
            <w:shd w:val="clear" w:color="auto" w:fill="auto"/>
            <w:vAlign w:val="center"/>
            <w:hideMark/>
          </w:tcPr>
          <w:p w14:paraId="1AD18AFC"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SUMINISTRO E INSTALACIÓN DE SEÑALÉTICA FOTOLUMINCENTE, ACRÍLICA, INCLUYE ARTE</w:t>
            </w:r>
          </w:p>
        </w:tc>
        <w:tc>
          <w:tcPr>
            <w:tcW w:w="402" w:type="pct"/>
            <w:tcBorders>
              <w:top w:val="nil"/>
              <w:left w:val="nil"/>
              <w:bottom w:val="single" w:sz="4" w:space="0" w:color="auto"/>
              <w:right w:val="single" w:sz="4" w:space="0" w:color="auto"/>
            </w:tcBorders>
            <w:shd w:val="clear" w:color="auto" w:fill="auto"/>
            <w:noWrap/>
            <w:vAlign w:val="bottom"/>
            <w:hideMark/>
          </w:tcPr>
          <w:p w14:paraId="73CDA89B"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UND</w:t>
            </w:r>
          </w:p>
        </w:tc>
        <w:tc>
          <w:tcPr>
            <w:tcW w:w="514" w:type="pct"/>
            <w:tcBorders>
              <w:top w:val="nil"/>
              <w:left w:val="nil"/>
              <w:bottom w:val="single" w:sz="4" w:space="0" w:color="auto"/>
              <w:right w:val="single" w:sz="4" w:space="0" w:color="auto"/>
            </w:tcBorders>
            <w:shd w:val="clear" w:color="auto" w:fill="auto"/>
            <w:noWrap/>
            <w:vAlign w:val="bottom"/>
            <w:hideMark/>
          </w:tcPr>
          <w:p w14:paraId="33CA31F4"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4</w:t>
            </w:r>
          </w:p>
        </w:tc>
        <w:tc>
          <w:tcPr>
            <w:tcW w:w="514" w:type="pct"/>
            <w:tcBorders>
              <w:top w:val="nil"/>
              <w:left w:val="nil"/>
              <w:bottom w:val="single" w:sz="4" w:space="0" w:color="auto"/>
              <w:right w:val="single" w:sz="4" w:space="0" w:color="auto"/>
            </w:tcBorders>
            <w:shd w:val="clear" w:color="auto" w:fill="auto"/>
            <w:noWrap/>
            <w:vAlign w:val="center"/>
            <w:hideMark/>
          </w:tcPr>
          <w:p w14:paraId="6EEB29FD"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bottom"/>
            <w:hideMark/>
          </w:tcPr>
          <w:p w14:paraId="4EB6D2A2"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0</w:t>
            </w:r>
          </w:p>
        </w:tc>
      </w:tr>
      <w:tr w:rsidR="00684451" w:rsidRPr="00684451" w14:paraId="47A9BF3F" w14:textId="77777777" w:rsidTr="00701090">
        <w:trPr>
          <w:trHeight w:val="255"/>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70DBC43E"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6,6</w:t>
            </w:r>
          </w:p>
        </w:tc>
        <w:tc>
          <w:tcPr>
            <w:tcW w:w="2535" w:type="pct"/>
            <w:tcBorders>
              <w:top w:val="nil"/>
              <w:left w:val="nil"/>
              <w:bottom w:val="single" w:sz="4" w:space="0" w:color="auto"/>
              <w:right w:val="single" w:sz="4" w:space="0" w:color="auto"/>
            </w:tcBorders>
            <w:shd w:val="clear" w:color="auto" w:fill="auto"/>
            <w:vAlign w:val="center"/>
            <w:hideMark/>
          </w:tcPr>
          <w:p w14:paraId="3A047C7B"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xml:space="preserve">TRASIEGO DE ESCOMBRO HASTA SITIO DE ACOPIO INTERIOR DEL INC. </w:t>
            </w:r>
          </w:p>
        </w:tc>
        <w:tc>
          <w:tcPr>
            <w:tcW w:w="402" w:type="pct"/>
            <w:tcBorders>
              <w:top w:val="nil"/>
              <w:left w:val="nil"/>
              <w:bottom w:val="single" w:sz="4" w:space="0" w:color="auto"/>
              <w:right w:val="single" w:sz="4" w:space="0" w:color="auto"/>
            </w:tcBorders>
            <w:shd w:val="clear" w:color="auto" w:fill="auto"/>
            <w:noWrap/>
            <w:vAlign w:val="bottom"/>
            <w:hideMark/>
          </w:tcPr>
          <w:p w14:paraId="59283B32"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M3</w:t>
            </w:r>
          </w:p>
        </w:tc>
        <w:tc>
          <w:tcPr>
            <w:tcW w:w="514" w:type="pct"/>
            <w:tcBorders>
              <w:top w:val="nil"/>
              <w:left w:val="nil"/>
              <w:bottom w:val="single" w:sz="4" w:space="0" w:color="auto"/>
              <w:right w:val="single" w:sz="4" w:space="0" w:color="auto"/>
            </w:tcBorders>
            <w:shd w:val="clear" w:color="auto" w:fill="auto"/>
            <w:noWrap/>
            <w:vAlign w:val="bottom"/>
            <w:hideMark/>
          </w:tcPr>
          <w:p w14:paraId="7773D610"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2</w:t>
            </w:r>
          </w:p>
        </w:tc>
        <w:tc>
          <w:tcPr>
            <w:tcW w:w="514" w:type="pct"/>
            <w:tcBorders>
              <w:top w:val="nil"/>
              <w:left w:val="nil"/>
              <w:bottom w:val="single" w:sz="4" w:space="0" w:color="auto"/>
              <w:right w:val="single" w:sz="4" w:space="0" w:color="auto"/>
            </w:tcBorders>
            <w:shd w:val="clear" w:color="auto" w:fill="auto"/>
            <w:noWrap/>
            <w:vAlign w:val="center"/>
            <w:hideMark/>
          </w:tcPr>
          <w:p w14:paraId="31E8090B"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bottom"/>
            <w:hideMark/>
          </w:tcPr>
          <w:p w14:paraId="2DAFADC2"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0</w:t>
            </w:r>
          </w:p>
        </w:tc>
      </w:tr>
      <w:tr w:rsidR="00684451" w:rsidRPr="00684451" w14:paraId="004BA549" w14:textId="77777777" w:rsidTr="00701090">
        <w:trPr>
          <w:trHeight w:val="255"/>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561AB092"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6,7</w:t>
            </w:r>
          </w:p>
        </w:tc>
        <w:tc>
          <w:tcPr>
            <w:tcW w:w="2535" w:type="pct"/>
            <w:tcBorders>
              <w:top w:val="nil"/>
              <w:left w:val="nil"/>
              <w:bottom w:val="single" w:sz="4" w:space="0" w:color="auto"/>
              <w:right w:val="single" w:sz="4" w:space="0" w:color="auto"/>
            </w:tcBorders>
            <w:shd w:val="clear" w:color="auto" w:fill="auto"/>
            <w:vAlign w:val="center"/>
            <w:hideMark/>
          </w:tcPr>
          <w:p w14:paraId="58F4C554"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RETIRO DE ESCOMBRO A ESCOMBRERA CERTIFICADA EN BOGOTÁ.</w:t>
            </w:r>
          </w:p>
        </w:tc>
        <w:tc>
          <w:tcPr>
            <w:tcW w:w="402" w:type="pct"/>
            <w:tcBorders>
              <w:top w:val="nil"/>
              <w:left w:val="nil"/>
              <w:bottom w:val="single" w:sz="4" w:space="0" w:color="auto"/>
              <w:right w:val="single" w:sz="4" w:space="0" w:color="auto"/>
            </w:tcBorders>
            <w:shd w:val="clear" w:color="auto" w:fill="auto"/>
            <w:noWrap/>
            <w:vAlign w:val="bottom"/>
            <w:hideMark/>
          </w:tcPr>
          <w:p w14:paraId="4142FDC2"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M3</w:t>
            </w:r>
          </w:p>
        </w:tc>
        <w:tc>
          <w:tcPr>
            <w:tcW w:w="514" w:type="pct"/>
            <w:tcBorders>
              <w:top w:val="nil"/>
              <w:left w:val="nil"/>
              <w:bottom w:val="single" w:sz="4" w:space="0" w:color="auto"/>
              <w:right w:val="single" w:sz="4" w:space="0" w:color="auto"/>
            </w:tcBorders>
            <w:shd w:val="clear" w:color="auto" w:fill="auto"/>
            <w:noWrap/>
            <w:vAlign w:val="bottom"/>
            <w:hideMark/>
          </w:tcPr>
          <w:p w14:paraId="420DD7F0"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2</w:t>
            </w:r>
          </w:p>
        </w:tc>
        <w:tc>
          <w:tcPr>
            <w:tcW w:w="514" w:type="pct"/>
            <w:tcBorders>
              <w:top w:val="nil"/>
              <w:left w:val="nil"/>
              <w:bottom w:val="single" w:sz="4" w:space="0" w:color="auto"/>
              <w:right w:val="single" w:sz="4" w:space="0" w:color="auto"/>
            </w:tcBorders>
            <w:shd w:val="clear" w:color="auto" w:fill="auto"/>
            <w:noWrap/>
            <w:vAlign w:val="center"/>
            <w:hideMark/>
          </w:tcPr>
          <w:p w14:paraId="2821F193"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bottom"/>
            <w:hideMark/>
          </w:tcPr>
          <w:p w14:paraId="393D50A5"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0</w:t>
            </w:r>
          </w:p>
        </w:tc>
      </w:tr>
      <w:tr w:rsidR="00684451" w:rsidRPr="00684451" w14:paraId="002E155D" w14:textId="77777777" w:rsidTr="00701090">
        <w:trPr>
          <w:trHeight w:val="255"/>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71107EBD"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6,8</w:t>
            </w:r>
          </w:p>
        </w:tc>
        <w:tc>
          <w:tcPr>
            <w:tcW w:w="2535" w:type="pct"/>
            <w:tcBorders>
              <w:top w:val="nil"/>
              <w:left w:val="nil"/>
              <w:bottom w:val="single" w:sz="4" w:space="0" w:color="auto"/>
              <w:right w:val="single" w:sz="4" w:space="0" w:color="auto"/>
            </w:tcBorders>
            <w:shd w:val="clear" w:color="auto" w:fill="auto"/>
            <w:vAlign w:val="center"/>
            <w:hideMark/>
          </w:tcPr>
          <w:p w14:paraId="20DB12B9"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RETIRO DE RESIDUOS (BASURA) A BOTADERO CERTIFICADO EN BOGOTÁ.</w:t>
            </w:r>
          </w:p>
        </w:tc>
        <w:tc>
          <w:tcPr>
            <w:tcW w:w="402" w:type="pct"/>
            <w:tcBorders>
              <w:top w:val="nil"/>
              <w:left w:val="nil"/>
              <w:bottom w:val="single" w:sz="4" w:space="0" w:color="auto"/>
              <w:right w:val="single" w:sz="4" w:space="0" w:color="auto"/>
            </w:tcBorders>
            <w:shd w:val="clear" w:color="auto" w:fill="auto"/>
            <w:noWrap/>
            <w:vAlign w:val="bottom"/>
            <w:hideMark/>
          </w:tcPr>
          <w:p w14:paraId="0F6A0107"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M3</w:t>
            </w:r>
          </w:p>
        </w:tc>
        <w:tc>
          <w:tcPr>
            <w:tcW w:w="514" w:type="pct"/>
            <w:tcBorders>
              <w:top w:val="nil"/>
              <w:left w:val="nil"/>
              <w:bottom w:val="single" w:sz="4" w:space="0" w:color="auto"/>
              <w:right w:val="single" w:sz="4" w:space="0" w:color="auto"/>
            </w:tcBorders>
            <w:shd w:val="clear" w:color="auto" w:fill="auto"/>
            <w:noWrap/>
            <w:vAlign w:val="bottom"/>
            <w:hideMark/>
          </w:tcPr>
          <w:p w14:paraId="70B61765"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2</w:t>
            </w:r>
          </w:p>
        </w:tc>
        <w:tc>
          <w:tcPr>
            <w:tcW w:w="514" w:type="pct"/>
            <w:tcBorders>
              <w:top w:val="nil"/>
              <w:left w:val="nil"/>
              <w:bottom w:val="single" w:sz="4" w:space="0" w:color="auto"/>
              <w:right w:val="single" w:sz="4" w:space="0" w:color="auto"/>
            </w:tcBorders>
            <w:shd w:val="clear" w:color="auto" w:fill="auto"/>
            <w:noWrap/>
            <w:vAlign w:val="center"/>
            <w:hideMark/>
          </w:tcPr>
          <w:p w14:paraId="14AC8431"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bottom"/>
            <w:hideMark/>
          </w:tcPr>
          <w:p w14:paraId="39580113"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0</w:t>
            </w:r>
          </w:p>
        </w:tc>
      </w:tr>
      <w:tr w:rsidR="00684451" w:rsidRPr="00684451" w14:paraId="113762D4" w14:textId="77777777" w:rsidTr="00701090">
        <w:trPr>
          <w:trHeight w:val="510"/>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02F65400"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6,9</w:t>
            </w:r>
          </w:p>
        </w:tc>
        <w:tc>
          <w:tcPr>
            <w:tcW w:w="2535" w:type="pct"/>
            <w:tcBorders>
              <w:top w:val="nil"/>
              <w:left w:val="nil"/>
              <w:bottom w:val="single" w:sz="4" w:space="0" w:color="auto"/>
              <w:right w:val="single" w:sz="4" w:space="0" w:color="auto"/>
            </w:tcBorders>
            <w:shd w:val="clear" w:color="auto" w:fill="auto"/>
            <w:vAlign w:val="center"/>
            <w:hideMark/>
          </w:tcPr>
          <w:p w14:paraId="3F0134DB"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SUMINISTRO E INSTALACIÓN DE PUERTA METÁLICA DOBLE HOJA DE 1,20M, TIPO PERSIANA, INCLUYE CERRADURA DE SEGURIDAD Y ANTIPÁTICO.</w:t>
            </w:r>
          </w:p>
        </w:tc>
        <w:tc>
          <w:tcPr>
            <w:tcW w:w="402" w:type="pct"/>
            <w:tcBorders>
              <w:top w:val="nil"/>
              <w:left w:val="nil"/>
              <w:bottom w:val="single" w:sz="4" w:space="0" w:color="auto"/>
              <w:right w:val="single" w:sz="4" w:space="0" w:color="auto"/>
            </w:tcBorders>
            <w:shd w:val="clear" w:color="auto" w:fill="auto"/>
            <w:noWrap/>
            <w:vAlign w:val="bottom"/>
            <w:hideMark/>
          </w:tcPr>
          <w:p w14:paraId="2C5587E5"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UND</w:t>
            </w:r>
          </w:p>
        </w:tc>
        <w:tc>
          <w:tcPr>
            <w:tcW w:w="514" w:type="pct"/>
            <w:tcBorders>
              <w:top w:val="nil"/>
              <w:left w:val="nil"/>
              <w:bottom w:val="single" w:sz="4" w:space="0" w:color="auto"/>
              <w:right w:val="single" w:sz="4" w:space="0" w:color="auto"/>
            </w:tcBorders>
            <w:shd w:val="clear" w:color="auto" w:fill="auto"/>
            <w:noWrap/>
            <w:vAlign w:val="bottom"/>
            <w:hideMark/>
          </w:tcPr>
          <w:p w14:paraId="684B27A4"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w:t>
            </w:r>
          </w:p>
        </w:tc>
        <w:tc>
          <w:tcPr>
            <w:tcW w:w="514" w:type="pct"/>
            <w:tcBorders>
              <w:top w:val="nil"/>
              <w:left w:val="nil"/>
              <w:bottom w:val="single" w:sz="4" w:space="0" w:color="auto"/>
              <w:right w:val="single" w:sz="4" w:space="0" w:color="auto"/>
            </w:tcBorders>
            <w:shd w:val="clear" w:color="auto" w:fill="auto"/>
            <w:noWrap/>
            <w:vAlign w:val="center"/>
            <w:hideMark/>
          </w:tcPr>
          <w:p w14:paraId="263CBB69"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bottom"/>
            <w:hideMark/>
          </w:tcPr>
          <w:p w14:paraId="02EE7627"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0</w:t>
            </w:r>
          </w:p>
        </w:tc>
      </w:tr>
      <w:tr w:rsidR="00684451" w:rsidRPr="00684451" w14:paraId="714D6195" w14:textId="77777777" w:rsidTr="00701090">
        <w:trPr>
          <w:trHeight w:val="255"/>
          <w:jc w:val="center"/>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14D71C63"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2936" w:type="pct"/>
            <w:gridSpan w:val="2"/>
            <w:tcBorders>
              <w:top w:val="single" w:sz="4" w:space="0" w:color="auto"/>
              <w:left w:val="nil"/>
              <w:bottom w:val="single" w:sz="4" w:space="0" w:color="auto"/>
              <w:right w:val="single" w:sz="4" w:space="0" w:color="auto"/>
            </w:tcBorders>
            <w:shd w:val="clear" w:color="auto" w:fill="auto"/>
            <w:vAlign w:val="center"/>
            <w:hideMark/>
          </w:tcPr>
          <w:p w14:paraId="1B68C361" w14:textId="77777777" w:rsidR="00684451" w:rsidRPr="00684451" w:rsidRDefault="00684451" w:rsidP="00701090">
            <w:pPr>
              <w:jc w:val="right"/>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TOTAL COSTOS DIRECTOS</w:t>
            </w:r>
          </w:p>
        </w:tc>
        <w:tc>
          <w:tcPr>
            <w:tcW w:w="514" w:type="pct"/>
            <w:tcBorders>
              <w:top w:val="nil"/>
              <w:left w:val="nil"/>
              <w:bottom w:val="single" w:sz="4" w:space="0" w:color="auto"/>
              <w:right w:val="single" w:sz="4" w:space="0" w:color="auto"/>
            </w:tcBorders>
            <w:shd w:val="clear" w:color="auto" w:fill="auto"/>
            <w:noWrap/>
            <w:vAlign w:val="center"/>
            <w:hideMark/>
          </w:tcPr>
          <w:p w14:paraId="1D1C29AC"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514" w:type="pct"/>
            <w:tcBorders>
              <w:top w:val="nil"/>
              <w:left w:val="nil"/>
              <w:bottom w:val="single" w:sz="4" w:space="0" w:color="auto"/>
              <w:right w:val="single" w:sz="4" w:space="0" w:color="auto"/>
            </w:tcBorders>
            <w:shd w:val="clear" w:color="auto" w:fill="auto"/>
            <w:noWrap/>
            <w:vAlign w:val="center"/>
            <w:hideMark/>
          </w:tcPr>
          <w:p w14:paraId="5C775F42"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center"/>
            <w:hideMark/>
          </w:tcPr>
          <w:p w14:paraId="6A8E5485" w14:textId="77777777" w:rsidR="00684451" w:rsidRPr="00684451" w:rsidRDefault="00684451" w:rsidP="00701090">
            <w:pPr>
              <w:jc w:val="right"/>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$ 0</w:t>
            </w:r>
          </w:p>
        </w:tc>
      </w:tr>
      <w:tr w:rsidR="00684451" w:rsidRPr="00684451" w14:paraId="7C36A453" w14:textId="77777777" w:rsidTr="00701090">
        <w:trPr>
          <w:trHeight w:val="255"/>
          <w:jc w:val="center"/>
        </w:trPr>
        <w:tc>
          <w:tcPr>
            <w:tcW w:w="275" w:type="pct"/>
            <w:tcBorders>
              <w:top w:val="nil"/>
              <w:left w:val="single" w:sz="4" w:space="0" w:color="auto"/>
              <w:bottom w:val="single" w:sz="4" w:space="0" w:color="auto"/>
              <w:right w:val="single" w:sz="4" w:space="0" w:color="auto"/>
            </w:tcBorders>
            <w:shd w:val="clear" w:color="auto" w:fill="auto"/>
            <w:noWrap/>
            <w:vAlign w:val="bottom"/>
            <w:hideMark/>
          </w:tcPr>
          <w:p w14:paraId="40A58737"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2936" w:type="pct"/>
            <w:gridSpan w:val="2"/>
            <w:tcBorders>
              <w:top w:val="single" w:sz="4" w:space="0" w:color="auto"/>
              <w:left w:val="nil"/>
              <w:bottom w:val="single" w:sz="4" w:space="0" w:color="auto"/>
              <w:right w:val="single" w:sz="4" w:space="0" w:color="auto"/>
            </w:tcBorders>
            <w:shd w:val="clear" w:color="auto" w:fill="auto"/>
            <w:vAlign w:val="center"/>
            <w:hideMark/>
          </w:tcPr>
          <w:p w14:paraId="29412D03"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ADMINISTRACION</w:t>
            </w:r>
          </w:p>
        </w:tc>
        <w:tc>
          <w:tcPr>
            <w:tcW w:w="514" w:type="pct"/>
            <w:tcBorders>
              <w:top w:val="nil"/>
              <w:left w:val="nil"/>
              <w:bottom w:val="single" w:sz="4" w:space="0" w:color="auto"/>
              <w:right w:val="single" w:sz="4" w:space="0" w:color="auto"/>
            </w:tcBorders>
            <w:shd w:val="clear" w:color="auto" w:fill="auto"/>
            <w:noWrap/>
            <w:vAlign w:val="center"/>
            <w:hideMark/>
          </w:tcPr>
          <w:p w14:paraId="4468925F"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w:t>
            </w:r>
          </w:p>
        </w:tc>
        <w:tc>
          <w:tcPr>
            <w:tcW w:w="514" w:type="pct"/>
            <w:tcBorders>
              <w:top w:val="nil"/>
              <w:left w:val="nil"/>
              <w:bottom w:val="single" w:sz="4" w:space="0" w:color="auto"/>
              <w:right w:val="single" w:sz="4" w:space="0" w:color="auto"/>
            </w:tcBorders>
            <w:shd w:val="clear" w:color="auto" w:fill="auto"/>
            <w:noWrap/>
            <w:vAlign w:val="center"/>
            <w:hideMark/>
          </w:tcPr>
          <w:p w14:paraId="7AC42EE2"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12</w:t>
            </w:r>
          </w:p>
        </w:tc>
        <w:tc>
          <w:tcPr>
            <w:tcW w:w="760" w:type="pct"/>
            <w:tcBorders>
              <w:top w:val="nil"/>
              <w:left w:val="nil"/>
              <w:bottom w:val="single" w:sz="4" w:space="0" w:color="auto"/>
              <w:right w:val="single" w:sz="4" w:space="0" w:color="auto"/>
            </w:tcBorders>
            <w:shd w:val="clear" w:color="auto" w:fill="auto"/>
            <w:noWrap/>
            <w:vAlign w:val="center"/>
            <w:hideMark/>
          </w:tcPr>
          <w:p w14:paraId="53479547"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$ 0</w:t>
            </w:r>
          </w:p>
        </w:tc>
      </w:tr>
      <w:tr w:rsidR="00684451" w:rsidRPr="00684451" w14:paraId="242DB453" w14:textId="77777777" w:rsidTr="00701090">
        <w:trPr>
          <w:trHeight w:val="255"/>
          <w:jc w:val="center"/>
        </w:trPr>
        <w:tc>
          <w:tcPr>
            <w:tcW w:w="275" w:type="pct"/>
            <w:tcBorders>
              <w:top w:val="nil"/>
              <w:left w:val="single" w:sz="4" w:space="0" w:color="auto"/>
              <w:bottom w:val="single" w:sz="4" w:space="0" w:color="auto"/>
              <w:right w:val="single" w:sz="4" w:space="0" w:color="auto"/>
            </w:tcBorders>
            <w:shd w:val="clear" w:color="auto" w:fill="auto"/>
            <w:noWrap/>
            <w:vAlign w:val="bottom"/>
            <w:hideMark/>
          </w:tcPr>
          <w:p w14:paraId="574AF4B2"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2936" w:type="pct"/>
            <w:gridSpan w:val="2"/>
            <w:tcBorders>
              <w:top w:val="single" w:sz="4" w:space="0" w:color="auto"/>
              <w:left w:val="nil"/>
              <w:bottom w:val="single" w:sz="4" w:space="0" w:color="auto"/>
              <w:right w:val="single" w:sz="4" w:space="0" w:color="auto"/>
            </w:tcBorders>
            <w:shd w:val="clear" w:color="auto" w:fill="auto"/>
            <w:vAlign w:val="center"/>
            <w:hideMark/>
          </w:tcPr>
          <w:p w14:paraId="719A23E8"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IMPREVISTOS</w:t>
            </w:r>
          </w:p>
        </w:tc>
        <w:tc>
          <w:tcPr>
            <w:tcW w:w="514" w:type="pct"/>
            <w:tcBorders>
              <w:top w:val="nil"/>
              <w:left w:val="nil"/>
              <w:bottom w:val="single" w:sz="4" w:space="0" w:color="auto"/>
              <w:right w:val="single" w:sz="4" w:space="0" w:color="auto"/>
            </w:tcBorders>
            <w:shd w:val="clear" w:color="auto" w:fill="auto"/>
            <w:noWrap/>
            <w:vAlign w:val="center"/>
            <w:hideMark/>
          </w:tcPr>
          <w:p w14:paraId="416073EB"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w:t>
            </w:r>
          </w:p>
        </w:tc>
        <w:tc>
          <w:tcPr>
            <w:tcW w:w="514" w:type="pct"/>
            <w:tcBorders>
              <w:top w:val="nil"/>
              <w:left w:val="nil"/>
              <w:bottom w:val="single" w:sz="4" w:space="0" w:color="auto"/>
              <w:right w:val="single" w:sz="4" w:space="0" w:color="auto"/>
            </w:tcBorders>
            <w:shd w:val="clear" w:color="auto" w:fill="auto"/>
            <w:noWrap/>
            <w:vAlign w:val="center"/>
            <w:hideMark/>
          </w:tcPr>
          <w:p w14:paraId="2C4BC2EF"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5</w:t>
            </w:r>
          </w:p>
        </w:tc>
        <w:tc>
          <w:tcPr>
            <w:tcW w:w="760" w:type="pct"/>
            <w:tcBorders>
              <w:top w:val="nil"/>
              <w:left w:val="nil"/>
              <w:bottom w:val="single" w:sz="4" w:space="0" w:color="auto"/>
              <w:right w:val="single" w:sz="4" w:space="0" w:color="auto"/>
            </w:tcBorders>
            <w:shd w:val="clear" w:color="auto" w:fill="auto"/>
            <w:noWrap/>
            <w:vAlign w:val="center"/>
            <w:hideMark/>
          </w:tcPr>
          <w:p w14:paraId="71820604"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$ 0</w:t>
            </w:r>
          </w:p>
        </w:tc>
      </w:tr>
      <w:tr w:rsidR="00684451" w:rsidRPr="00684451" w14:paraId="3E48A2C9" w14:textId="77777777" w:rsidTr="00701090">
        <w:trPr>
          <w:trHeight w:val="255"/>
          <w:jc w:val="center"/>
        </w:trPr>
        <w:tc>
          <w:tcPr>
            <w:tcW w:w="275" w:type="pct"/>
            <w:tcBorders>
              <w:top w:val="nil"/>
              <w:left w:val="single" w:sz="4" w:space="0" w:color="auto"/>
              <w:bottom w:val="single" w:sz="4" w:space="0" w:color="auto"/>
              <w:right w:val="single" w:sz="4" w:space="0" w:color="auto"/>
            </w:tcBorders>
            <w:shd w:val="clear" w:color="auto" w:fill="auto"/>
            <w:noWrap/>
            <w:vAlign w:val="bottom"/>
            <w:hideMark/>
          </w:tcPr>
          <w:p w14:paraId="086BAB26"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2936" w:type="pct"/>
            <w:gridSpan w:val="2"/>
            <w:tcBorders>
              <w:top w:val="single" w:sz="4" w:space="0" w:color="auto"/>
              <w:left w:val="nil"/>
              <w:bottom w:val="single" w:sz="4" w:space="0" w:color="auto"/>
              <w:right w:val="single" w:sz="4" w:space="0" w:color="auto"/>
            </w:tcBorders>
            <w:shd w:val="clear" w:color="auto" w:fill="auto"/>
            <w:vAlign w:val="center"/>
            <w:hideMark/>
          </w:tcPr>
          <w:p w14:paraId="25917FDD"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UTILIDAD</w:t>
            </w:r>
          </w:p>
        </w:tc>
        <w:tc>
          <w:tcPr>
            <w:tcW w:w="514" w:type="pct"/>
            <w:tcBorders>
              <w:top w:val="nil"/>
              <w:left w:val="nil"/>
              <w:bottom w:val="single" w:sz="4" w:space="0" w:color="auto"/>
              <w:right w:val="single" w:sz="4" w:space="0" w:color="auto"/>
            </w:tcBorders>
            <w:shd w:val="clear" w:color="auto" w:fill="auto"/>
            <w:noWrap/>
            <w:vAlign w:val="center"/>
            <w:hideMark/>
          </w:tcPr>
          <w:p w14:paraId="59E2F775"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w:t>
            </w:r>
          </w:p>
        </w:tc>
        <w:tc>
          <w:tcPr>
            <w:tcW w:w="514" w:type="pct"/>
            <w:tcBorders>
              <w:top w:val="nil"/>
              <w:left w:val="nil"/>
              <w:bottom w:val="single" w:sz="4" w:space="0" w:color="auto"/>
              <w:right w:val="single" w:sz="4" w:space="0" w:color="auto"/>
            </w:tcBorders>
            <w:shd w:val="clear" w:color="auto" w:fill="auto"/>
            <w:noWrap/>
            <w:vAlign w:val="center"/>
            <w:hideMark/>
          </w:tcPr>
          <w:p w14:paraId="733C29DA"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5</w:t>
            </w:r>
          </w:p>
        </w:tc>
        <w:tc>
          <w:tcPr>
            <w:tcW w:w="760" w:type="pct"/>
            <w:tcBorders>
              <w:top w:val="nil"/>
              <w:left w:val="nil"/>
              <w:bottom w:val="single" w:sz="4" w:space="0" w:color="auto"/>
              <w:right w:val="single" w:sz="4" w:space="0" w:color="auto"/>
            </w:tcBorders>
            <w:shd w:val="clear" w:color="auto" w:fill="auto"/>
            <w:noWrap/>
            <w:vAlign w:val="center"/>
            <w:hideMark/>
          </w:tcPr>
          <w:p w14:paraId="661E950B"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$ 0</w:t>
            </w:r>
          </w:p>
        </w:tc>
      </w:tr>
      <w:tr w:rsidR="00684451" w:rsidRPr="00684451" w14:paraId="5AE22129" w14:textId="77777777" w:rsidTr="00701090">
        <w:trPr>
          <w:trHeight w:val="255"/>
          <w:jc w:val="center"/>
        </w:trPr>
        <w:tc>
          <w:tcPr>
            <w:tcW w:w="275" w:type="pct"/>
            <w:tcBorders>
              <w:top w:val="nil"/>
              <w:left w:val="single" w:sz="4" w:space="0" w:color="auto"/>
              <w:bottom w:val="single" w:sz="4" w:space="0" w:color="auto"/>
              <w:right w:val="single" w:sz="4" w:space="0" w:color="auto"/>
            </w:tcBorders>
            <w:shd w:val="clear" w:color="auto" w:fill="auto"/>
            <w:noWrap/>
            <w:vAlign w:val="bottom"/>
            <w:hideMark/>
          </w:tcPr>
          <w:p w14:paraId="0399C00E" w14:textId="77777777" w:rsidR="00684451" w:rsidRPr="00684451" w:rsidRDefault="00684451" w:rsidP="00701090">
            <w:pP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w:t>
            </w:r>
          </w:p>
        </w:tc>
        <w:tc>
          <w:tcPr>
            <w:tcW w:w="2936" w:type="pct"/>
            <w:gridSpan w:val="2"/>
            <w:tcBorders>
              <w:top w:val="single" w:sz="4" w:space="0" w:color="auto"/>
              <w:left w:val="nil"/>
              <w:bottom w:val="single" w:sz="4" w:space="0" w:color="auto"/>
              <w:right w:val="single" w:sz="4" w:space="0" w:color="auto"/>
            </w:tcBorders>
            <w:shd w:val="clear" w:color="auto" w:fill="auto"/>
            <w:noWrap/>
            <w:vAlign w:val="center"/>
            <w:hideMark/>
          </w:tcPr>
          <w:p w14:paraId="3C69940E"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I.V.A. (Utilidad)</w:t>
            </w:r>
          </w:p>
        </w:tc>
        <w:tc>
          <w:tcPr>
            <w:tcW w:w="514" w:type="pct"/>
            <w:tcBorders>
              <w:top w:val="nil"/>
              <w:left w:val="nil"/>
              <w:bottom w:val="single" w:sz="4" w:space="0" w:color="auto"/>
              <w:right w:val="single" w:sz="4" w:space="0" w:color="auto"/>
            </w:tcBorders>
            <w:shd w:val="clear" w:color="auto" w:fill="auto"/>
            <w:noWrap/>
            <w:vAlign w:val="center"/>
            <w:hideMark/>
          </w:tcPr>
          <w:p w14:paraId="3961B50D"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w:t>
            </w:r>
          </w:p>
        </w:tc>
        <w:tc>
          <w:tcPr>
            <w:tcW w:w="514" w:type="pct"/>
            <w:tcBorders>
              <w:top w:val="nil"/>
              <w:left w:val="nil"/>
              <w:bottom w:val="single" w:sz="4" w:space="0" w:color="auto"/>
              <w:right w:val="single" w:sz="4" w:space="0" w:color="auto"/>
            </w:tcBorders>
            <w:shd w:val="clear" w:color="auto" w:fill="auto"/>
            <w:noWrap/>
            <w:vAlign w:val="center"/>
            <w:hideMark/>
          </w:tcPr>
          <w:p w14:paraId="746B9700" w14:textId="77777777" w:rsidR="00684451" w:rsidRPr="00684451" w:rsidRDefault="00684451" w:rsidP="00701090">
            <w:pPr>
              <w:jc w:val="center"/>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19</w:t>
            </w:r>
          </w:p>
        </w:tc>
        <w:tc>
          <w:tcPr>
            <w:tcW w:w="760" w:type="pct"/>
            <w:tcBorders>
              <w:top w:val="nil"/>
              <w:left w:val="nil"/>
              <w:bottom w:val="single" w:sz="4" w:space="0" w:color="auto"/>
              <w:right w:val="single" w:sz="4" w:space="0" w:color="auto"/>
            </w:tcBorders>
            <w:shd w:val="clear" w:color="auto" w:fill="auto"/>
            <w:noWrap/>
            <w:vAlign w:val="center"/>
            <w:hideMark/>
          </w:tcPr>
          <w:p w14:paraId="5E8CCEB0" w14:textId="77777777" w:rsidR="00684451" w:rsidRPr="00684451" w:rsidRDefault="00684451" w:rsidP="00701090">
            <w:pPr>
              <w:jc w:val="right"/>
              <w:rPr>
                <w:rFonts w:ascii="Lucida Sans Unicode" w:hAnsi="Lucida Sans Unicode" w:cs="Lucida Sans Unicode"/>
                <w:sz w:val="20"/>
                <w:szCs w:val="20"/>
                <w:lang w:eastAsia="es-CO"/>
              </w:rPr>
            </w:pPr>
            <w:r w:rsidRPr="00684451">
              <w:rPr>
                <w:rFonts w:ascii="Lucida Sans Unicode" w:hAnsi="Lucida Sans Unicode" w:cs="Lucida Sans Unicode"/>
                <w:sz w:val="20"/>
                <w:szCs w:val="20"/>
                <w:lang w:eastAsia="es-CO"/>
              </w:rPr>
              <w:t>$ 0</w:t>
            </w:r>
          </w:p>
        </w:tc>
      </w:tr>
      <w:tr w:rsidR="00684451" w:rsidRPr="00684451" w14:paraId="09E96684" w14:textId="77777777" w:rsidTr="00701090">
        <w:trPr>
          <w:trHeight w:val="255"/>
          <w:jc w:val="center"/>
        </w:trPr>
        <w:tc>
          <w:tcPr>
            <w:tcW w:w="275" w:type="pct"/>
            <w:tcBorders>
              <w:top w:val="nil"/>
              <w:left w:val="single" w:sz="4" w:space="0" w:color="auto"/>
              <w:bottom w:val="single" w:sz="4" w:space="0" w:color="auto"/>
              <w:right w:val="single" w:sz="4" w:space="0" w:color="auto"/>
            </w:tcBorders>
            <w:shd w:val="clear" w:color="auto" w:fill="auto"/>
            <w:noWrap/>
            <w:vAlign w:val="bottom"/>
            <w:hideMark/>
          </w:tcPr>
          <w:p w14:paraId="301EF8F6" w14:textId="77777777" w:rsidR="00684451" w:rsidRPr="00684451" w:rsidRDefault="00684451" w:rsidP="00701090">
            <w:pP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 </w:t>
            </w:r>
          </w:p>
        </w:tc>
        <w:tc>
          <w:tcPr>
            <w:tcW w:w="2936" w:type="pct"/>
            <w:gridSpan w:val="2"/>
            <w:tcBorders>
              <w:top w:val="single" w:sz="4" w:space="0" w:color="auto"/>
              <w:left w:val="nil"/>
              <w:bottom w:val="single" w:sz="4" w:space="0" w:color="auto"/>
              <w:right w:val="single" w:sz="4" w:space="0" w:color="auto"/>
            </w:tcBorders>
            <w:shd w:val="clear" w:color="auto" w:fill="auto"/>
            <w:noWrap/>
            <w:vAlign w:val="center"/>
            <w:hideMark/>
          </w:tcPr>
          <w:p w14:paraId="2F41D1C1" w14:textId="77777777" w:rsidR="00684451" w:rsidRPr="00684451" w:rsidRDefault="00684451" w:rsidP="00701090">
            <w:pPr>
              <w:jc w:val="right"/>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TOTAL, OFERTA</w:t>
            </w:r>
          </w:p>
        </w:tc>
        <w:tc>
          <w:tcPr>
            <w:tcW w:w="514" w:type="pct"/>
            <w:tcBorders>
              <w:top w:val="nil"/>
              <w:left w:val="nil"/>
              <w:bottom w:val="single" w:sz="4" w:space="0" w:color="auto"/>
              <w:right w:val="single" w:sz="4" w:space="0" w:color="auto"/>
            </w:tcBorders>
            <w:shd w:val="clear" w:color="auto" w:fill="auto"/>
            <w:noWrap/>
            <w:vAlign w:val="center"/>
            <w:hideMark/>
          </w:tcPr>
          <w:p w14:paraId="0B18B188" w14:textId="77777777" w:rsidR="00684451" w:rsidRPr="00684451" w:rsidRDefault="00684451" w:rsidP="00701090">
            <w:pPr>
              <w:jc w:val="cente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 </w:t>
            </w:r>
          </w:p>
        </w:tc>
        <w:tc>
          <w:tcPr>
            <w:tcW w:w="514" w:type="pct"/>
            <w:tcBorders>
              <w:top w:val="nil"/>
              <w:left w:val="nil"/>
              <w:bottom w:val="single" w:sz="4" w:space="0" w:color="auto"/>
              <w:right w:val="single" w:sz="4" w:space="0" w:color="auto"/>
            </w:tcBorders>
            <w:shd w:val="clear" w:color="auto" w:fill="auto"/>
            <w:noWrap/>
            <w:vAlign w:val="center"/>
            <w:hideMark/>
          </w:tcPr>
          <w:p w14:paraId="4D5F6EC5" w14:textId="77777777" w:rsidR="00684451" w:rsidRPr="00684451" w:rsidRDefault="00684451" w:rsidP="00701090">
            <w:pPr>
              <w:jc w:val="center"/>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 </w:t>
            </w:r>
          </w:p>
        </w:tc>
        <w:tc>
          <w:tcPr>
            <w:tcW w:w="760" w:type="pct"/>
            <w:tcBorders>
              <w:top w:val="nil"/>
              <w:left w:val="nil"/>
              <w:bottom w:val="single" w:sz="4" w:space="0" w:color="auto"/>
              <w:right w:val="single" w:sz="4" w:space="0" w:color="auto"/>
            </w:tcBorders>
            <w:shd w:val="clear" w:color="auto" w:fill="auto"/>
            <w:noWrap/>
            <w:vAlign w:val="center"/>
            <w:hideMark/>
          </w:tcPr>
          <w:p w14:paraId="61295687" w14:textId="77777777" w:rsidR="00684451" w:rsidRPr="00684451" w:rsidRDefault="00684451" w:rsidP="00701090">
            <w:pPr>
              <w:jc w:val="right"/>
              <w:rPr>
                <w:rFonts w:ascii="Lucida Sans Unicode" w:hAnsi="Lucida Sans Unicode" w:cs="Lucida Sans Unicode"/>
                <w:b/>
                <w:bCs/>
                <w:sz w:val="20"/>
                <w:szCs w:val="20"/>
                <w:lang w:eastAsia="es-CO"/>
              </w:rPr>
            </w:pPr>
            <w:r w:rsidRPr="00684451">
              <w:rPr>
                <w:rFonts w:ascii="Lucida Sans Unicode" w:hAnsi="Lucida Sans Unicode" w:cs="Lucida Sans Unicode"/>
                <w:b/>
                <w:bCs/>
                <w:sz w:val="20"/>
                <w:szCs w:val="20"/>
                <w:lang w:eastAsia="es-CO"/>
              </w:rPr>
              <w:t>$ 0</w:t>
            </w:r>
          </w:p>
        </w:tc>
      </w:tr>
    </w:tbl>
    <w:p w14:paraId="5A0E97E4" w14:textId="77777777" w:rsidR="00684451" w:rsidRPr="00684451" w:rsidRDefault="00684451" w:rsidP="00684451">
      <w:pPr>
        <w:tabs>
          <w:tab w:val="left" w:pos="1680"/>
        </w:tabs>
        <w:rPr>
          <w:rFonts w:ascii="Lucida Sans Unicode" w:hAnsi="Lucida Sans Unicode" w:cs="Lucida Sans Unicode"/>
          <w:b/>
          <w:sz w:val="20"/>
          <w:szCs w:val="20"/>
          <w:u w:val="single"/>
        </w:rPr>
      </w:pPr>
    </w:p>
    <w:p w14:paraId="7CE5D9AB" w14:textId="77777777" w:rsidR="00684451" w:rsidRPr="00684451" w:rsidRDefault="00684451" w:rsidP="00684451">
      <w:pPr>
        <w:jc w:val="both"/>
        <w:rPr>
          <w:rFonts w:ascii="Lucida Sans Unicode" w:hAnsi="Lucida Sans Unicode" w:cs="Lucida Sans Unicode"/>
          <w:color w:val="000000"/>
          <w:sz w:val="20"/>
          <w:szCs w:val="20"/>
          <w:lang w:val="es-ES"/>
        </w:rPr>
      </w:pPr>
      <w:r w:rsidRPr="00684451">
        <w:rPr>
          <w:rFonts w:ascii="Lucida Sans Unicode" w:hAnsi="Lucida Sans Unicode" w:cs="Lucida Sans Unicode"/>
          <w:b/>
          <w:color w:val="000000"/>
          <w:sz w:val="20"/>
          <w:szCs w:val="20"/>
          <w:lang w:val="es-ES"/>
        </w:rPr>
        <w:t>NOTA 1:</w:t>
      </w:r>
      <w:r w:rsidRPr="00684451">
        <w:rPr>
          <w:rFonts w:ascii="Lucida Sans Unicode" w:hAnsi="Lucida Sans Unicode" w:cs="Lucida Sans Unicode"/>
          <w:color w:val="000000"/>
          <w:sz w:val="20"/>
          <w:szCs w:val="20"/>
          <w:lang w:val="es-ES"/>
        </w:rPr>
        <w:t xml:space="preserve"> Todas las adecuaciones se deben ajustar a lo indicado en las normas vigentes para construcciones en salud, Resolución 3100 de 2019 del </w:t>
      </w:r>
      <w:r w:rsidRPr="00684451">
        <w:rPr>
          <w:rFonts w:ascii="Lucida Sans Unicode" w:hAnsi="Lucida Sans Unicode" w:cs="Lucida Sans Unicode"/>
          <w:sz w:val="20"/>
          <w:szCs w:val="20"/>
        </w:rPr>
        <w:t>Ministerio de Salud y Protección Social</w:t>
      </w:r>
      <w:r w:rsidRPr="00684451">
        <w:rPr>
          <w:rFonts w:ascii="Lucida Sans Unicode" w:hAnsi="Lucida Sans Unicode" w:cs="Lucida Sans Unicode"/>
          <w:color w:val="000000"/>
          <w:sz w:val="20"/>
          <w:szCs w:val="20"/>
          <w:lang w:val="es-ES"/>
        </w:rPr>
        <w:t xml:space="preserve">, </w:t>
      </w:r>
      <w:r w:rsidRPr="00684451">
        <w:rPr>
          <w:rFonts w:ascii="Lucida Sans Unicode" w:hAnsi="Lucida Sans Unicode" w:cs="Lucida Sans Unicode"/>
          <w:sz w:val="20"/>
          <w:szCs w:val="20"/>
        </w:rPr>
        <w:t xml:space="preserve">Resolución 1441 de 2013, </w:t>
      </w:r>
      <w:r w:rsidRPr="00684451">
        <w:rPr>
          <w:rFonts w:ascii="Lucida Sans Unicode" w:hAnsi="Lucida Sans Unicode" w:cs="Lucida Sans Unicode"/>
          <w:color w:val="000000"/>
          <w:sz w:val="20"/>
          <w:szCs w:val="20"/>
          <w:lang w:val="es-ES"/>
        </w:rPr>
        <w:t xml:space="preserve">Resolución 4445 de 1996 del </w:t>
      </w:r>
      <w:r w:rsidRPr="00684451">
        <w:rPr>
          <w:rFonts w:ascii="Lucida Sans Unicode" w:hAnsi="Lucida Sans Unicode" w:cs="Lucida Sans Unicode"/>
          <w:sz w:val="20"/>
          <w:szCs w:val="20"/>
        </w:rPr>
        <w:t>Ministerio de Salud y Protección Social</w:t>
      </w:r>
      <w:r w:rsidRPr="00684451">
        <w:rPr>
          <w:rFonts w:ascii="Lucida Sans Unicode" w:hAnsi="Lucida Sans Unicode" w:cs="Lucida Sans Unicode"/>
          <w:color w:val="000000"/>
          <w:sz w:val="20"/>
          <w:szCs w:val="20"/>
          <w:lang w:val="es-ES"/>
        </w:rPr>
        <w:t>, RETIE, RETILAP y demás normas concordantes.</w:t>
      </w:r>
    </w:p>
    <w:p w14:paraId="18DC7F24" w14:textId="77777777" w:rsidR="00684451" w:rsidRPr="00684451" w:rsidRDefault="00684451" w:rsidP="00684451">
      <w:pPr>
        <w:jc w:val="both"/>
        <w:rPr>
          <w:rFonts w:ascii="Lucida Sans Unicode" w:hAnsi="Lucida Sans Unicode" w:cs="Lucida Sans Unicode"/>
          <w:color w:val="000000"/>
          <w:sz w:val="20"/>
          <w:szCs w:val="20"/>
          <w:lang w:val="es-ES"/>
        </w:rPr>
      </w:pPr>
    </w:p>
    <w:p w14:paraId="5E065208" w14:textId="77777777" w:rsidR="00684451" w:rsidRPr="00684451" w:rsidRDefault="00684451" w:rsidP="00684451">
      <w:pPr>
        <w:jc w:val="both"/>
        <w:rPr>
          <w:rFonts w:ascii="Lucida Sans Unicode" w:hAnsi="Lucida Sans Unicode" w:cs="Lucida Sans Unicode"/>
          <w:b/>
          <w:sz w:val="20"/>
          <w:szCs w:val="20"/>
        </w:rPr>
      </w:pPr>
      <w:r w:rsidRPr="00684451">
        <w:rPr>
          <w:rFonts w:ascii="Lucida Sans Unicode" w:hAnsi="Lucida Sans Unicode" w:cs="Lucida Sans Unicode"/>
          <w:b/>
          <w:bCs/>
          <w:sz w:val="20"/>
          <w:szCs w:val="20"/>
          <w:lang w:val="es-ES"/>
        </w:rPr>
        <w:t xml:space="preserve">NOTA 2: </w:t>
      </w:r>
      <w:r w:rsidRPr="00684451">
        <w:rPr>
          <w:rFonts w:ascii="Lucida Sans Unicode" w:hAnsi="Lucida Sans Unicode" w:cs="Lucida Sans Unicode"/>
          <w:bCs/>
          <w:sz w:val="20"/>
          <w:szCs w:val="20"/>
          <w:lang w:val="es-ES"/>
        </w:rPr>
        <w:t>El esquema propuesto de AIU y su distribución no es modificable: el estándar aceptado es del 22%. No se aceptan valores menores o mayores y la distribución será 12% para gastos administrativos, 5% para imprevistos y 5% para utilidad.</w:t>
      </w:r>
    </w:p>
    <w:p w14:paraId="22268B51" w14:textId="347C5022" w:rsidR="003D5B75" w:rsidRPr="00684451" w:rsidRDefault="003D5B75" w:rsidP="00260408">
      <w:pPr>
        <w:rPr>
          <w:rFonts w:ascii="Lucida Sans Unicode" w:hAnsi="Lucida Sans Unicode" w:cs="Lucida Sans Unicode"/>
          <w:bCs/>
          <w:sz w:val="20"/>
          <w:szCs w:val="20"/>
        </w:rPr>
      </w:pPr>
    </w:p>
    <w:sectPr w:rsidR="003D5B75" w:rsidRPr="00684451" w:rsidSect="00D23EE3">
      <w:headerReference w:type="default" r:id="rId8"/>
      <w:footerReference w:type="default" r:id="rId9"/>
      <w:pgSz w:w="12242" w:h="18722" w:code="120"/>
      <w:pgMar w:top="1417" w:right="1327" w:bottom="1417" w:left="1276" w:header="510" w:footer="141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16CC9" w14:textId="77777777" w:rsidR="001F1391" w:rsidRDefault="001F1391" w:rsidP="00DB7ACF">
      <w:r>
        <w:separator/>
      </w:r>
    </w:p>
  </w:endnote>
  <w:endnote w:type="continuationSeparator" w:id="0">
    <w:p w14:paraId="3EA480FE" w14:textId="77777777" w:rsidR="001F1391" w:rsidRDefault="001F1391" w:rsidP="00DB7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6EDCD" w14:textId="77777777" w:rsidR="00642EC9" w:rsidRDefault="00642EC9">
    <w:pPr>
      <w:pStyle w:val="Piedepgina"/>
    </w:pPr>
    <w:r>
      <w:rPr>
        <w:noProof/>
        <w:lang w:eastAsia="es-CO"/>
      </w:rPr>
      <w:drawing>
        <wp:anchor distT="0" distB="0" distL="114300" distR="114300" simplePos="0" relativeHeight="251664384" behindDoc="1" locked="0" layoutInCell="1" allowOverlap="1" wp14:anchorId="5745A291" wp14:editId="257A74F6">
          <wp:simplePos x="0" y="0"/>
          <wp:positionH relativeFrom="column">
            <wp:posOffset>5018046</wp:posOffset>
          </wp:positionH>
          <wp:positionV relativeFrom="paragraph">
            <wp:posOffset>159384</wp:posOffset>
          </wp:positionV>
          <wp:extent cx="1617943" cy="787179"/>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7557" cy="791856"/>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3360" behindDoc="1" locked="0" layoutInCell="1" allowOverlap="1" wp14:anchorId="65E5C480" wp14:editId="3AB0591D">
          <wp:simplePos x="0" y="0"/>
          <wp:positionH relativeFrom="column">
            <wp:posOffset>4443730</wp:posOffset>
          </wp:positionH>
          <wp:positionV relativeFrom="paragraph">
            <wp:posOffset>11151870</wp:posOffset>
          </wp:positionV>
          <wp:extent cx="2914015" cy="652145"/>
          <wp:effectExtent l="0" t="0" r="63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14015" cy="6521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AF09A" w14:textId="77777777" w:rsidR="001F1391" w:rsidRDefault="001F1391" w:rsidP="00DB7ACF">
      <w:r>
        <w:separator/>
      </w:r>
    </w:p>
  </w:footnote>
  <w:footnote w:type="continuationSeparator" w:id="0">
    <w:p w14:paraId="69B8D6F9" w14:textId="77777777" w:rsidR="001F1391" w:rsidRDefault="001F1391" w:rsidP="00DB7A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A3E56" w14:textId="77777777" w:rsidR="00642EC9" w:rsidRDefault="00642EC9" w:rsidP="00DB7ACF">
    <w:pPr>
      <w:pStyle w:val="Encabezado"/>
      <w:tabs>
        <w:tab w:val="clear" w:pos="4252"/>
        <w:tab w:val="clear" w:pos="8504"/>
        <w:tab w:val="right" w:pos="9974"/>
      </w:tabs>
    </w:pPr>
    <w:r>
      <w:rPr>
        <w:rFonts w:ascii="Lucida Sans Unicode" w:hAnsi="Lucida Sans Unicode" w:cs="Lucida Sans Unicode"/>
        <w:noProof/>
        <w:sz w:val="20"/>
        <w:szCs w:val="20"/>
        <w:lang w:eastAsia="es-CO"/>
      </w:rPr>
      <w:drawing>
        <wp:anchor distT="0" distB="0" distL="0" distR="0" simplePos="0" relativeHeight="251661312" behindDoc="1" locked="0" layoutInCell="1" allowOverlap="0" wp14:anchorId="2F2498F8" wp14:editId="2A0D320B">
          <wp:simplePos x="0" y="0"/>
          <wp:positionH relativeFrom="margin">
            <wp:posOffset>-118497</wp:posOffset>
          </wp:positionH>
          <wp:positionV relativeFrom="paragraph">
            <wp:posOffset>18056</wp:posOffset>
          </wp:positionV>
          <wp:extent cx="2590800" cy="492981"/>
          <wp:effectExtent l="0" t="0" r="0" b="2540"/>
          <wp:wrapNone/>
          <wp:docPr id="1" name="Imagen 1" descr="Macintosh HD:Users:user:Desktop:Hoja membrete 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acintosh HD:Users:user:Desktop:Hoja membrete 2018-01.png"/>
                  <pic:cNvPicPr>
                    <a:picLocks noChangeAspect="1" noChangeArrowheads="1"/>
                  </pic:cNvPicPr>
                </pic:nvPicPr>
                <pic:blipFill>
                  <a:blip r:embed="rId1">
                    <a:extLst>
                      <a:ext uri="{28A0092B-C50C-407E-A947-70E740481C1C}">
                        <a14:useLocalDpi xmlns:a14="http://schemas.microsoft.com/office/drawing/2010/main" val="0"/>
                      </a:ext>
                    </a:extLst>
                  </a:blip>
                  <a:srcRect t="3355" r="65227" b="91705"/>
                  <a:stretch>
                    <a:fillRect/>
                  </a:stretch>
                </pic:blipFill>
                <pic:spPr bwMode="auto">
                  <a:xfrm>
                    <a:off x="0" y="0"/>
                    <a:ext cx="2597456" cy="494248"/>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76263D89" w14:textId="77777777" w:rsidR="00642EC9" w:rsidRDefault="00642EC9" w:rsidP="00DB7ACF">
    <w:pPr>
      <w:pStyle w:val="Ttulo3"/>
      <w:numPr>
        <w:ilvl w:val="0"/>
        <w:numId w:val="0"/>
      </w:numPr>
      <w:rPr>
        <w:rFonts w:ascii="Lucida Sans Unicode" w:hAnsi="Lucida Sans Unicode" w:cs="Lucida Sans Unicode"/>
        <w:sz w:val="20"/>
        <w:szCs w:val="20"/>
        <w:lang w:val="es-ES_tradnl"/>
      </w:rPr>
    </w:pPr>
  </w:p>
  <w:p w14:paraId="341397DF" w14:textId="77777777" w:rsidR="00642EC9" w:rsidRDefault="00642EC9" w:rsidP="00DC308F">
    <w:pPr>
      <w:pStyle w:val="Ttulo3"/>
      <w:numPr>
        <w:ilvl w:val="0"/>
        <w:numId w:val="0"/>
      </w:numPr>
      <w:jc w:val="left"/>
      <w:rPr>
        <w:rFonts w:ascii="Lucida Sans Unicode" w:hAnsi="Lucida Sans Unicode" w:cs="Lucida Sans Unicode"/>
        <w:sz w:val="20"/>
        <w:szCs w:val="20"/>
        <w:lang w:val="es-ES_tradnl"/>
      </w:rPr>
    </w:pPr>
  </w:p>
  <w:p w14:paraId="7EBFE33F" w14:textId="28CCEC0B" w:rsidR="00642EC9" w:rsidRPr="003F6F04" w:rsidRDefault="00642EC9" w:rsidP="00642EC9">
    <w:pPr>
      <w:pStyle w:val="Ttulo3"/>
      <w:numPr>
        <w:ilvl w:val="0"/>
        <w:numId w:val="0"/>
      </w:numPr>
      <w:rPr>
        <w:rFonts w:ascii="Lucida Sans Unicode" w:hAnsi="Lucida Sans Unicode" w:cs="Lucida Sans Unicode"/>
        <w:sz w:val="20"/>
        <w:szCs w:val="20"/>
        <w:lang w:val="es-ES_tradnl"/>
      </w:rPr>
    </w:pPr>
    <w:r>
      <w:rPr>
        <w:rFonts w:ascii="Lucida Sans Unicode" w:hAnsi="Lucida Sans Unicode" w:cs="Lucida Sans Unicode"/>
        <w:sz w:val="20"/>
        <w:szCs w:val="20"/>
        <w:lang w:val="es-ES_tradnl"/>
      </w:rPr>
      <w:t xml:space="preserve">INVITACIÓN A COTIZAR No. </w:t>
    </w:r>
    <w:r w:rsidR="00684451">
      <w:rPr>
        <w:rFonts w:ascii="Lucida Sans Unicode" w:hAnsi="Lucida Sans Unicode" w:cs="Lucida Sans Unicode"/>
        <w:sz w:val="20"/>
        <w:szCs w:val="20"/>
        <w:lang w:val="es-ES_tradnl"/>
      </w:rPr>
      <w:t>51</w:t>
    </w:r>
    <w:r w:rsidR="003D5B75">
      <w:rPr>
        <w:rFonts w:ascii="Lucida Sans Unicode" w:hAnsi="Lucida Sans Unicode" w:cs="Lucida Sans Unicode"/>
        <w:sz w:val="20"/>
        <w:szCs w:val="20"/>
        <w:lang w:val="es-ES_tradnl"/>
      </w:rPr>
      <w:t>7</w:t>
    </w:r>
    <w:r w:rsidR="00AF5001">
      <w:rPr>
        <w:rFonts w:ascii="Lucida Sans Unicode" w:hAnsi="Lucida Sans Unicode" w:cs="Lucida Sans Unicode"/>
        <w:sz w:val="20"/>
        <w:szCs w:val="20"/>
        <w:lang w:val="es-ES_tradnl"/>
      </w:rPr>
      <w:t xml:space="preserve"> D</w:t>
    </w:r>
    <w:r>
      <w:rPr>
        <w:rFonts w:ascii="Lucida Sans Unicode" w:hAnsi="Lucida Sans Unicode" w:cs="Lucida Sans Unicode"/>
        <w:sz w:val="20"/>
        <w:szCs w:val="20"/>
        <w:lang w:val="es-ES_tradnl"/>
      </w:rPr>
      <w:t>E</w:t>
    </w:r>
    <w:r w:rsidRPr="003F6F04">
      <w:rPr>
        <w:rFonts w:ascii="Lucida Sans Unicode" w:hAnsi="Lucida Sans Unicode" w:cs="Lucida Sans Unicode"/>
        <w:sz w:val="20"/>
        <w:szCs w:val="20"/>
        <w:lang w:val="es-ES_tradnl"/>
      </w:rPr>
      <w:t xml:space="preserve"> 20</w:t>
    </w:r>
    <w:r>
      <w:rPr>
        <w:rFonts w:ascii="Lucida Sans Unicode" w:hAnsi="Lucida Sans Unicode" w:cs="Lucida Sans Unicode"/>
        <w:sz w:val="20"/>
        <w:szCs w:val="20"/>
        <w:lang w:val="es-ES_tradnl"/>
      </w:rPr>
      <w:t>20</w:t>
    </w:r>
  </w:p>
  <w:p w14:paraId="5B94C401" w14:textId="358A982A" w:rsidR="00642EC9" w:rsidRDefault="00642EC9" w:rsidP="00DB7ACF">
    <w:pPr>
      <w:pStyle w:val="Encabezado"/>
      <w:jc w:val="right"/>
      <w:rPr>
        <w:rStyle w:val="Nmerodepgina"/>
        <w:rFonts w:ascii="Lucida Sans Unicode" w:hAnsi="Lucida Sans Unicode" w:cs="Lucida Sans Unicode"/>
        <w:sz w:val="16"/>
        <w:szCs w:val="16"/>
      </w:rPr>
    </w:pPr>
    <w:r w:rsidRPr="00B976C1">
      <w:rPr>
        <w:rFonts w:ascii="Lucida Sans Unicode" w:hAnsi="Lucida Sans Unicode" w:cs="Lucida Sans Unicode"/>
        <w:sz w:val="16"/>
        <w:szCs w:val="16"/>
      </w:rPr>
      <w:t xml:space="preserve">Página </w:t>
    </w:r>
    <w:r w:rsidRPr="00B976C1">
      <w:rPr>
        <w:rStyle w:val="Nmerodepgina"/>
        <w:rFonts w:ascii="Lucida Sans Unicode" w:hAnsi="Lucida Sans Unicode" w:cs="Lucida Sans Unicode"/>
        <w:sz w:val="16"/>
        <w:szCs w:val="16"/>
      </w:rPr>
      <w:fldChar w:fldCharType="begin"/>
    </w:r>
    <w:r w:rsidRPr="00B976C1">
      <w:rPr>
        <w:rStyle w:val="Nmerodepgina"/>
        <w:rFonts w:ascii="Lucida Sans Unicode" w:hAnsi="Lucida Sans Unicode" w:cs="Lucida Sans Unicode"/>
        <w:sz w:val="16"/>
        <w:szCs w:val="16"/>
      </w:rPr>
      <w:instrText xml:space="preserve"> PAGE </w:instrText>
    </w:r>
    <w:r w:rsidRPr="00B976C1">
      <w:rPr>
        <w:rStyle w:val="Nmerodepgina"/>
        <w:rFonts w:ascii="Lucida Sans Unicode" w:hAnsi="Lucida Sans Unicode" w:cs="Lucida Sans Unicode"/>
        <w:sz w:val="16"/>
        <w:szCs w:val="16"/>
      </w:rPr>
      <w:fldChar w:fldCharType="separate"/>
    </w:r>
    <w:r w:rsidR="00124E3E">
      <w:rPr>
        <w:rStyle w:val="Nmerodepgina"/>
        <w:rFonts w:ascii="Lucida Sans Unicode" w:hAnsi="Lucida Sans Unicode" w:cs="Lucida Sans Unicode"/>
        <w:noProof/>
        <w:sz w:val="16"/>
        <w:szCs w:val="16"/>
      </w:rPr>
      <w:t>5</w:t>
    </w:r>
    <w:r w:rsidRPr="00B976C1">
      <w:rPr>
        <w:rStyle w:val="Nmerodepgina"/>
        <w:rFonts w:ascii="Lucida Sans Unicode" w:hAnsi="Lucida Sans Unicode" w:cs="Lucida Sans Unicode"/>
        <w:sz w:val="16"/>
        <w:szCs w:val="16"/>
      </w:rPr>
      <w:fldChar w:fldCharType="end"/>
    </w:r>
    <w:r w:rsidRPr="00B976C1">
      <w:rPr>
        <w:rStyle w:val="Nmerodepgina"/>
        <w:rFonts w:ascii="Lucida Sans Unicode" w:hAnsi="Lucida Sans Unicode" w:cs="Lucida Sans Unicode"/>
        <w:sz w:val="16"/>
        <w:szCs w:val="16"/>
      </w:rPr>
      <w:t xml:space="preserve"> de </w:t>
    </w:r>
    <w:r w:rsidRPr="00B976C1">
      <w:rPr>
        <w:rStyle w:val="Nmerodepgina"/>
        <w:rFonts w:ascii="Lucida Sans Unicode" w:hAnsi="Lucida Sans Unicode" w:cs="Lucida Sans Unicode"/>
        <w:sz w:val="16"/>
        <w:szCs w:val="16"/>
      </w:rPr>
      <w:fldChar w:fldCharType="begin"/>
    </w:r>
    <w:r w:rsidRPr="00B976C1">
      <w:rPr>
        <w:rStyle w:val="Nmerodepgina"/>
        <w:rFonts w:ascii="Lucida Sans Unicode" w:hAnsi="Lucida Sans Unicode" w:cs="Lucida Sans Unicode"/>
        <w:sz w:val="16"/>
        <w:szCs w:val="16"/>
      </w:rPr>
      <w:instrText xml:space="preserve"> NUMPAGES </w:instrText>
    </w:r>
    <w:r w:rsidRPr="00B976C1">
      <w:rPr>
        <w:rStyle w:val="Nmerodepgina"/>
        <w:rFonts w:ascii="Lucida Sans Unicode" w:hAnsi="Lucida Sans Unicode" w:cs="Lucida Sans Unicode"/>
        <w:sz w:val="16"/>
        <w:szCs w:val="16"/>
      </w:rPr>
      <w:fldChar w:fldCharType="separate"/>
    </w:r>
    <w:r w:rsidR="00124E3E">
      <w:rPr>
        <w:rStyle w:val="Nmerodepgina"/>
        <w:rFonts w:ascii="Lucida Sans Unicode" w:hAnsi="Lucida Sans Unicode" w:cs="Lucida Sans Unicode"/>
        <w:noProof/>
        <w:sz w:val="16"/>
        <w:szCs w:val="16"/>
      </w:rPr>
      <w:t>6</w:t>
    </w:r>
    <w:r w:rsidRPr="00B976C1">
      <w:rPr>
        <w:rStyle w:val="Nmerodepgina"/>
        <w:rFonts w:ascii="Lucida Sans Unicode" w:hAnsi="Lucida Sans Unicode" w:cs="Lucida Sans Unicode"/>
        <w:sz w:val="16"/>
        <w:szCs w:val="16"/>
      </w:rPr>
      <w:fldChar w:fldCharType="end"/>
    </w:r>
  </w:p>
  <w:p w14:paraId="753044AF" w14:textId="77777777" w:rsidR="00642EC9" w:rsidRDefault="00642EC9" w:rsidP="00DB7ACF">
    <w:pPr>
      <w:pStyle w:val="Encabezado"/>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CAAA9DA"/>
    <w:lvl w:ilvl="0">
      <w:start w:val="1"/>
      <w:numFmt w:val="bullet"/>
      <w:pStyle w:val="Listaconvietas2"/>
      <w:lvlText w:val=""/>
      <w:lvlJc w:val="left"/>
      <w:pPr>
        <w:tabs>
          <w:tab w:val="num" w:pos="720"/>
        </w:tabs>
        <w:ind w:left="720" w:hanging="360"/>
      </w:pPr>
      <w:rPr>
        <w:rFonts w:ascii="Symbol" w:hAnsi="Symbol" w:hint="default"/>
      </w:rPr>
    </w:lvl>
  </w:abstractNum>
  <w:abstractNum w:abstractNumId="1" w15:restartNumberingAfterBreak="0">
    <w:nsid w:val="047C372F"/>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DF150B"/>
    <w:multiLevelType w:val="multilevel"/>
    <w:tmpl w:val="F7A61E6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3505C2"/>
    <w:multiLevelType w:val="multilevel"/>
    <w:tmpl w:val="3998C7EE"/>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BE404F"/>
    <w:multiLevelType w:val="hybridMultilevel"/>
    <w:tmpl w:val="97D8C110"/>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73D23F3"/>
    <w:multiLevelType w:val="multilevel"/>
    <w:tmpl w:val="AB5090D6"/>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EF57E1"/>
    <w:multiLevelType w:val="hybridMultilevel"/>
    <w:tmpl w:val="51BE5A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B977E30"/>
    <w:multiLevelType w:val="hybridMultilevel"/>
    <w:tmpl w:val="7840999A"/>
    <w:lvl w:ilvl="0" w:tplc="198206DA">
      <w:start w:val="1"/>
      <w:numFmt w:val="decimal"/>
      <w:lvlText w:val="%1."/>
      <w:lvlJc w:val="left"/>
      <w:pPr>
        <w:ind w:left="720" w:hanging="360"/>
      </w:pPr>
      <w:rPr>
        <w:rFonts w:hint="default"/>
        <w:b/>
        <w:sz w:val="22"/>
        <w:szCs w:val="22"/>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C4628FD"/>
    <w:multiLevelType w:val="multilevel"/>
    <w:tmpl w:val="24427542"/>
    <w:lvl w:ilvl="0">
      <w:start w:val="1"/>
      <w:numFmt w:val="decimal"/>
      <w:lvlText w:val="%1."/>
      <w:lvlJc w:val="left"/>
      <w:pPr>
        <w:ind w:left="720" w:hanging="360"/>
      </w:pPr>
      <w:rPr>
        <w:rFonts w:hint="default"/>
        <w:b/>
      </w:rPr>
    </w:lvl>
    <w:lvl w:ilvl="1">
      <w:start w:val="1"/>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2CB12EC2"/>
    <w:multiLevelType w:val="multilevel"/>
    <w:tmpl w:val="0340EBE8"/>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885065"/>
    <w:multiLevelType w:val="hybridMultilevel"/>
    <w:tmpl w:val="F7CE56CC"/>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abstractNum w:abstractNumId="12" w15:restartNumberingAfterBreak="0">
    <w:nsid w:val="4B372F52"/>
    <w:multiLevelType w:val="hybridMultilevel"/>
    <w:tmpl w:val="53E86C1C"/>
    <w:lvl w:ilvl="0" w:tplc="240A0001">
      <w:start w:val="1"/>
      <w:numFmt w:val="bullet"/>
      <w:lvlText w:val=""/>
      <w:lvlJc w:val="left"/>
      <w:pPr>
        <w:ind w:left="360" w:hanging="360"/>
      </w:pPr>
      <w:rPr>
        <w:rFonts w:ascii="Symbol" w:hAnsi="Symbol"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4DD069C9"/>
    <w:multiLevelType w:val="hybridMultilevel"/>
    <w:tmpl w:val="007CD6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71171D"/>
    <w:multiLevelType w:val="multilevel"/>
    <w:tmpl w:val="C6203C68"/>
    <w:lvl w:ilvl="0">
      <w:start w:val="5"/>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B69D0"/>
    <w:multiLevelType w:val="hybridMultilevel"/>
    <w:tmpl w:val="1ABE3E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FC20586"/>
    <w:multiLevelType w:val="hybridMultilevel"/>
    <w:tmpl w:val="3CA60920"/>
    <w:lvl w:ilvl="0" w:tplc="240A0001">
      <w:start w:val="1"/>
      <w:numFmt w:val="bullet"/>
      <w:lvlText w:val=""/>
      <w:lvlJc w:val="left"/>
      <w:pPr>
        <w:ind w:left="720" w:hanging="360"/>
      </w:pPr>
      <w:rPr>
        <w:rFonts w:ascii="Symbol" w:hAnsi="Symbol"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AE30455"/>
    <w:multiLevelType w:val="hybridMultilevel"/>
    <w:tmpl w:val="E0906D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0E95852"/>
    <w:multiLevelType w:val="hybridMultilevel"/>
    <w:tmpl w:val="39BA0E8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35253E3"/>
    <w:multiLevelType w:val="hybridMultilevel"/>
    <w:tmpl w:val="D6E218F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15:restartNumberingAfterBreak="0">
    <w:nsid w:val="74EF3BAA"/>
    <w:multiLevelType w:val="hybridMultilevel"/>
    <w:tmpl w:val="BB206E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DFD15A5"/>
    <w:multiLevelType w:val="multilevel"/>
    <w:tmpl w:val="41188162"/>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0"/>
  </w:num>
  <w:num w:numId="3">
    <w:abstractNumId w:val="8"/>
  </w:num>
  <w:num w:numId="4">
    <w:abstractNumId w:val="13"/>
  </w:num>
  <w:num w:numId="5">
    <w:abstractNumId w:val="4"/>
  </w:num>
  <w:num w:numId="6">
    <w:abstractNumId w:val="9"/>
  </w:num>
  <w:num w:numId="7">
    <w:abstractNumId w:val="21"/>
  </w:num>
  <w:num w:numId="8">
    <w:abstractNumId w:val="16"/>
  </w:num>
  <w:num w:numId="9">
    <w:abstractNumId w:val="2"/>
  </w:num>
  <w:num w:numId="10">
    <w:abstractNumId w:val="18"/>
  </w:num>
  <w:num w:numId="11">
    <w:abstractNumId w:val="17"/>
  </w:num>
  <w:num w:numId="12">
    <w:abstractNumId w:val="12"/>
  </w:num>
  <w:num w:numId="13">
    <w:abstractNumId w:val="6"/>
  </w:num>
  <w:num w:numId="14">
    <w:abstractNumId w:val="20"/>
  </w:num>
  <w:num w:numId="15">
    <w:abstractNumId w:val="10"/>
  </w:num>
  <w:num w:numId="16">
    <w:abstractNumId w:val="7"/>
  </w:num>
  <w:num w:numId="17">
    <w:abstractNumId w:val="1"/>
  </w:num>
  <w:num w:numId="18">
    <w:abstractNumId w:val="19"/>
  </w:num>
  <w:num w:numId="19">
    <w:abstractNumId w:val="15"/>
  </w:num>
  <w:num w:numId="20">
    <w:abstractNumId w:val="5"/>
  </w:num>
  <w:num w:numId="21">
    <w:abstractNumId w:val="3"/>
  </w:num>
  <w:num w:numId="22">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ACF"/>
    <w:rsid w:val="00002BC2"/>
    <w:rsid w:val="000163FE"/>
    <w:rsid w:val="00020CE8"/>
    <w:rsid w:val="00031028"/>
    <w:rsid w:val="00032ED2"/>
    <w:rsid w:val="000333F4"/>
    <w:rsid w:val="00036563"/>
    <w:rsid w:val="000427C4"/>
    <w:rsid w:val="000668D8"/>
    <w:rsid w:val="0006785B"/>
    <w:rsid w:val="00071700"/>
    <w:rsid w:val="00073334"/>
    <w:rsid w:val="00076C30"/>
    <w:rsid w:val="00097A2C"/>
    <w:rsid w:val="000A036F"/>
    <w:rsid w:val="000A27DE"/>
    <w:rsid w:val="000B45D0"/>
    <w:rsid w:val="000B5696"/>
    <w:rsid w:val="000C224E"/>
    <w:rsid w:val="000C3F97"/>
    <w:rsid w:val="000D03F2"/>
    <w:rsid w:val="000D7C33"/>
    <w:rsid w:val="000E15BD"/>
    <w:rsid w:val="000E22A3"/>
    <w:rsid w:val="000E46E9"/>
    <w:rsid w:val="000F04D2"/>
    <w:rsid w:val="000F7C31"/>
    <w:rsid w:val="00110B0E"/>
    <w:rsid w:val="00115CFB"/>
    <w:rsid w:val="00117A72"/>
    <w:rsid w:val="0012049E"/>
    <w:rsid w:val="00124E3E"/>
    <w:rsid w:val="00136505"/>
    <w:rsid w:val="00142B11"/>
    <w:rsid w:val="00163450"/>
    <w:rsid w:val="001703FE"/>
    <w:rsid w:val="00173697"/>
    <w:rsid w:val="00184778"/>
    <w:rsid w:val="001940CD"/>
    <w:rsid w:val="001A0E14"/>
    <w:rsid w:val="001A755A"/>
    <w:rsid w:val="001B7277"/>
    <w:rsid w:val="001C1AD5"/>
    <w:rsid w:val="001C2B94"/>
    <w:rsid w:val="001D1D16"/>
    <w:rsid w:val="001D6BF6"/>
    <w:rsid w:val="001D7192"/>
    <w:rsid w:val="001E7A5F"/>
    <w:rsid w:val="001F1391"/>
    <w:rsid w:val="001F320E"/>
    <w:rsid w:val="001F6A28"/>
    <w:rsid w:val="0023399F"/>
    <w:rsid w:val="0023604F"/>
    <w:rsid w:val="00240088"/>
    <w:rsid w:val="00260408"/>
    <w:rsid w:val="002609FA"/>
    <w:rsid w:val="002703D8"/>
    <w:rsid w:val="00271326"/>
    <w:rsid w:val="00281A7A"/>
    <w:rsid w:val="002901E0"/>
    <w:rsid w:val="0029305E"/>
    <w:rsid w:val="002A44F7"/>
    <w:rsid w:val="002B17D4"/>
    <w:rsid w:val="002C091F"/>
    <w:rsid w:val="002C09B7"/>
    <w:rsid w:val="002C268F"/>
    <w:rsid w:val="002C691B"/>
    <w:rsid w:val="002E19FD"/>
    <w:rsid w:val="002E31A7"/>
    <w:rsid w:val="002E5A8D"/>
    <w:rsid w:val="002F00AD"/>
    <w:rsid w:val="003006C5"/>
    <w:rsid w:val="003070D8"/>
    <w:rsid w:val="003108A0"/>
    <w:rsid w:val="00317608"/>
    <w:rsid w:val="00321886"/>
    <w:rsid w:val="00324417"/>
    <w:rsid w:val="00335769"/>
    <w:rsid w:val="0033722E"/>
    <w:rsid w:val="00344179"/>
    <w:rsid w:val="0035223E"/>
    <w:rsid w:val="00366671"/>
    <w:rsid w:val="00366E92"/>
    <w:rsid w:val="00372989"/>
    <w:rsid w:val="00373CD0"/>
    <w:rsid w:val="00375EA0"/>
    <w:rsid w:val="00377027"/>
    <w:rsid w:val="00385D7E"/>
    <w:rsid w:val="003954DA"/>
    <w:rsid w:val="003A4942"/>
    <w:rsid w:val="003B3FFF"/>
    <w:rsid w:val="003B5128"/>
    <w:rsid w:val="003C0CD6"/>
    <w:rsid w:val="003D5B75"/>
    <w:rsid w:val="003F0949"/>
    <w:rsid w:val="003F3014"/>
    <w:rsid w:val="003F7CEC"/>
    <w:rsid w:val="004053B4"/>
    <w:rsid w:val="00410A61"/>
    <w:rsid w:val="00412D69"/>
    <w:rsid w:val="0041409E"/>
    <w:rsid w:val="00416103"/>
    <w:rsid w:val="004236EE"/>
    <w:rsid w:val="00425F1A"/>
    <w:rsid w:val="00433372"/>
    <w:rsid w:val="004366EE"/>
    <w:rsid w:val="00450BFA"/>
    <w:rsid w:val="00453CF1"/>
    <w:rsid w:val="0045413F"/>
    <w:rsid w:val="00456738"/>
    <w:rsid w:val="00456971"/>
    <w:rsid w:val="00467501"/>
    <w:rsid w:val="004718FD"/>
    <w:rsid w:val="00473E4D"/>
    <w:rsid w:val="00496458"/>
    <w:rsid w:val="004A15F7"/>
    <w:rsid w:val="004A46A4"/>
    <w:rsid w:val="004A4FCB"/>
    <w:rsid w:val="004B122A"/>
    <w:rsid w:val="004C4FCB"/>
    <w:rsid w:val="004D2E8F"/>
    <w:rsid w:val="004D2FA5"/>
    <w:rsid w:val="004D48CF"/>
    <w:rsid w:val="004D6463"/>
    <w:rsid w:val="004E1AF7"/>
    <w:rsid w:val="004E5EF6"/>
    <w:rsid w:val="005110A4"/>
    <w:rsid w:val="00513043"/>
    <w:rsid w:val="00520069"/>
    <w:rsid w:val="0052201A"/>
    <w:rsid w:val="0052536C"/>
    <w:rsid w:val="00533CB3"/>
    <w:rsid w:val="00542D41"/>
    <w:rsid w:val="005549B4"/>
    <w:rsid w:val="0056118B"/>
    <w:rsid w:val="00562C7D"/>
    <w:rsid w:val="00567255"/>
    <w:rsid w:val="005729C9"/>
    <w:rsid w:val="00573696"/>
    <w:rsid w:val="00577E19"/>
    <w:rsid w:val="00594BCD"/>
    <w:rsid w:val="005965E1"/>
    <w:rsid w:val="005B16E9"/>
    <w:rsid w:val="005D01F7"/>
    <w:rsid w:val="005D69C2"/>
    <w:rsid w:val="005E2D6B"/>
    <w:rsid w:val="005E60BC"/>
    <w:rsid w:val="005F3AC2"/>
    <w:rsid w:val="005F5BA7"/>
    <w:rsid w:val="005F5BF1"/>
    <w:rsid w:val="00606FED"/>
    <w:rsid w:val="00625CA0"/>
    <w:rsid w:val="00625E9A"/>
    <w:rsid w:val="00630B87"/>
    <w:rsid w:val="00642EC9"/>
    <w:rsid w:val="006430A6"/>
    <w:rsid w:val="00647329"/>
    <w:rsid w:val="00653AEE"/>
    <w:rsid w:val="00653E9E"/>
    <w:rsid w:val="006776F4"/>
    <w:rsid w:val="00681734"/>
    <w:rsid w:val="00682CAE"/>
    <w:rsid w:val="00684451"/>
    <w:rsid w:val="00690ECA"/>
    <w:rsid w:val="00694743"/>
    <w:rsid w:val="006A17F3"/>
    <w:rsid w:val="006A23BF"/>
    <w:rsid w:val="006A7E76"/>
    <w:rsid w:val="006B35B7"/>
    <w:rsid w:val="006C3193"/>
    <w:rsid w:val="006C3EA0"/>
    <w:rsid w:val="006D4D65"/>
    <w:rsid w:val="006D65C5"/>
    <w:rsid w:val="006E2598"/>
    <w:rsid w:val="006E745F"/>
    <w:rsid w:val="006F1456"/>
    <w:rsid w:val="006F30A8"/>
    <w:rsid w:val="006F38F9"/>
    <w:rsid w:val="006F670F"/>
    <w:rsid w:val="00725D1A"/>
    <w:rsid w:val="00733787"/>
    <w:rsid w:val="00746E97"/>
    <w:rsid w:val="007512CB"/>
    <w:rsid w:val="00752B10"/>
    <w:rsid w:val="00762B5B"/>
    <w:rsid w:val="00771E2A"/>
    <w:rsid w:val="00785655"/>
    <w:rsid w:val="0079196D"/>
    <w:rsid w:val="007B1372"/>
    <w:rsid w:val="007B341E"/>
    <w:rsid w:val="007C140B"/>
    <w:rsid w:val="007C29A2"/>
    <w:rsid w:val="007D141D"/>
    <w:rsid w:val="007F3340"/>
    <w:rsid w:val="007F4A4F"/>
    <w:rsid w:val="007F4E72"/>
    <w:rsid w:val="007F5A75"/>
    <w:rsid w:val="00805C8D"/>
    <w:rsid w:val="008135D0"/>
    <w:rsid w:val="00823ED3"/>
    <w:rsid w:val="00834105"/>
    <w:rsid w:val="008455FA"/>
    <w:rsid w:val="00861D77"/>
    <w:rsid w:val="00881C66"/>
    <w:rsid w:val="00894938"/>
    <w:rsid w:val="008A4CEE"/>
    <w:rsid w:val="008C5693"/>
    <w:rsid w:val="008C7F9A"/>
    <w:rsid w:val="008E1060"/>
    <w:rsid w:val="008E756B"/>
    <w:rsid w:val="008F352B"/>
    <w:rsid w:val="00900BD9"/>
    <w:rsid w:val="00904316"/>
    <w:rsid w:val="009044DB"/>
    <w:rsid w:val="00915730"/>
    <w:rsid w:val="00920639"/>
    <w:rsid w:val="00923472"/>
    <w:rsid w:val="00941755"/>
    <w:rsid w:val="00962A87"/>
    <w:rsid w:val="00975663"/>
    <w:rsid w:val="00982458"/>
    <w:rsid w:val="00990F23"/>
    <w:rsid w:val="009A26D8"/>
    <w:rsid w:val="009A4F5F"/>
    <w:rsid w:val="009B6899"/>
    <w:rsid w:val="009C2910"/>
    <w:rsid w:val="009C39EA"/>
    <w:rsid w:val="009C4341"/>
    <w:rsid w:val="009C799F"/>
    <w:rsid w:val="009D09EE"/>
    <w:rsid w:val="009F1984"/>
    <w:rsid w:val="009F48AD"/>
    <w:rsid w:val="009F57F4"/>
    <w:rsid w:val="00A03357"/>
    <w:rsid w:val="00A069BA"/>
    <w:rsid w:val="00A12B5D"/>
    <w:rsid w:val="00A17505"/>
    <w:rsid w:val="00A3631A"/>
    <w:rsid w:val="00A374CA"/>
    <w:rsid w:val="00A41BF1"/>
    <w:rsid w:val="00A50E5E"/>
    <w:rsid w:val="00A565DA"/>
    <w:rsid w:val="00A65361"/>
    <w:rsid w:val="00A72F8D"/>
    <w:rsid w:val="00A958B4"/>
    <w:rsid w:val="00A95D48"/>
    <w:rsid w:val="00AA1EF1"/>
    <w:rsid w:val="00AA587A"/>
    <w:rsid w:val="00AA605E"/>
    <w:rsid w:val="00AB4775"/>
    <w:rsid w:val="00AC21B8"/>
    <w:rsid w:val="00AD2A54"/>
    <w:rsid w:val="00AE1E70"/>
    <w:rsid w:val="00AE2916"/>
    <w:rsid w:val="00AE64C2"/>
    <w:rsid w:val="00AF42E5"/>
    <w:rsid w:val="00AF5001"/>
    <w:rsid w:val="00AF7BA5"/>
    <w:rsid w:val="00B017AF"/>
    <w:rsid w:val="00B03811"/>
    <w:rsid w:val="00B11183"/>
    <w:rsid w:val="00B14AD1"/>
    <w:rsid w:val="00B251CD"/>
    <w:rsid w:val="00B2522B"/>
    <w:rsid w:val="00B25271"/>
    <w:rsid w:val="00B267A0"/>
    <w:rsid w:val="00B369F2"/>
    <w:rsid w:val="00B4153B"/>
    <w:rsid w:val="00B421BB"/>
    <w:rsid w:val="00B50F5A"/>
    <w:rsid w:val="00B530E8"/>
    <w:rsid w:val="00B611BF"/>
    <w:rsid w:val="00B625D3"/>
    <w:rsid w:val="00B71D43"/>
    <w:rsid w:val="00B80ACA"/>
    <w:rsid w:val="00B8648D"/>
    <w:rsid w:val="00B94C13"/>
    <w:rsid w:val="00B977B8"/>
    <w:rsid w:val="00BA7E29"/>
    <w:rsid w:val="00BB0D50"/>
    <w:rsid w:val="00BC16B9"/>
    <w:rsid w:val="00BC294D"/>
    <w:rsid w:val="00BC6436"/>
    <w:rsid w:val="00BC69B0"/>
    <w:rsid w:val="00BD72CE"/>
    <w:rsid w:val="00BF0D99"/>
    <w:rsid w:val="00BF4521"/>
    <w:rsid w:val="00C127AE"/>
    <w:rsid w:val="00C13165"/>
    <w:rsid w:val="00C139A4"/>
    <w:rsid w:val="00C169A3"/>
    <w:rsid w:val="00C21E0D"/>
    <w:rsid w:val="00C315D5"/>
    <w:rsid w:val="00C5417A"/>
    <w:rsid w:val="00C568EE"/>
    <w:rsid w:val="00C6238F"/>
    <w:rsid w:val="00C6457B"/>
    <w:rsid w:val="00C73EDC"/>
    <w:rsid w:val="00CA7E01"/>
    <w:rsid w:val="00CB3DE2"/>
    <w:rsid w:val="00CD16DF"/>
    <w:rsid w:val="00CE1A5F"/>
    <w:rsid w:val="00CE7650"/>
    <w:rsid w:val="00CF7BE7"/>
    <w:rsid w:val="00D01D6E"/>
    <w:rsid w:val="00D02775"/>
    <w:rsid w:val="00D074AA"/>
    <w:rsid w:val="00D14D20"/>
    <w:rsid w:val="00D2189F"/>
    <w:rsid w:val="00D23EE3"/>
    <w:rsid w:val="00D23F40"/>
    <w:rsid w:val="00D24873"/>
    <w:rsid w:val="00D256E1"/>
    <w:rsid w:val="00D42CFC"/>
    <w:rsid w:val="00D737DF"/>
    <w:rsid w:val="00D7758F"/>
    <w:rsid w:val="00D844A3"/>
    <w:rsid w:val="00DA011D"/>
    <w:rsid w:val="00DA07B5"/>
    <w:rsid w:val="00DA0E26"/>
    <w:rsid w:val="00DA5A3C"/>
    <w:rsid w:val="00DB4100"/>
    <w:rsid w:val="00DB650A"/>
    <w:rsid w:val="00DB7ACF"/>
    <w:rsid w:val="00DC2A48"/>
    <w:rsid w:val="00DC308F"/>
    <w:rsid w:val="00DD7725"/>
    <w:rsid w:val="00DE3C92"/>
    <w:rsid w:val="00E01464"/>
    <w:rsid w:val="00E43423"/>
    <w:rsid w:val="00E45345"/>
    <w:rsid w:val="00E52645"/>
    <w:rsid w:val="00E546CB"/>
    <w:rsid w:val="00E64572"/>
    <w:rsid w:val="00E7221B"/>
    <w:rsid w:val="00E724B9"/>
    <w:rsid w:val="00E73FCA"/>
    <w:rsid w:val="00E77E2C"/>
    <w:rsid w:val="00E80E41"/>
    <w:rsid w:val="00E84F40"/>
    <w:rsid w:val="00E91DEF"/>
    <w:rsid w:val="00EA2474"/>
    <w:rsid w:val="00EA4CBD"/>
    <w:rsid w:val="00EB6CBD"/>
    <w:rsid w:val="00EC008E"/>
    <w:rsid w:val="00ED0E94"/>
    <w:rsid w:val="00ED1688"/>
    <w:rsid w:val="00F000F1"/>
    <w:rsid w:val="00F054DB"/>
    <w:rsid w:val="00F1063D"/>
    <w:rsid w:val="00F271DA"/>
    <w:rsid w:val="00F42E85"/>
    <w:rsid w:val="00F455FC"/>
    <w:rsid w:val="00F54D61"/>
    <w:rsid w:val="00F628AF"/>
    <w:rsid w:val="00F62AA3"/>
    <w:rsid w:val="00F76EE0"/>
    <w:rsid w:val="00F77AF4"/>
    <w:rsid w:val="00F8524B"/>
    <w:rsid w:val="00FA6199"/>
    <w:rsid w:val="00FC4618"/>
    <w:rsid w:val="00FC5699"/>
    <w:rsid w:val="00FC69F7"/>
    <w:rsid w:val="00FD1D51"/>
    <w:rsid w:val="00FD2098"/>
    <w:rsid w:val="00FD524D"/>
    <w:rsid w:val="00FD5516"/>
    <w:rsid w:val="00FE1607"/>
    <w:rsid w:val="00FE5CC4"/>
    <w:rsid w:val="00FE5DE9"/>
    <w:rsid w:val="00FF6076"/>
    <w:rsid w:val="00FF743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47FE33"/>
  <w15:chartTrackingRefBased/>
  <w15:docId w15:val="{9D06E4E6-6A34-4D33-8394-6DD8A3ECC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ACF"/>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link w:val="Ttulo1Car"/>
    <w:qFormat/>
    <w:rsid w:val="00DB7ACF"/>
    <w:pPr>
      <w:numPr>
        <w:numId w:val="1"/>
      </w:numPr>
      <w:jc w:val="both"/>
      <w:outlineLvl w:val="0"/>
    </w:pPr>
    <w:rPr>
      <w:rFonts w:ascii="Arial" w:hAnsi="Arial" w:cs="Arial"/>
      <w:kern w:val="36"/>
      <w:lang w:val="es-ES"/>
    </w:rPr>
  </w:style>
  <w:style w:type="paragraph" w:styleId="Ttulo2">
    <w:name w:val="heading 2"/>
    <w:aliases w:val="Edgar 2,título 2"/>
    <w:basedOn w:val="Normal"/>
    <w:link w:val="Ttulo2Car"/>
    <w:qFormat/>
    <w:rsid w:val="00DB7ACF"/>
    <w:pPr>
      <w:numPr>
        <w:ilvl w:val="1"/>
        <w:numId w:val="1"/>
      </w:numPr>
      <w:jc w:val="both"/>
      <w:outlineLvl w:val="1"/>
    </w:pPr>
    <w:rPr>
      <w:rFonts w:ascii="Arial" w:hAnsi="Arial" w:cs="Arial"/>
      <w:lang w:val="es-ES"/>
    </w:rPr>
  </w:style>
  <w:style w:type="paragraph" w:styleId="Ttulo3">
    <w:name w:val="heading 3"/>
    <w:basedOn w:val="Normal"/>
    <w:link w:val="Ttulo3Car"/>
    <w:qFormat/>
    <w:rsid w:val="00DB7ACF"/>
    <w:pPr>
      <w:numPr>
        <w:ilvl w:val="2"/>
        <w:numId w:val="1"/>
      </w:numPr>
      <w:jc w:val="center"/>
      <w:outlineLvl w:val="2"/>
    </w:pPr>
    <w:rPr>
      <w:rFonts w:ascii="Arial" w:hAnsi="Arial" w:cs="Arial"/>
      <w:b/>
      <w:bCs/>
      <w:lang w:val="es-ES"/>
    </w:rPr>
  </w:style>
  <w:style w:type="paragraph" w:styleId="Ttulo4">
    <w:name w:val="heading 4"/>
    <w:basedOn w:val="Normal"/>
    <w:next w:val="Normal"/>
    <w:link w:val="Ttulo4Car"/>
    <w:qFormat/>
    <w:rsid w:val="00DB7ACF"/>
    <w:pPr>
      <w:keepNext/>
      <w:numPr>
        <w:ilvl w:val="3"/>
        <w:numId w:val="1"/>
      </w:numPr>
      <w:spacing w:before="240" w:after="60"/>
      <w:outlineLvl w:val="3"/>
    </w:pPr>
    <w:rPr>
      <w:b/>
      <w:bCs/>
      <w:sz w:val="28"/>
      <w:szCs w:val="28"/>
      <w:lang w:val="es-ES"/>
    </w:rPr>
  </w:style>
  <w:style w:type="paragraph" w:styleId="Ttulo5">
    <w:name w:val="heading 5"/>
    <w:basedOn w:val="Normal"/>
    <w:next w:val="Normal"/>
    <w:link w:val="Ttulo5Car"/>
    <w:qFormat/>
    <w:rsid w:val="00DB7ACF"/>
    <w:pPr>
      <w:numPr>
        <w:ilvl w:val="4"/>
        <w:numId w:val="1"/>
      </w:numPr>
      <w:spacing w:before="240" w:after="60"/>
      <w:outlineLvl w:val="4"/>
    </w:pPr>
    <w:rPr>
      <w:b/>
      <w:bCs/>
      <w:i/>
      <w:iCs/>
      <w:sz w:val="26"/>
      <w:szCs w:val="26"/>
      <w:lang w:val="es-ES"/>
    </w:rPr>
  </w:style>
  <w:style w:type="paragraph" w:styleId="Ttulo6">
    <w:name w:val="heading 6"/>
    <w:basedOn w:val="Normal"/>
    <w:next w:val="Normal"/>
    <w:link w:val="Ttulo6Car"/>
    <w:qFormat/>
    <w:rsid w:val="00DB7ACF"/>
    <w:pPr>
      <w:numPr>
        <w:ilvl w:val="5"/>
        <w:numId w:val="1"/>
      </w:numPr>
      <w:spacing w:before="240" w:after="60"/>
      <w:outlineLvl w:val="5"/>
    </w:pPr>
    <w:rPr>
      <w:b/>
      <w:bCs/>
      <w:sz w:val="22"/>
      <w:szCs w:val="22"/>
      <w:lang w:val="es-ES"/>
    </w:rPr>
  </w:style>
  <w:style w:type="paragraph" w:styleId="Ttulo7">
    <w:name w:val="heading 7"/>
    <w:basedOn w:val="Normal"/>
    <w:next w:val="Normal"/>
    <w:link w:val="Ttulo7Car"/>
    <w:qFormat/>
    <w:rsid w:val="00DB7ACF"/>
    <w:pPr>
      <w:numPr>
        <w:ilvl w:val="6"/>
        <w:numId w:val="1"/>
      </w:numPr>
      <w:spacing w:before="240" w:after="60"/>
      <w:outlineLvl w:val="6"/>
    </w:pPr>
    <w:rPr>
      <w:lang w:val="es-ES"/>
    </w:rPr>
  </w:style>
  <w:style w:type="paragraph" w:styleId="Ttulo8">
    <w:name w:val="heading 8"/>
    <w:basedOn w:val="Normal"/>
    <w:next w:val="Normal"/>
    <w:link w:val="Ttulo8Car"/>
    <w:qFormat/>
    <w:rsid w:val="00DB7ACF"/>
    <w:pPr>
      <w:numPr>
        <w:ilvl w:val="7"/>
        <w:numId w:val="1"/>
      </w:numPr>
      <w:spacing w:before="240" w:after="60"/>
      <w:outlineLvl w:val="7"/>
    </w:pPr>
    <w:rPr>
      <w:i/>
      <w:iCs/>
      <w:lang w:val="es-ES"/>
    </w:rPr>
  </w:style>
  <w:style w:type="paragraph" w:styleId="Ttulo9">
    <w:name w:val="heading 9"/>
    <w:basedOn w:val="Normal"/>
    <w:next w:val="Normal"/>
    <w:link w:val="Ttulo9Car"/>
    <w:qFormat/>
    <w:rsid w:val="00DB7ACF"/>
    <w:pPr>
      <w:numPr>
        <w:ilvl w:val="8"/>
        <w:numId w:val="1"/>
      </w:numPr>
      <w:spacing w:before="240" w:after="60"/>
      <w:outlineLvl w:val="8"/>
    </w:pPr>
    <w:rPr>
      <w:rFonts w:ascii="Arial" w:hAnsi="Arial" w:cs="Arial"/>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B7ACF"/>
    <w:rPr>
      <w:rFonts w:ascii="Arial" w:eastAsia="Times New Roman" w:hAnsi="Arial" w:cs="Arial"/>
      <w:kern w:val="36"/>
      <w:sz w:val="24"/>
      <w:szCs w:val="24"/>
      <w:lang w:val="es-ES" w:eastAsia="es-ES"/>
    </w:rPr>
  </w:style>
  <w:style w:type="character" w:customStyle="1" w:styleId="Ttulo2Car">
    <w:name w:val="Título 2 Car"/>
    <w:aliases w:val="Edgar 2 Car,título 2 Car"/>
    <w:basedOn w:val="Fuentedeprrafopredeter"/>
    <w:link w:val="Ttulo2"/>
    <w:rsid w:val="00DB7ACF"/>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DB7ACF"/>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DB7ACF"/>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DB7ACF"/>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DB7ACF"/>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DB7ACF"/>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DB7ACF"/>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DB7ACF"/>
    <w:rPr>
      <w:rFonts w:ascii="Arial" w:eastAsia="Times New Roman" w:hAnsi="Arial" w:cs="Arial"/>
      <w:lang w:val="es-ES" w:eastAsia="es-ES"/>
    </w:rPr>
  </w:style>
  <w:style w:type="paragraph" w:styleId="Encabezado">
    <w:name w:val="header"/>
    <w:basedOn w:val="Normal"/>
    <w:link w:val="EncabezadoCar"/>
    <w:rsid w:val="00DB7ACF"/>
    <w:pPr>
      <w:tabs>
        <w:tab w:val="center" w:pos="4252"/>
        <w:tab w:val="right" w:pos="8504"/>
      </w:tabs>
    </w:pPr>
  </w:style>
  <w:style w:type="character" w:customStyle="1" w:styleId="EncabezadoCar">
    <w:name w:val="Encabezado Car"/>
    <w:basedOn w:val="Fuentedeprrafopredeter"/>
    <w:link w:val="Encabezado"/>
    <w:rsid w:val="00DB7ACF"/>
    <w:rPr>
      <w:rFonts w:ascii="Times New Roman" w:eastAsia="Times New Roman" w:hAnsi="Times New Roman" w:cs="Times New Roman"/>
      <w:sz w:val="24"/>
      <w:szCs w:val="24"/>
      <w:lang w:eastAsia="es-ES"/>
    </w:rPr>
  </w:style>
  <w:style w:type="character" w:styleId="Nmerodepgina">
    <w:name w:val="page number"/>
    <w:basedOn w:val="Fuentedeprrafopredeter"/>
    <w:rsid w:val="00DB7ACF"/>
  </w:style>
  <w:style w:type="paragraph" w:styleId="Prrafodelista">
    <w:name w:val="List Paragraph"/>
    <w:aliases w:val="Ha,titulo 3,HOJA,Bolita,Párrafo de lista4,BOLADEF,Párrafo de lista3,Párrafo de lista21,BOLA,Nivel 1 OS,List Paragraph,LISTA,Fotografía,Colorful List Accent 1,Colorful List - Accent 11,Bullet List,FooterText,numbered,Paragraphe de liste1"/>
    <w:basedOn w:val="Normal"/>
    <w:link w:val="PrrafodelistaCar"/>
    <w:uiPriority w:val="34"/>
    <w:qFormat/>
    <w:rsid w:val="00DB7ACF"/>
    <w:pPr>
      <w:ind w:left="720"/>
      <w:contextualSpacing/>
    </w:pPr>
  </w:style>
  <w:style w:type="paragraph" w:styleId="Textoindependiente">
    <w:name w:val="Body Text"/>
    <w:aliases w:val="TABLA DE CONTENIDO 3"/>
    <w:basedOn w:val="Normal"/>
    <w:link w:val="TextoindependienteCar"/>
    <w:rsid w:val="00DB7ACF"/>
    <w:pPr>
      <w:jc w:val="both"/>
    </w:pPr>
    <w:rPr>
      <w:sz w:val="20"/>
      <w:szCs w:val="20"/>
      <w:lang w:val="es-ES"/>
    </w:rPr>
  </w:style>
  <w:style w:type="character" w:customStyle="1" w:styleId="TextoindependienteCar">
    <w:name w:val="Texto independiente Car"/>
    <w:aliases w:val="TABLA DE CONTENIDO 3 Car"/>
    <w:basedOn w:val="Fuentedeprrafopredeter"/>
    <w:link w:val="Textoindependiente"/>
    <w:rsid w:val="00DB7ACF"/>
    <w:rPr>
      <w:rFonts w:ascii="Times New Roman" w:eastAsia="Times New Roman" w:hAnsi="Times New Roman" w:cs="Times New Roman"/>
      <w:sz w:val="20"/>
      <w:szCs w:val="20"/>
      <w:lang w:val="es-ES" w:eastAsia="es-ES"/>
    </w:rPr>
  </w:style>
  <w:style w:type="paragraph" w:styleId="Continuarlista">
    <w:name w:val="List Continue"/>
    <w:basedOn w:val="Normal"/>
    <w:rsid w:val="00DB7ACF"/>
    <w:pPr>
      <w:spacing w:after="120"/>
      <w:ind w:left="283"/>
      <w:contextualSpacing/>
    </w:pPr>
    <w:rPr>
      <w:lang w:val="es-ES"/>
    </w:rPr>
  </w:style>
  <w:style w:type="paragraph" w:styleId="Listaconvietas2">
    <w:name w:val="List Bullet 2"/>
    <w:basedOn w:val="Normal"/>
    <w:unhideWhenUsed/>
    <w:rsid w:val="00DB7ACF"/>
    <w:pPr>
      <w:numPr>
        <w:numId w:val="2"/>
      </w:numPr>
      <w:contextualSpacing/>
    </w:pPr>
    <w:rPr>
      <w:lang w:val="es-ES"/>
    </w:rPr>
  </w:style>
  <w:style w:type="paragraph" w:styleId="Piedepgina">
    <w:name w:val="footer"/>
    <w:basedOn w:val="Normal"/>
    <w:link w:val="PiedepginaCar"/>
    <w:uiPriority w:val="99"/>
    <w:unhideWhenUsed/>
    <w:rsid w:val="00DB7ACF"/>
    <w:pPr>
      <w:tabs>
        <w:tab w:val="center" w:pos="4419"/>
        <w:tab w:val="right" w:pos="8838"/>
      </w:tabs>
    </w:pPr>
  </w:style>
  <w:style w:type="character" w:customStyle="1" w:styleId="PiedepginaCar">
    <w:name w:val="Pie de página Car"/>
    <w:basedOn w:val="Fuentedeprrafopredeter"/>
    <w:link w:val="Piedepgina"/>
    <w:uiPriority w:val="99"/>
    <w:rsid w:val="00DB7ACF"/>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DB7AC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B7ACF"/>
    <w:rPr>
      <w:rFonts w:ascii="Segoe UI" w:eastAsia="Times New Roman" w:hAnsi="Segoe UI" w:cs="Segoe UI"/>
      <w:sz w:val="18"/>
      <w:szCs w:val="18"/>
      <w:lang w:eastAsia="es-ES"/>
    </w:rPr>
  </w:style>
  <w:style w:type="table" w:styleId="Tablaconcuadrcula">
    <w:name w:val="Table Grid"/>
    <w:basedOn w:val="Tablanormal"/>
    <w:uiPriority w:val="59"/>
    <w:rsid w:val="0064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AA60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CC">
    <w:name w:val="Lista CC."/>
    <w:basedOn w:val="Normal"/>
    <w:rsid w:val="009044DB"/>
    <w:rPr>
      <w:lang w:val="es-ES"/>
    </w:rPr>
  </w:style>
  <w:style w:type="paragraph" w:styleId="Lista3">
    <w:name w:val="List 3"/>
    <w:basedOn w:val="Normal"/>
    <w:rsid w:val="009044DB"/>
    <w:pPr>
      <w:ind w:left="849" w:hanging="283"/>
      <w:contextualSpacing/>
    </w:pPr>
    <w:rPr>
      <w:lang w:val="es-ES"/>
    </w:rPr>
  </w:style>
  <w:style w:type="paragraph" w:styleId="Textocomentario">
    <w:name w:val="annotation text"/>
    <w:basedOn w:val="Normal"/>
    <w:link w:val="TextocomentarioCar"/>
    <w:uiPriority w:val="99"/>
    <w:semiHidden/>
    <w:unhideWhenUsed/>
    <w:rsid w:val="009044DB"/>
    <w:rPr>
      <w:sz w:val="20"/>
      <w:szCs w:val="20"/>
    </w:rPr>
  </w:style>
  <w:style w:type="character" w:customStyle="1" w:styleId="TextocomentarioCar">
    <w:name w:val="Texto comentario Car"/>
    <w:basedOn w:val="Fuentedeprrafopredeter"/>
    <w:link w:val="Textocomentario"/>
    <w:uiPriority w:val="99"/>
    <w:semiHidden/>
    <w:rsid w:val="009044DB"/>
    <w:rPr>
      <w:rFonts w:ascii="Times New Roman" w:eastAsia="Times New Roman" w:hAnsi="Times New Roman" w:cs="Times New Roman"/>
      <w:sz w:val="20"/>
      <w:szCs w:val="20"/>
      <w:lang w:eastAsia="es-ES"/>
    </w:rPr>
  </w:style>
  <w:style w:type="paragraph" w:customStyle="1" w:styleId="Default">
    <w:name w:val="Default"/>
    <w:rsid w:val="009044DB"/>
    <w:pPr>
      <w:autoSpaceDE w:val="0"/>
      <w:autoSpaceDN w:val="0"/>
      <w:adjustRightInd w:val="0"/>
      <w:spacing w:after="0" w:line="240" w:lineRule="auto"/>
    </w:pPr>
    <w:rPr>
      <w:rFonts w:ascii="Symbol" w:eastAsia="Calibri" w:hAnsi="Symbol" w:cs="Symbol"/>
      <w:color w:val="000000"/>
      <w:sz w:val="24"/>
      <w:szCs w:val="24"/>
      <w:lang w:eastAsia="es-CO"/>
    </w:rPr>
  </w:style>
  <w:style w:type="character" w:styleId="Hipervnculo">
    <w:name w:val="Hyperlink"/>
    <w:uiPriority w:val="99"/>
    <w:rsid w:val="009044DB"/>
    <w:rPr>
      <w:color w:val="0000FF"/>
      <w:u w:val="single"/>
    </w:rPr>
  </w:style>
  <w:style w:type="character" w:customStyle="1" w:styleId="PrrafodelistaCar">
    <w:name w:val="Párrafo de lista Car"/>
    <w:aliases w:val="Ha Car,titulo 3 Car,HOJA Car,Bolita Car,Párrafo de lista4 Car,BOLADEF Car,Párrafo de lista3 Car,Párrafo de lista21 Car,BOLA Car,Nivel 1 OS Car,List Paragraph Car,LISTA Car,Fotografía Car,Colorful List Accent 1 Car,Bullet List Car"/>
    <w:link w:val="Prrafodelista"/>
    <w:uiPriority w:val="34"/>
    <w:locked/>
    <w:rsid w:val="00071700"/>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90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A9887-5227-4334-963D-D5F06B48F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2144</TotalTime>
  <Pages>6</Pages>
  <Words>1404</Words>
  <Characters>7725</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Bibiana Leon Suarez</dc:creator>
  <cp:keywords/>
  <dc:description/>
  <cp:lastModifiedBy>Sandra Milena Machuca Castiblanco</cp:lastModifiedBy>
  <cp:revision>290</cp:revision>
  <cp:lastPrinted>2020-07-30T18:56:00Z</cp:lastPrinted>
  <dcterms:created xsi:type="dcterms:W3CDTF">2016-09-06T20:02:00Z</dcterms:created>
  <dcterms:modified xsi:type="dcterms:W3CDTF">2020-08-25T17:10:00Z</dcterms:modified>
</cp:coreProperties>
</file>