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642" w:rsidRPr="002831B6" w:rsidRDefault="00160642" w:rsidP="0016064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B93EA5">
        <w:rPr>
          <w:rFonts w:ascii="Lucida Sans Unicode" w:hAnsi="Lucida Sans Unicode" w:cs="Lucida Sans Unicode"/>
          <w:b/>
          <w:sz w:val="20"/>
          <w:szCs w:val="20"/>
        </w:rPr>
        <w:t xml:space="preserve">LA CERTIFICACION DE LOS PUNTOS DE ANCLAJE INSTALADOS EN EL INSTITUTO PARA PODER EJECUTAR LOS TRABAJOS EN ALTURAS Y REALIZAR LA INSTALACION DE </w:t>
      </w:r>
      <w:r>
        <w:rPr>
          <w:rFonts w:ascii="Lucida Sans Unicode" w:hAnsi="Lucida Sans Unicode" w:cs="Lucida Sans Unicode"/>
          <w:b/>
          <w:sz w:val="20"/>
          <w:szCs w:val="20"/>
        </w:rPr>
        <w:t>LOS PUNTOS DE ANCLAJE FALTANTES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CONTRATO QUE SE CELEBRE PARA EL EFECTO.</w:t>
      </w:r>
    </w:p>
    <w:p w:rsidR="00E967E2" w:rsidRDefault="00E967E2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6761F" w:rsidRPr="00F2631B" w:rsidRDefault="00A67C4E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Pr="00F2631B" w:rsidRDefault="00D37195" w:rsidP="0043025C">
      <w:pPr>
        <w:tabs>
          <w:tab w:val="left" w:pos="1680"/>
        </w:tabs>
        <w:rPr>
          <w:rFonts w:ascii="Lucida Sans Unicode" w:hAnsi="Lucida Sans Unicode" w:cs="Lucida Sans Unicode"/>
          <w:sz w:val="20"/>
          <w:szCs w:val="20"/>
        </w:rPr>
      </w:pPr>
      <w:r w:rsidRPr="00F2631B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8A721B" w:rsidRDefault="000727C4" w:rsidP="000727C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0727C4">
        <w:rPr>
          <w:rFonts w:ascii="Lucida Sans Unicode" w:hAnsi="Lucida Sans Unicode" w:cs="Lucida Sans Unicode"/>
          <w:b/>
          <w:sz w:val="20"/>
          <w:szCs w:val="20"/>
        </w:rPr>
        <w:t>DESCRIPCIÓN CANTIDADES DE OBRA</w:t>
      </w:r>
    </w:p>
    <w:p w:rsidR="009D4A34" w:rsidRDefault="009D4A34" w:rsidP="000727C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A77140" w:rsidRPr="00A77140" w:rsidRDefault="00A77140" w:rsidP="00A77140">
      <w:pPr>
        <w:pStyle w:val="Prrafodelista"/>
        <w:numPr>
          <w:ilvl w:val="0"/>
          <w:numId w:val="36"/>
        </w:num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A77140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A77140" w:rsidRPr="00A77140" w:rsidRDefault="00A77140" w:rsidP="00A77140">
      <w:pPr>
        <w:pStyle w:val="Prrafodelista"/>
        <w:jc w:val="both"/>
        <w:rPr>
          <w:rFonts w:ascii="Arial" w:hAnsi="Arial" w:cs="Arial"/>
          <w:b/>
          <w:sz w:val="22"/>
          <w:szCs w:val="22"/>
        </w:rPr>
      </w:pPr>
    </w:p>
    <w:p w:rsidR="00A77140" w:rsidRPr="00A77140" w:rsidRDefault="00A77140" w:rsidP="00A77140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77140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El oferente  deberá garantizar que </w:t>
      </w:r>
      <w:r w:rsidRPr="00A77140">
        <w:rPr>
          <w:rFonts w:ascii="Lucida Sans Unicode" w:hAnsi="Lucida Sans Unicode" w:cs="Lucida Sans Unicode"/>
          <w:sz w:val="20"/>
          <w:szCs w:val="20"/>
        </w:rPr>
        <w:t>LA CERTIFICACION DE LOS PUNTOS DE ANCLAJE INSTALADOS EN EL INSTITUTO PARA PODER EJECUTAR LOS TRABAJOS EN ALTURAS Y REALIZAR LA INSTALACION DE LOS  PUNTOS DE ANCLAJE FALTANTES</w:t>
      </w:r>
      <w:r w:rsidRPr="00A77140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, de tal forma que se cumpla con las condiciones técnicas acorde con la normatividad legal vigente, el cual será avalado por el SUPERVISOR del contrato, y formará parte integral del mismo. EL INSTITUTO revisará sus procesos y procedimientos internos establecidos y posteriormente se reunirá con el CONTRATISTA a fin de determinar las condiciones de cada servicio. Las espec</w:t>
      </w: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ificaciones se relacionan en el</w:t>
      </w:r>
      <w:r w:rsidRPr="00A77140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“Anexo: Especificaciones Técnicas”.</w:t>
      </w:r>
    </w:p>
    <w:p w:rsidR="00A77140" w:rsidRPr="00DA3233" w:rsidRDefault="00A77140" w:rsidP="00A77140">
      <w:pPr>
        <w:jc w:val="both"/>
        <w:rPr>
          <w:rFonts w:ascii="Arial" w:hAnsi="Arial" w:cs="Arial"/>
          <w:bCs/>
          <w:color w:val="000000"/>
          <w:spacing w:val="-2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4632"/>
        <w:gridCol w:w="1811"/>
        <w:gridCol w:w="581"/>
        <w:gridCol w:w="1521"/>
        <w:gridCol w:w="1288"/>
      </w:tblGrid>
      <w:tr w:rsidR="00A77140" w:rsidRPr="00A77140" w:rsidTr="0065772E">
        <w:trPr>
          <w:trHeight w:val="5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DESCRIPCIÓN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CANT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VALOR UNITARIO ANTES DE IVA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VALOR TOTAL ANTES DE IVA</w:t>
            </w: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PUNTO DE ANCLAJE SENCILLO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INSTALADO SOBRE CONCRETO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INSPECCION PTO SENCILLO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INSPECCIÓN Y RECERTIFICIACIÓN DE PUNTO DE ANCLAJE SENCILLO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 xml:space="preserve"> INSTALADO SOBRE SOPORTE ESPECIAL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INSPECCION PTO CON SOPORTE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INSPECCIÓN Y RECERTIFICIACIÓN DE PUNTO DE ANCLAJE SENCILLO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 xml:space="preserve"> INSTALADO SOBRE POSTE O TEJA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INSPECCION PTO EN POSTE O TEJA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HORIZONTAL DE 40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ADMINISTRACIÓN (1)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LVH 40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HORIZONTAL DE 40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ADMINISTRACIÓN (2)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LVH 40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VERTICAL DE 5.5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ADMINISTRACIÓN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LVV 5.5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HORIZONTAL DE 12.5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HOSPITALIZACION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LVH 12.5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65772E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HORIZONTAL DE 50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HOSPITALIZACION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LVH 50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A77140">
        <w:trPr>
          <w:trHeight w:val="7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VERTICAL DE 8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HOSPITALIZACION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LVV 8 MTS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  <w:tr w:rsidR="00A77140" w:rsidRPr="00A77140" w:rsidTr="00A77140">
        <w:trPr>
          <w:trHeight w:val="7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 xml:space="preserve">INSPECCIÓN Y RECERTIFICIACIÓN DE LINEA DE VIDA VERTICAL DE 5 MTS </w:t>
            </w:r>
            <w:r w:rsidRPr="00A77140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  <w:t>INSTALADA EN EL AREA DE HOSPITALIZACION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HA LVV 5 MTS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  <w:r w:rsidRPr="00A77140"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A77140" w:rsidRDefault="00A77140" w:rsidP="0065772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  <w:lang w:eastAsia="es-CO"/>
              </w:rPr>
            </w:pPr>
          </w:p>
        </w:tc>
      </w:tr>
    </w:tbl>
    <w:p w:rsidR="00A77140" w:rsidRPr="00DA3233" w:rsidRDefault="00A77140" w:rsidP="00A77140">
      <w:pPr>
        <w:jc w:val="both"/>
        <w:rPr>
          <w:rFonts w:ascii="Arial" w:hAnsi="Arial" w:cs="Arial"/>
          <w:bCs/>
          <w:color w:val="000000"/>
          <w:spacing w:val="-2"/>
          <w:sz w:val="22"/>
          <w:szCs w:val="22"/>
        </w:rPr>
      </w:pPr>
    </w:p>
    <w:tbl>
      <w:tblPr>
        <w:tblW w:w="0" w:type="auto"/>
        <w:tblInd w:w="-639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67"/>
        <w:gridCol w:w="790"/>
        <w:gridCol w:w="8"/>
        <w:gridCol w:w="5680"/>
        <w:gridCol w:w="8"/>
        <w:gridCol w:w="580"/>
        <w:gridCol w:w="314"/>
        <w:gridCol w:w="353"/>
        <w:gridCol w:w="306"/>
        <w:gridCol w:w="824"/>
        <w:gridCol w:w="781"/>
        <w:gridCol w:w="1274"/>
      </w:tblGrid>
      <w:tr w:rsidR="00A77140" w:rsidRPr="00DA3233" w:rsidTr="0065772E">
        <w:trPr>
          <w:gridBefore w:val="1"/>
          <w:wBefore w:w="70" w:type="dxa"/>
          <w:trHeight w:val="503"/>
        </w:trPr>
        <w:tc>
          <w:tcPr>
            <w:tcW w:w="0" w:type="auto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AUDITORIO</w:t>
            </w: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A77140" w:rsidRPr="00DA3233" w:rsidTr="0065772E">
        <w:trPr>
          <w:gridBefore w:val="1"/>
          <w:wBefore w:w="70" w:type="dxa"/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Línea de vida horizontal de 24 metros, sobre cielo razo de cubierta de auditorio.  Instalado con soporte estructural metálico.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Línea de vida horizontal de 28 metros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Línea de vida horizontal de 24  sobre cielo razo de auditorio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Puntos de anclaje sobre cubierta con poste.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 galvanizada de pasos  de 1 mt , con barandas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 galvanizada de 3 mts para acceso a cielo razo.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 galvanizada de 5,5 mts , mas  baranda de salida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5,5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3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Línea de vida  vertical  de 7,50 metros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7,5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Plataforma bajo cielo razo de 18 metros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490"/>
        </w:trPr>
        <w:tc>
          <w:tcPr>
            <w:tcW w:w="0" w:type="auto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BUNKER</w:t>
            </w:r>
          </w:p>
        </w:tc>
      </w:tr>
      <w:tr w:rsidR="00A77140" w:rsidRPr="00DA3233" w:rsidTr="0065772E">
        <w:trPr>
          <w:gridBefore w:val="1"/>
          <w:wBefore w:w="70" w:type="dxa"/>
          <w:trHeight w:val="6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Puntos de anclaje sobre cubierta concreto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Puntos de restricción puerta de carga 2 piso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5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  de 13 metros mas baranda de salida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Plataforma de llegada  de 60 x 1,50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Puerta  metálica con marco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Adecuación  muro para montaje de puerta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Línea de vida vertical de 15 metros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Escaleras de pasos para acceso entre cubierta .medida 1,0 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Escalera de paso acceso entre cubierta. Medida 1,50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5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516"/>
        </w:trPr>
        <w:tc>
          <w:tcPr>
            <w:tcW w:w="0" w:type="auto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>BUNKER  NUEVO</w:t>
            </w:r>
          </w:p>
        </w:tc>
      </w:tr>
      <w:tr w:rsidR="00A77140" w:rsidRPr="00DA3233" w:rsidTr="0065772E">
        <w:trPr>
          <w:gridBefore w:val="1"/>
          <w:wBefore w:w="70" w:type="dxa"/>
          <w:trHeight w:val="6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A77140" w:rsidRPr="00DA3233" w:rsidTr="0065772E">
        <w:trPr>
          <w:gridBefore w:val="1"/>
          <w:wBefore w:w="70" w:type="dxa"/>
          <w:trHeight w:val="6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Puntos de anclaje sobre cubierta con poste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3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Escalera de 12 metros mas baranda de salida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Línea de vida horizontal de 14 metros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3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Punto de anclaje a concreto sobre cubierta baja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4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Escalera fija vertical de 1,70 mts para acceso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MTS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1,7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5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40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  <w:p w:rsidR="00A77140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  <w:p w:rsidR="00A77140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  <w:p w:rsidR="00A77140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522"/>
        </w:trPr>
        <w:tc>
          <w:tcPr>
            <w:tcW w:w="0" w:type="auto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ESTRUCTURA METALICA PARA IZAJE DE CARGA</w:t>
            </w:r>
          </w:p>
        </w:tc>
      </w:tr>
      <w:tr w:rsidR="00A77140" w:rsidRPr="00DA3233" w:rsidTr="0065772E">
        <w:trPr>
          <w:gridBefore w:val="1"/>
          <w:wBefore w:w="70" w:type="dxa"/>
          <w:trHeight w:val="1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A77140" w:rsidRPr="00DA3233" w:rsidTr="0065772E">
        <w:trPr>
          <w:gridBefore w:val="1"/>
          <w:wBefore w:w="70" w:type="dxa"/>
          <w:trHeight w:val="5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Estructura metálica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gridBefore w:val="1"/>
          <w:wBefore w:w="70" w:type="dxa"/>
          <w:trHeight w:val="6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Sistema riel para movimiento de cargas (Trolley,  diferencial)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gridBefore w:val="1"/>
          <w:wBefore w:w="70" w:type="dxa"/>
          <w:trHeight w:val="4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0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KIT DE RESCATE Y ELEMENTOS DE PROTECCION PERSONAL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CO"/>
              </w:rPr>
              <w:t>ITEM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CANT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VALOR UNITARIO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VALOR TOTAL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KIT DE RESCATE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KIT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Elementos de protección personal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gl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gridBefore w:val="1"/>
          <w:wBefore w:w="70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>HOSPITALIZACION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>ITEM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>DESCRIPCION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>UND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>CANT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 xml:space="preserve"> VALOR UNITARIO </w:t>
            </w: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lang w:eastAsia="es-CO"/>
              </w:rPr>
              <w:t xml:space="preserve"> VALOR TOTAL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1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Puntos de anclaje sobre cubierta concreto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UND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10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 xml:space="preserve"> </w:t>
            </w:r>
          </w:p>
        </w:tc>
      </w:tr>
      <w:tr w:rsidR="00A77140" w:rsidRPr="00DA3233" w:rsidTr="0065772E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lang w:eastAsia="es-CO"/>
              </w:rPr>
              <w:t xml:space="preserve"> </w:t>
            </w:r>
          </w:p>
        </w:tc>
      </w:tr>
    </w:tbl>
    <w:p w:rsidR="00A77140" w:rsidRPr="00DA3233" w:rsidRDefault="00A77140" w:rsidP="00A77140">
      <w:pPr>
        <w:rPr>
          <w:rFonts w:asciiTheme="minorHAnsi" w:eastAsiaTheme="minorHAnsi" w:hAnsiTheme="minorHAnsi" w:cstheme="minorHAnsi"/>
          <w:b/>
          <w:color w:val="A6A6A6" w:themeColor="background1" w:themeShade="A6"/>
          <w:sz w:val="20"/>
          <w:szCs w:val="20"/>
          <w:lang w:val="es-MX" w:eastAsia="en-US"/>
        </w:rPr>
      </w:pPr>
    </w:p>
    <w:tbl>
      <w:tblPr>
        <w:tblW w:w="1034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905"/>
        <w:gridCol w:w="597"/>
        <w:gridCol w:w="1451"/>
        <w:gridCol w:w="1843"/>
        <w:gridCol w:w="1701"/>
      </w:tblGrid>
      <w:tr w:rsidR="00A77140" w:rsidRPr="00DA3233" w:rsidTr="0065772E">
        <w:trPr>
          <w:trHeight w:val="300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 GENERAL DE LA PROPUESTA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VALOR UNITARIO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 VALOR TOTAL </w:t>
            </w:r>
          </w:p>
        </w:tc>
      </w:tr>
      <w:tr w:rsidR="00A77140" w:rsidRPr="00DA3233" w:rsidTr="0065772E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RECERTIFICACION DE SISTEMAS DE DETENCION CONTRACAIDAS INSTALADO ACTUALMENTE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AUDITORIO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BUNKER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sz w:val="20"/>
                <w:szCs w:val="20"/>
                <w:lang w:eastAsia="es-CO"/>
              </w:rPr>
              <w:t>BUNKER  NUEVO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ESTRUCTURA METALICA PARA IZAJE DE CARGA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KIT DE RESCATE Y ELEMENTOS DE PROTECCION PERSONAL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GL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7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140" w:rsidRPr="00DA3233" w:rsidRDefault="00A77140" w:rsidP="0065772E">
            <w:pPr>
              <w:jc w:val="both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Puntos de anclaje sobre cubierta concreto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UND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lang w:eastAsia="es-CO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Sub Total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Administración 12%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Imprevistos  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Utilidad  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IVA  19% Sobre utilidad del 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A77140" w:rsidRPr="00DA3233" w:rsidTr="0065772E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both"/>
              <w:rPr>
                <w:sz w:val="20"/>
                <w:szCs w:val="20"/>
                <w:lang w:eastAsia="es-CO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sz w:val="20"/>
                <w:szCs w:val="20"/>
                <w:lang w:eastAsia="es-CO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77140" w:rsidRPr="00DA3233" w:rsidRDefault="00A77140" w:rsidP="0065772E">
            <w:pPr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TOTAL  OBRA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140" w:rsidRPr="00DA3233" w:rsidRDefault="00A77140" w:rsidP="0065772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</w:pPr>
            <w:r w:rsidRPr="00DA3233">
              <w:rPr>
                <w:rFonts w:ascii="Calibri" w:hAnsi="Calibri" w:cs="Calibri"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</w:tbl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Ubicación de los puntos de anclaje Bunker</w:t>
      </w:r>
    </w:p>
    <w:p w:rsidR="00A77140" w:rsidRPr="00A77140" w:rsidRDefault="00A77140" w:rsidP="00A77140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77C70AA5" wp14:editId="29F044C5">
            <wp:extent cx="5134172" cy="3355973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245" cy="336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rFonts w:ascii="Arial" w:hAnsi="Arial" w:cs="Arial"/>
          <w:sz w:val="22"/>
          <w:szCs w:val="22"/>
        </w:rPr>
        <w:t>Ubicación de los puntos de anclaje bunker nuevo.</w:t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018AF18B" wp14:editId="4A6108E8">
            <wp:extent cx="5943492" cy="4209690"/>
            <wp:effectExtent l="0" t="0" r="635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017" cy="424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rFonts w:ascii="Arial" w:hAnsi="Arial" w:cs="Arial"/>
          <w:sz w:val="22"/>
          <w:szCs w:val="22"/>
        </w:rPr>
        <w:t>Sistema propuesto para izaga de cargas.</w:t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079F9AF5" wp14:editId="11084C73">
            <wp:extent cx="4370793" cy="293779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039" cy="2963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rFonts w:ascii="Arial" w:hAnsi="Arial" w:cs="Arial"/>
          <w:sz w:val="22"/>
          <w:szCs w:val="22"/>
        </w:rPr>
        <w:t>Ubicación del sistema de izage de cargas con sus sistemas de movimientos de carga.</w:t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06698809" wp14:editId="199473D9">
            <wp:extent cx="3009900" cy="4986068"/>
            <wp:effectExtent l="0" t="0" r="0" b="508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077" cy="506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6F2D169C" wp14:editId="2FC94327">
            <wp:extent cx="1813034" cy="1813034"/>
            <wp:effectExtent l="0" t="0" r="0" b="0"/>
            <wp:docPr id="8" name="Imagen 8" descr="http://ferreteriamato.es/513-thickbox_default/polipasto-cadena-1-tonel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rreteriamato.es/513-thickbox_default/polipasto-cadena-1-tonelad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626" cy="184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233">
        <w:rPr>
          <w:noProof/>
          <w:sz w:val="20"/>
          <w:szCs w:val="20"/>
          <w:lang w:val="es-CO" w:eastAsia="es-CO"/>
        </w:rPr>
        <w:drawing>
          <wp:inline distT="0" distB="0" distL="0" distR="0" wp14:anchorId="5721F8F9" wp14:editId="4D593F13">
            <wp:extent cx="1600200" cy="1600200"/>
            <wp:effectExtent l="0" t="0" r="0" b="0"/>
            <wp:docPr id="9" name="Imagen 9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692" cy="160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Default="00A77140" w:rsidP="00A77140">
      <w:pPr>
        <w:jc w:val="both"/>
        <w:rPr>
          <w:rFonts w:ascii="Arial" w:hAnsi="Arial" w:cs="Arial"/>
          <w:sz w:val="22"/>
          <w:szCs w:val="22"/>
        </w:rPr>
      </w:pPr>
      <w:r w:rsidRPr="00DA3233">
        <w:rPr>
          <w:rFonts w:ascii="Arial" w:hAnsi="Arial" w:cs="Arial"/>
          <w:sz w:val="22"/>
          <w:szCs w:val="22"/>
        </w:rPr>
        <w:t>Datos técnicos elementos a utilizar.</w:t>
      </w:r>
    </w:p>
    <w:p w:rsidR="00A77140" w:rsidRPr="00DA3233" w:rsidRDefault="00A77140" w:rsidP="00A77140">
      <w:pPr>
        <w:jc w:val="both"/>
        <w:rPr>
          <w:rFonts w:ascii="Arial" w:hAnsi="Arial" w:cs="Arial"/>
          <w:sz w:val="22"/>
          <w:szCs w:val="22"/>
        </w:rPr>
      </w:pPr>
    </w:p>
    <w:p w:rsidR="00A77140" w:rsidRPr="00DA3233" w:rsidRDefault="00A77140" w:rsidP="00A77140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DA3233">
        <w:rPr>
          <w:rFonts w:cstheme="minorHAnsi"/>
          <w:noProof/>
          <w:sz w:val="20"/>
          <w:szCs w:val="20"/>
          <w:lang w:val="es-CO" w:eastAsia="es-CO"/>
        </w:rPr>
        <w:drawing>
          <wp:inline distT="0" distB="0" distL="0" distR="0" wp14:anchorId="73D594D7" wp14:editId="63BBED3F">
            <wp:extent cx="6478438" cy="6760845"/>
            <wp:effectExtent l="0" t="0" r="0" b="1905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OS A INSTALAR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4217" cy="676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140" w:rsidRPr="00DA3233" w:rsidRDefault="00A77140" w:rsidP="00A7714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77140" w:rsidRPr="00DA3233" w:rsidRDefault="00A77140" w:rsidP="00A77140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:rsidR="00A77140" w:rsidRDefault="00A77140" w:rsidP="00A77140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  <w:r w:rsidRPr="00DA3233">
        <w:rPr>
          <w:rFonts w:ascii="Arial" w:hAnsi="Arial" w:cs="Arial"/>
          <w:b/>
          <w:sz w:val="20"/>
          <w:szCs w:val="20"/>
          <w:u w:val="single"/>
        </w:rPr>
        <w:t>Se debe tener en cuenta las siguientes normas para realizar este trabajo.</w:t>
      </w:r>
    </w:p>
    <w:p w:rsidR="00A77140" w:rsidRPr="00DA3233" w:rsidRDefault="00A77140" w:rsidP="00A77140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1"/>
        <w:tblW w:w="8647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5061"/>
      </w:tblGrid>
      <w:tr w:rsidR="00A77140" w:rsidRPr="00DA3233" w:rsidTr="0065772E">
        <w:trPr>
          <w:trHeight w:val="1147"/>
        </w:trPr>
        <w:tc>
          <w:tcPr>
            <w:tcW w:w="3586" w:type="dxa"/>
            <w:vAlign w:val="center"/>
          </w:tcPr>
          <w:p w:rsidR="00A77140" w:rsidRPr="00DA3233" w:rsidRDefault="00A77140" w:rsidP="0065772E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Theme="minorHAnsi" w:eastAsiaTheme="minorHAnsi" w:hAnsiTheme="minorHAnsi"/>
                <w:sz w:val="20"/>
                <w:szCs w:val="20"/>
                <w:lang w:val="es-CO" w:eastAsia="en-US"/>
              </w:rPr>
              <w:object w:dxaOrig="5295" w:dyaOrig="19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25pt;height:47.6pt" o:ole="">
                  <v:imagedata r:id="rId15" o:title=""/>
                </v:shape>
                <o:OLEObject Type="Embed" ProgID="PBrush" ShapeID="_x0000_i1025" DrawAspect="Content" ObjectID="_1571041534" r:id="rId16"/>
              </w:object>
            </w:r>
          </w:p>
        </w:tc>
        <w:tc>
          <w:tcPr>
            <w:tcW w:w="5061" w:type="dxa"/>
            <w:vAlign w:val="center"/>
          </w:tcPr>
          <w:p w:rsidR="00A77140" w:rsidRPr="00DA3233" w:rsidRDefault="00A77140" w:rsidP="0065772E">
            <w:pPr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Theme="minorHAnsi" w:eastAsiaTheme="minorHAnsi" w:hAnsiTheme="minorHAnsi"/>
                <w:b/>
                <w:sz w:val="20"/>
                <w:szCs w:val="20"/>
                <w:lang w:eastAsia="en-US"/>
              </w:rPr>
              <w:t>Resolución 1409 de 2012.</w:t>
            </w:r>
            <w:r w:rsidRPr="00DA3233"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Reglamento de seguridad para protección contra caídas en trabajo en altura</w:t>
            </w:r>
          </w:p>
        </w:tc>
      </w:tr>
      <w:tr w:rsidR="00A77140" w:rsidRPr="00DA3233" w:rsidTr="0065772E">
        <w:trPr>
          <w:trHeight w:val="1233"/>
        </w:trPr>
        <w:tc>
          <w:tcPr>
            <w:tcW w:w="3586" w:type="dxa"/>
            <w:vAlign w:val="center"/>
          </w:tcPr>
          <w:p w:rsidR="00A77140" w:rsidRPr="00DA3233" w:rsidRDefault="00A77140" w:rsidP="0065772E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="Arial" w:eastAsiaTheme="minorHAnsi" w:hAnsi="Arial" w:cs="Arial"/>
                <w:noProof/>
                <w:color w:val="2E5984"/>
                <w:spacing w:val="14"/>
                <w:sz w:val="20"/>
                <w:szCs w:val="20"/>
                <w:lang w:val="es-CO" w:eastAsia="es-CO"/>
              </w:rPr>
              <w:drawing>
                <wp:inline distT="0" distB="0" distL="0" distR="0" wp14:anchorId="3B896E84" wp14:editId="2261959F">
                  <wp:extent cx="1715956" cy="506627"/>
                  <wp:effectExtent l="0" t="0" r="0" b="8255"/>
                  <wp:docPr id="11" name="Imagen 11" descr="ANSI - American National Standards Institute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ANSI - American National Standards Institute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929" cy="514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1" w:type="dxa"/>
            <w:vAlign w:val="center"/>
          </w:tcPr>
          <w:p w:rsidR="00A77140" w:rsidRPr="00DA3233" w:rsidRDefault="00A77140" w:rsidP="0065772E">
            <w:pPr>
              <w:autoSpaceDE w:val="0"/>
              <w:autoSpaceDN w:val="0"/>
              <w:adjustRightInd w:val="0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Theme="minorHAnsi" w:eastAsiaTheme="minorHAnsi" w:hAnsiTheme="minorHAnsi"/>
                <w:b/>
                <w:sz w:val="20"/>
                <w:szCs w:val="20"/>
                <w:lang w:eastAsia="en-US"/>
              </w:rPr>
              <w:t>ANSI Z359.</w:t>
            </w:r>
            <w:r w:rsidRPr="00DA3233"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 xml:space="preserve"> Requisitos de seguridad de la norma norteamericana para sistemas personales, subsistemas y componentes de protección contra caídas</w:t>
            </w:r>
          </w:p>
        </w:tc>
      </w:tr>
      <w:tr w:rsidR="00A77140" w:rsidRPr="00DA3233" w:rsidTr="0065772E">
        <w:trPr>
          <w:trHeight w:val="1233"/>
        </w:trPr>
        <w:tc>
          <w:tcPr>
            <w:tcW w:w="3586" w:type="dxa"/>
            <w:vAlign w:val="center"/>
          </w:tcPr>
          <w:p w:rsidR="00A77140" w:rsidRPr="00DA3233" w:rsidRDefault="00A77140" w:rsidP="0065772E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="Arial" w:eastAsiaTheme="minorHAnsi" w:hAnsi="Arial" w:cs="Arial"/>
                <w:noProof/>
                <w:sz w:val="20"/>
                <w:szCs w:val="20"/>
                <w:lang w:val="es-CO" w:eastAsia="es-CO"/>
              </w:rPr>
              <w:drawing>
                <wp:inline distT="0" distB="0" distL="0" distR="0" wp14:anchorId="14B5BC2C" wp14:editId="1B009B6F">
                  <wp:extent cx="2140296" cy="568411"/>
                  <wp:effectExtent l="0" t="0" r="0" b="3175"/>
                  <wp:docPr id="12" name="il_fi" descr="http://www.wisbuild.org/site/publisher/images/Vendors/osha-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wisbuild.org/site/publisher/images/Vendors/osha-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717" cy="566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1" w:type="dxa"/>
            <w:vAlign w:val="center"/>
          </w:tcPr>
          <w:p w:rsidR="00A77140" w:rsidRPr="00DA3233" w:rsidRDefault="00A77140" w:rsidP="0065772E">
            <w:pPr>
              <w:jc w:val="both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  <w:r w:rsidRPr="00DA3233">
              <w:rPr>
                <w:rFonts w:asciiTheme="minorHAnsi" w:eastAsiaTheme="minorHAnsi" w:hAnsiTheme="minorHAnsi"/>
                <w:b/>
                <w:sz w:val="20"/>
                <w:szCs w:val="20"/>
                <w:lang w:eastAsia="en-US"/>
              </w:rPr>
              <w:t xml:space="preserve">OSHA 1926 Sub M </w:t>
            </w:r>
            <w:r w:rsidRPr="00DA3233"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Regulaciones de seguridad y salud para la construcción sección protección contra caídas.</w:t>
            </w:r>
          </w:p>
        </w:tc>
      </w:tr>
      <w:tr w:rsidR="00A77140" w:rsidRPr="00DA3233" w:rsidTr="0065772E">
        <w:trPr>
          <w:trHeight w:val="33"/>
        </w:trPr>
        <w:tc>
          <w:tcPr>
            <w:tcW w:w="3586" w:type="dxa"/>
            <w:vAlign w:val="center"/>
          </w:tcPr>
          <w:p w:rsidR="00A77140" w:rsidRPr="00DA3233" w:rsidRDefault="00A77140" w:rsidP="0065772E">
            <w:pPr>
              <w:jc w:val="center"/>
              <w:rPr>
                <w:rFonts w:ascii="Arial" w:eastAsiaTheme="minorHAnsi" w:hAnsi="Arial" w:cs="Arial"/>
                <w:noProof/>
                <w:sz w:val="20"/>
                <w:szCs w:val="20"/>
                <w:lang w:val="en-US" w:eastAsia="en-US"/>
              </w:rPr>
            </w:pPr>
            <w:r w:rsidRPr="00DA3233">
              <w:rPr>
                <w:rFonts w:ascii="Trebuchet MS" w:eastAsiaTheme="minorHAnsi" w:hAnsi="Trebuchet MS"/>
                <w:noProof/>
                <w:color w:val="F2984C"/>
                <w:sz w:val="20"/>
                <w:szCs w:val="20"/>
                <w:lang w:val="es-CO" w:eastAsia="es-CO"/>
              </w:rPr>
              <w:drawing>
                <wp:inline distT="0" distB="0" distL="0" distR="0" wp14:anchorId="0157B4B0" wp14:editId="1CBB82BB">
                  <wp:extent cx="386391" cy="215878"/>
                  <wp:effectExtent l="19050" t="0" r="0" b="0"/>
                  <wp:docPr id="13" name="BLOGGER_PHOTO_ID_5456289002591832658" descr="http://2.bp.blogspot.com/_02N08tIzRiA/S7ih8G9bSlI/AAAAAAAABmc/xjov4rffIiI/s400/Comunidad+europea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GGER_PHOTO_ID_5456289002591832658" descr="http://2.bp.blogspot.com/_02N08tIzRiA/S7ih8G9bSlI/AAAAAAAABmc/xjov4rffIiI/s400/Comunidad+europea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843" cy="217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3233">
              <w:rPr>
                <w:rFonts w:ascii="Arial" w:eastAsiaTheme="minorHAnsi" w:hAnsi="Arial" w:cs="Arial"/>
                <w:b/>
                <w:i/>
                <w:noProof/>
                <w:sz w:val="20"/>
                <w:szCs w:val="20"/>
                <w:lang w:val="en-US" w:eastAsia="en-US"/>
              </w:rPr>
              <w:t>Cominudad Europea</w:t>
            </w:r>
          </w:p>
        </w:tc>
        <w:tc>
          <w:tcPr>
            <w:tcW w:w="5061" w:type="dxa"/>
            <w:vAlign w:val="center"/>
          </w:tcPr>
          <w:p w:rsidR="00A77140" w:rsidRPr="00DA3233" w:rsidRDefault="00A77140" w:rsidP="0065772E">
            <w:pPr>
              <w:jc w:val="both"/>
              <w:rPr>
                <w:rFonts w:asciiTheme="minorHAnsi" w:eastAsiaTheme="minorHAnsi" w:hAnsiTheme="minorHAnsi"/>
                <w:b/>
                <w:sz w:val="20"/>
                <w:szCs w:val="20"/>
                <w:lang w:eastAsia="en-US"/>
              </w:rPr>
            </w:pPr>
            <w:r w:rsidRPr="00DA3233">
              <w:rPr>
                <w:rFonts w:asciiTheme="minorHAnsi" w:eastAsiaTheme="minorHAnsi" w:hAnsiTheme="minorHAnsi" w:cs="Helvetica-Bold"/>
                <w:b/>
                <w:bCs/>
                <w:sz w:val="20"/>
                <w:szCs w:val="20"/>
                <w:lang w:eastAsia="en-US"/>
              </w:rPr>
              <w:t xml:space="preserve">UNE-EN 795 </w:t>
            </w:r>
            <w:r w:rsidRPr="00DA3233"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  <w:t>Protección contra caídas de altura. Dispositivos de anclaje. Requisitos y ensayos</w:t>
            </w:r>
          </w:p>
        </w:tc>
      </w:tr>
    </w:tbl>
    <w:p w:rsidR="00A77140" w:rsidRDefault="00A77140" w:rsidP="00A77140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:rsidR="00A77140" w:rsidRPr="00A77140" w:rsidRDefault="00A77140" w:rsidP="00A77140">
      <w:pPr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r w:rsidRPr="00A77140">
        <w:rPr>
          <w:rFonts w:ascii="Lucida Sans Unicode" w:hAnsi="Lucida Sans Unicode" w:cs="Lucida Sans Unicode"/>
          <w:b/>
          <w:sz w:val="20"/>
          <w:szCs w:val="20"/>
          <w:lang w:val="es-MX"/>
        </w:rPr>
        <w:t>Para el suministro e instalación de los puntos de anclaje se debe tener en cuenta.</w:t>
      </w:r>
    </w:p>
    <w:p w:rsidR="00A77140" w:rsidRPr="00A77140" w:rsidRDefault="00A77140" w:rsidP="00A77140">
      <w:pPr>
        <w:rPr>
          <w:rFonts w:ascii="Lucida Sans Unicode" w:hAnsi="Lucida Sans Unicode" w:cs="Lucida Sans Unicode"/>
          <w:sz w:val="20"/>
          <w:szCs w:val="20"/>
        </w:rPr>
      </w:pPr>
    </w:p>
    <w:p w:rsidR="00A77140" w:rsidRPr="00EB4EA9" w:rsidRDefault="00A77140" w:rsidP="00A77140">
      <w:pPr>
        <w:rPr>
          <w:rFonts w:ascii="Lucida Sans Unicode" w:hAnsi="Lucida Sans Unicode" w:cs="Lucida Sans Unicode"/>
          <w:b/>
          <w:sz w:val="20"/>
          <w:szCs w:val="20"/>
        </w:rPr>
      </w:pPr>
      <w:r w:rsidRPr="00EB4EA9">
        <w:rPr>
          <w:rFonts w:ascii="Lucida Sans Unicode" w:hAnsi="Lucida Sans Unicode" w:cs="Lucida Sans Unicode"/>
          <w:b/>
          <w:sz w:val="20"/>
          <w:szCs w:val="20"/>
        </w:rPr>
        <w:t xml:space="preserve">PUNTO DE ANCLAJE: </w:t>
      </w:r>
    </w:p>
    <w:p w:rsidR="00A77140" w:rsidRPr="00A77140" w:rsidRDefault="00A77140" w:rsidP="00A77140">
      <w:pPr>
        <w:rPr>
          <w:rFonts w:ascii="Lucida Sans Unicode" w:hAnsi="Lucida Sans Unicode" w:cs="Lucida Sans Unicode"/>
          <w:sz w:val="20"/>
          <w:szCs w:val="20"/>
        </w:rPr>
      </w:pP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Suministro, instalación y certificación de puntos de anclaje de 5000 libras, cada uno con demarcación y sistema de identificación unitario.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Suministrados e instalados por una empresa avalada por la marca fabricante como instalador certificado.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Emisión de certificado físico y hoja de vida del punto de anclaje.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la normativa colombiana resolución 1409 de 2012.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la certificación EN 795/A:2012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 la norma CEN/TS 16415:2013</w:t>
      </w:r>
    </w:p>
    <w:p w:rsidR="00A77140" w:rsidRPr="00DA3233" w:rsidRDefault="00A77140" w:rsidP="00A77140"/>
    <w:p w:rsidR="00A77140" w:rsidRPr="00EB4EA9" w:rsidRDefault="00A77140" w:rsidP="00A77140">
      <w:pPr>
        <w:rPr>
          <w:rFonts w:ascii="Lucida Sans Unicode" w:hAnsi="Lucida Sans Unicode" w:cs="Lucida Sans Unicode"/>
          <w:b/>
          <w:sz w:val="20"/>
          <w:szCs w:val="20"/>
        </w:rPr>
      </w:pPr>
      <w:r w:rsidRPr="00EB4EA9">
        <w:rPr>
          <w:rFonts w:ascii="Lucida Sans Unicode" w:hAnsi="Lucida Sans Unicode" w:cs="Lucida Sans Unicode"/>
          <w:b/>
          <w:sz w:val="20"/>
          <w:szCs w:val="20"/>
        </w:rPr>
        <w:t>LINEAS DE VIDA</w:t>
      </w:r>
    </w:p>
    <w:p w:rsidR="00A77140" w:rsidRPr="00A77140" w:rsidRDefault="00A77140" w:rsidP="00A77140">
      <w:pPr>
        <w:rPr>
          <w:rFonts w:ascii="Lucida Sans Unicode" w:hAnsi="Lucida Sans Unicode" w:cs="Lucida Sans Unicode"/>
          <w:sz w:val="20"/>
          <w:szCs w:val="20"/>
        </w:rPr>
      </w:pP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Suministro, instalación y certificación de líneas de vida, cada uno con demarcación y sistema de identificación unitario.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Suministrados e instalados por una empresa avalada por la marca fabricante como instalador certificado.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Emisión de certificado físico y hoja de vida de la línea de vida.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la normativa colombiana resolución 1409 de 2012.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la certificación EN 795/C2012</w:t>
      </w:r>
    </w:p>
    <w:p w:rsidR="00A77140" w:rsidRPr="00A77140" w:rsidRDefault="00A77140" w:rsidP="00A77140">
      <w:pPr>
        <w:numPr>
          <w:ilvl w:val="0"/>
          <w:numId w:val="35"/>
        </w:numPr>
        <w:spacing w:line="259" w:lineRule="auto"/>
        <w:contextualSpacing/>
        <w:rPr>
          <w:rFonts w:ascii="Lucida Sans Unicode" w:hAnsi="Lucida Sans Unicode" w:cs="Lucida Sans Unicode"/>
          <w:sz w:val="20"/>
          <w:szCs w:val="20"/>
        </w:rPr>
      </w:pPr>
      <w:r w:rsidRPr="00A77140">
        <w:rPr>
          <w:rFonts w:ascii="Lucida Sans Unicode" w:hAnsi="Lucida Sans Unicode" w:cs="Lucida Sans Unicode"/>
          <w:sz w:val="20"/>
          <w:szCs w:val="20"/>
        </w:rPr>
        <w:t>Cumplimiento de  la norma CEN/TS 16415:2013</w:t>
      </w:r>
    </w:p>
    <w:p w:rsidR="00A77140" w:rsidRDefault="00A77140" w:rsidP="000727C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sectPr w:rsidR="00A77140" w:rsidSect="007423BA">
      <w:headerReference w:type="default" r:id="rId22"/>
      <w:footerReference w:type="even" r:id="rId23"/>
      <w:footerReference w:type="default" r:id="rId24"/>
      <w:pgSz w:w="12242" w:h="18722" w:code="41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D1D" w:rsidRDefault="00E01D1D">
      <w:r>
        <w:separator/>
      </w:r>
    </w:p>
  </w:endnote>
  <w:endnote w:type="continuationSeparator" w:id="0">
    <w:p w:rsidR="00E01D1D" w:rsidRDefault="00E0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5A1338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5A1338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4"/>
        <w:szCs w:val="14"/>
        <w:lang w:eastAsia="es-CO"/>
      </w:rPr>
      <w:drawing>
        <wp:inline distT="0" distB="0" distL="0" distR="0" wp14:anchorId="13DAED2B" wp14:editId="50C953D3">
          <wp:extent cx="6480810" cy="507586"/>
          <wp:effectExtent l="0" t="0" r="0" b="6985"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5075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D1D" w:rsidRDefault="00E01D1D">
      <w:r>
        <w:separator/>
      </w:r>
    </w:p>
  </w:footnote>
  <w:footnote w:type="continuationSeparator" w:id="0">
    <w:p w:rsidR="00E01D1D" w:rsidRDefault="00E01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2C2696D9" wp14:editId="5F75BF26">
          <wp:simplePos x="0" y="0"/>
          <wp:positionH relativeFrom="column">
            <wp:posOffset>4187935</wp:posOffset>
          </wp:positionH>
          <wp:positionV relativeFrom="paragraph">
            <wp:posOffset>-280532</wp:posOffset>
          </wp:positionV>
          <wp:extent cx="2590049" cy="675861"/>
          <wp:effectExtent l="0" t="0" r="1270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0636" cy="69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7423BA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6971FD">
      <w:rPr>
        <w:sz w:val="18"/>
        <w:szCs w:val="18"/>
      </w:rPr>
      <w:t xml:space="preserve">Página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PAGE </w:instrText>
    </w:r>
    <w:r w:rsidR="006971FD">
      <w:rPr>
        <w:rStyle w:val="Nmerodepgina"/>
        <w:sz w:val="18"/>
        <w:szCs w:val="18"/>
      </w:rPr>
      <w:fldChar w:fldCharType="separate"/>
    </w:r>
    <w:r w:rsidR="005A1338">
      <w:rPr>
        <w:rStyle w:val="Nmerodepgina"/>
        <w:noProof/>
        <w:sz w:val="18"/>
        <w:szCs w:val="18"/>
      </w:rPr>
      <w:t>1</w:t>
    </w:r>
    <w:r w:rsidR="006971FD">
      <w:rPr>
        <w:rStyle w:val="Nmerodepgina"/>
        <w:sz w:val="18"/>
        <w:szCs w:val="18"/>
      </w:rPr>
      <w:fldChar w:fldCharType="end"/>
    </w:r>
    <w:r w:rsidR="006971FD">
      <w:rPr>
        <w:rStyle w:val="Nmerodepgina"/>
        <w:sz w:val="18"/>
        <w:szCs w:val="18"/>
      </w:rPr>
      <w:t xml:space="preserve"> de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NUMPAGES </w:instrText>
    </w:r>
    <w:r w:rsidR="006971FD">
      <w:rPr>
        <w:rStyle w:val="Nmerodepgina"/>
        <w:sz w:val="18"/>
        <w:szCs w:val="18"/>
      </w:rPr>
      <w:fldChar w:fldCharType="separate"/>
    </w:r>
    <w:r w:rsidR="005A1338">
      <w:rPr>
        <w:rStyle w:val="Nmerodepgina"/>
        <w:noProof/>
        <w:sz w:val="18"/>
        <w:szCs w:val="18"/>
      </w:rPr>
      <w:t>7</w:t>
    </w:r>
    <w:r w:rsidR="006971FD">
      <w:rPr>
        <w:rStyle w:val="Nmerodepgina"/>
        <w:sz w:val="18"/>
        <w:szCs w:val="18"/>
      </w:rPr>
      <w:fldChar w:fldCharType="end"/>
    </w:r>
  </w:p>
  <w:p w:rsidR="001D59AA" w:rsidRDefault="001D59AA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953FA0">
      <w:rPr>
        <w:rFonts w:ascii="Lucida Sans Unicode" w:hAnsi="Lucida Sans Unicode" w:cs="Lucida Sans Unicode"/>
        <w:b/>
        <w:sz w:val="20"/>
        <w:szCs w:val="20"/>
        <w:lang w:val="es-ES_tradnl"/>
      </w:rPr>
      <w:t>068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F2631B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5A1338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="008006E0">
      <w:rPr>
        <w:rStyle w:val="Nmerodepgina"/>
        <w:rFonts w:ascii="Lucida Sans Unicode" w:hAnsi="Lucida Sans Unicode" w:cs="Lucida Sans Unicode"/>
        <w:sz w:val="18"/>
        <w:szCs w:val="18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878A3"/>
    <w:multiLevelType w:val="hybridMultilevel"/>
    <w:tmpl w:val="AAECA1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8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0">
    <w:nsid w:val="609201CD"/>
    <w:multiLevelType w:val="hybridMultilevel"/>
    <w:tmpl w:val="DC2C43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33"/>
  </w:num>
  <w:num w:numId="5">
    <w:abstractNumId w:val="20"/>
  </w:num>
  <w:num w:numId="6">
    <w:abstractNumId w:val="18"/>
  </w:num>
  <w:num w:numId="7">
    <w:abstractNumId w:val="29"/>
  </w:num>
  <w:num w:numId="8">
    <w:abstractNumId w:val="7"/>
  </w:num>
  <w:num w:numId="9">
    <w:abstractNumId w:val="8"/>
  </w:num>
  <w:num w:numId="10">
    <w:abstractNumId w:val="17"/>
  </w:num>
  <w:num w:numId="11">
    <w:abstractNumId w:val="35"/>
  </w:num>
  <w:num w:numId="12">
    <w:abstractNumId w:val="16"/>
  </w:num>
  <w:num w:numId="13">
    <w:abstractNumId w:val="19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1"/>
  </w:num>
  <w:num w:numId="20">
    <w:abstractNumId w:val="28"/>
  </w:num>
  <w:num w:numId="21">
    <w:abstractNumId w:val="26"/>
  </w:num>
  <w:num w:numId="22">
    <w:abstractNumId w:val="14"/>
  </w:num>
  <w:num w:numId="23">
    <w:abstractNumId w:val="32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7"/>
  </w:num>
  <w:num w:numId="29">
    <w:abstractNumId w:val="22"/>
  </w:num>
  <w:num w:numId="30">
    <w:abstractNumId w:val="24"/>
  </w:num>
  <w:num w:numId="31">
    <w:abstractNumId w:val="25"/>
  </w:num>
  <w:num w:numId="32">
    <w:abstractNumId w:val="23"/>
  </w:num>
  <w:num w:numId="33">
    <w:abstractNumId w:val="13"/>
  </w:num>
  <w:num w:numId="34">
    <w:abstractNumId w:val="34"/>
  </w:num>
  <w:num w:numId="35">
    <w:abstractNumId w:val="15"/>
  </w:num>
  <w:num w:numId="36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27C4"/>
    <w:rsid w:val="00075D98"/>
    <w:rsid w:val="00090F6F"/>
    <w:rsid w:val="000A3D75"/>
    <w:rsid w:val="00111622"/>
    <w:rsid w:val="00111667"/>
    <w:rsid w:val="0014675B"/>
    <w:rsid w:val="00160642"/>
    <w:rsid w:val="00180225"/>
    <w:rsid w:val="0018488F"/>
    <w:rsid w:val="001942DB"/>
    <w:rsid w:val="001D59AA"/>
    <w:rsid w:val="0028443D"/>
    <w:rsid w:val="002C3E2B"/>
    <w:rsid w:val="002F002D"/>
    <w:rsid w:val="002F66EB"/>
    <w:rsid w:val="00371D9E"/>
    <w:rsid w:val="00384339"/>
    <w:rsid w:val="00387057"/>
    <w:rsid w:val="003C795E"/>
    <w:rsid w:val="003E2B66"/>
    <w:rsid w:val="00402F06"/>
    <w:rsid w:val="0041385D"/>
    <w:rsid w:val="0043025C"/>
    <w:rsid w:val="0049310B"/>
    <w:rsid w:val="005019F2"/>
    <w:rsid w:val="00507614"/>
    <w:rsid w:val="0054413F"/>
    <w:rsid w:val="00556C55"/>
    <w:rsid w:val="005645BF"/>
    <w:rsid w:val="005A1338"/>
    <w:rsid w:val="00644613"/>
    <w:rsid w:val="0068016F"/>
    <w:rsid w:val="006971FD"/>
    <w:rsid w:val="006D69B2"/>
    <w:rsid w:val="007423BA"/>
    <w:rsid w:val="007729EC"/>
    <w:rsid w:val="007E6B02"/>
    <w:rsid w:val="008006E0"/>
    <w:rsid w:val="00802291"/>
    <w:rsid w:val="008A648E"/>
    <w:rsid w:val="008A721B"/>
    <w:rsid w:val="009473C1"/>
    <w:rsid w:val="00953FA0"/>
    <w:rsid w:val="00984AD9"/>
    <w:rsid w:val="0099509D"/>
    <w:rsid w:val="009B2A2C"/>
    <w:rsid w:val="009D4A34"/>
    <w:rsid w:val="009F17D5"/>
    <w:rsid w:val="00A24206"/>
    <w:rsid w:val="00A67C4E"/>
    <w:rsid w:val="00A749A7"/>
    <w:rsid w:val="00A77140"/>
    <w:rsid w:val="00A86FA0"/>
    <w:rsid w:val="00AC1116"/>
    <w:rsid w:val="00B80311"/>
    <w:rsid w:val="00B93133"/>
    <w:rsid w:val="00BB57E5"/>
    <w:rsid w:val="00C242B1"/>
    <w:rsid w:val="00CC20A6"/>
    <w:rsid w:val="00CC53B2"/>
    <w:rsid w:val="00D37195"/>
    <w:rsid w:val="00DE5231"/>
    <w:rsid w:val="00E01D1D"/>
    <w:rsid w:val="00E967E2"/>
    <w:rsid w:val="00E971A1"/>
    <w:rsid w:val="00EB4EA9"/>
    <w:rsid w:val="00F10938"/>
    <w:rsid w:val="00F2631B"/>
    <w:rsid w:val="00F6761F"/>
    <w:rsid w:val="00FC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uiPriority w:val="9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uiPriority w:val="9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uiPriority w:val="9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uiPriority w:val="9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uiPriority w:val="9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5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aconcuadrcula1">
    <w:name w:val="Tabla con cuadrícula1"/>
    <w:basedOn w:val="Tablanormal"/>
    <w:next w:val="Tablaconcuadrcula"/>
    <w:rsid w:val="00A77140"/>
    <w:pPr>
      <w:spacing w:after="0" w:line="240" w:lineRule="auto"/>
    </w:pPr>
    <w:rPr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9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www.ansi.org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yperlink" Target="http://2.bp.blogspot.com/_02N08tIzRiA/S7ih8G9bSlI/AAAAAAAABmc/xjov4rffIiI/s1600/Comunidad+europea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66BB3-6579-4638-8B95-E61562F2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1105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49</cp:revision>
  <cp:lastPrinted>2017-11-01T16:30:00Z</cp:lastPrinted>
  <dcterms:created xsi:type="dcterms:W3CDTF">2015-11-30T12:49:00Z</dcterms:created>
  <dcterms:modified xsi:type="dcterms:W3CDTF">2017-11-01T16:39:00Z</dcterms:modified>
</cp:coreProperties>
</file>