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5F73C6" w:rsidRDefault="00126139" w:rsidP="00FF512A">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LAS </w:t>
      </w:r>
      <w:r w:rsidRPr="006E3EB6">
        <w:rPr>
          <w:rFonts w:ascii="Lucida Sans Unicode" w:hAnsi="Lucida Sans Unicode" w:cs="Lucida Sans Unicode"/>
          <w:b/>
          <w:sz w:val="20"/>
          <w:szCs w:val="20"/>
        </w:rPr>
        <w:t>ADECUACIONES Y REORDENAMIENTO DE LAS HABITACIONES DEL TERCER PISO HOSPITALIZACIÓN</w:t>
      </w:r>
      <w:r>
        <w:rPr>
          <w:rFonts w:ascii="Lucida Sans Unicode" w:hAnsi="Lucida Sans Unicode" w:cs="Lucida Sans Unicode"/>
          <w:b/>
          <w:sz w:val="20"/>
          <w:szCs w:val="20"/>
        </w:rPr>
        <w:t xml:space="preserve">, </w:t>
      </w:r>
      <w:r w:rsidRPr="00E52F03">
        <w:rPr>
          <w:rFonts w:ascii="Lucida Sans Unicode" w:hAnsi="Lucida Sans Unicode" w:cs="Lucida Sans Unicode"/>
          <w:b/>
          <w:sz w:val="20"/>
          <w:szCs w:val="20"/>
        </w:rPr>
        <w:t>ACORDE A ESTA INVITACIÓN, SUS ANEXOS Y EL CONTRATO QUE SE CELEBRE PARA EL EFECTO.</w:t>
      </w:r>
    </w:p>
    <w:p w:rsidR="00126139" w:rsidRPr="002831B6" w:rsidRDefault="00126139" w:rsidP="00FF512A">
      <w:pPr>
        <w:jc w:val="both"/>
        <w:rPr>
          <w:rFonts w:ascii="Lucida Sans Unicode" w:hAnsi="Lucida Sans Unicode" w:cs="Lucida Sans Unicode"/>
          <w:b/>
          <w:sz w:val="20"/>
          <w:szCs w:val="20"/>
        </w:rPr>
      </w:pPr>
      <w:bookmarkStart w:id="0" w:name="_GoBack"/>
      <w:bookmarkEnd w:id="0"/>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Pr="00126139" w:rsidRDefault="00126139" w:rsidP="00126139">
      <w:pPr>
        <w:jc w:val="both"/>
        <w:rPr>
          <w:rFonts w:ascii="Lucida Sans Unicode" w:hAnsi="Lucida Sans Unicode" w:cs="Lucida Sans Unicode"/>
          <w:bCs/>
          <w:sz w:val="20"/>
          <w:szCs w:val="20"/>
        </w:rPr>
      </w:pPr>
    </w:p>
    <w:p w:rsidR="005C3E53" w:rsidRPr="007938E5" w:rsidRDefault="005C3E53" w:rsidP="005C3E53">
      <w:pPr>
        <w:pStyle w:val="Prrafodelista"/>
        <w:numPr>
          <w:ilvl w:val="0"/>
          <w:numId w:val="39"/>
        </w:numPr>
        <w:contextualSpacing w:val="0"/>
        <w:jc w:val="both"/>
        <w:rPr>
          <w:rFonts w:ascii="Lucida Sans Unicode" w:hAnsi="Lucida Sans Unicode" w:cs="Lucida Sans Unicode"/>
          <w:b/>
          <w:sz w:val="20"/>
          <w:szCs w:val="20"/>
        </w:rPr>
      </w:pPr>
      <w:r w:rsidRPr="007938E5">
        <w:rPr>
          <w:rFonts w:ascii="Lucida Sans Unicode" w:hAnsi="Lucida Sans Unicode" w:cs="Lucida Sans Unicode"/>
          <w:b/>
          <w:sz w:val="20"/>
          <w:szCs w:val="20"/>
        </w:rPr>
        <w:t>CARACTERISTICAS Y ESPECIFICACIONES TÉCNICAS</w:t>
      </w: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drawing>
          <wp:inline distT="0" distB="0" distL="0" distR="0" wp14:anchorId="798800ED" wp14:editId="71987696">
            <wp:extent cx="6333490" cy="5384291"/>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3490" cy="5384291"/>
                    </a:xfrm>
                    <a:prstGeom prst="rect">
                      <a:avLst/>
                    </a:prstGeom>
                    <a:noFill/>
                    <a:ln>
                      <a:noFill/>
                    </a:ln>
                  </pic:spPr>
                </pic:pic>
              </a:graphicData>
            </a:graphic>
          </wp:inline>
        </w:drawing>
      </w: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lastRenderedPageBreak/>
        <w:drawing>
          <wp:inline distT="0" distB="0" distL="0" distR="0" wp14:anchorId="010A4751" wp14:editId="025E946B">
            <wp:extent cx="6333490" cy="7269283"/>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3490" cy="7269283"/>
                    </a:xfrm>
                    <a:prstGeom prst="rect">
                      <a:avLst/>
                    </a:prstGeom>
                    <a:noFill/>
                    <a:ln>
                      <a:noFill/>
                    </a:ln>
                  </pic:spPr>
                </pic:pic>
              </a:graphicData>
            </a:graphic>
          </wp:inline>
        </w:drawing>
      </w: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lastRenderedPageBreak/>
        <w:drawing>
          <wp:inline distT="0" distB="0" distL="0" distR="0" wp14:anchorId="017083E0" wp14:editId="547FCD6C">
            <wp:extent cx="6333490" cy="813444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3490" cy="8134441"/>
                    </a:xfrm>
                    <a:prstGeom prst="rect">
                      <a:avLst/>
                    </a:prstGeom>
                    <a:noFill/>
                    <a:ln>
                      <a:noFill/>
                    </a:ln>
                  </pic:spPr>
                </pic:pic>
              </a:graphicData>
            </a:graphic>
          </wp:inline>
        </w:drawing>
      </w:r>
    </w:p>
    <w:p w:rsidR="005C3E53" w:rsidRPr="007938E5" w:rsidRDefault="005C3E53" w:rsidP="005C3E53">
      <w:pPr>
        <w:jc w:val="both"/>
        <w:rPr>
          <w:rFonts w:ascii="Lucida Sans Unicode" w:hAnsi="Lucida Sans Unicode" w:cs="Lucida Sans Unicode"/>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noProof/>
          <w:sz w:val="20"/>
          <w:szCs w:val="20"/>
          <w:lang w:val="es-CO" w:eastAsia="es-CO"/>
        </w:rPr>
        <w:lastRenderedPageBreak/>
        <w:drawing>
          <wp:inline distT="0" distB="0" distL="0" distR="0" wp14:anchorId="45F89DC4" wp14:editId="6DC9554C">
            <wp:extent cx="6333490" cy="5700863"/>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3490" cy="5700863"/>
                    </a:xfrm>
                    <a:prstGeom prst="rect">
                      <a:avLst/>
                    </a:prstGeom>
                    <a:noFill/>
                    <a:ln>
                      <a:noFill/>
                    </a:ln>
                  </pic:spPr>
                </pic:pic>
              </a:graphicData>
            </a:graphic>
          </wp:inline>
        </w:drawing>
      </w:r>
    </w:p>
    <w:p w:rsidR="005C3E53" w:rsidRPr="007938E5" w:rsidRDefault="005C3E53" w:rsidP="005C3E53">
      <w:pPr>
        <w:tabs>
          <w:tab w:val="left" w:pos="1680"/>
        </w:tabs>
        <w:jc w:val="center"/>
        <w:rPr>
          <w:rFonts w:ascii="Lucida Sans Unicode" w:hAnsi="Lucida Sans Unicode" w:cs="Lucida Sans Unicode"/>
          <w:b/>
          <w:sz w:val="20"/>
          <w:szCs w:val="20"/>
          <w:u w:val="single"/>
        </w:rPr>
      </w:pPr>
    </w:p>
    <w:p w:rsidR="005C3E53" w:rsidRPr="007938E5" w:rsidRDefault="005C3E53" w:rsidP="005C3E53">
      <w:pPr>
        <w:jc w:val="both"/>
        <w:rPr>
          <w:rFonts w:ascii="Lucida Sans Unicode" w:hAnsi="Lucida Sans Unicode" w:cs="Lucida Sans Unicode"/>
          <w:color w:val="000000"/>
          <w:sz w:val="20"/>
          <w:szCs w:val="20"/>
        </w:rPr>
      </w:pPr>
      <w:r w:rsidRPr="007938E5">
        <w:rPr>
          <w:rFonts w:ascii="Lucida Sans Unicode" w:hAnsi="Lucida Sans Unicode" w:cs="Lucida Sans Unicode"/>
          <w:b/>
          <w:color w:val="000000"/>
          <w:sz w:val="20"/>
          <w:szCs w:val="20"/>
        </w:rPr>
        <w:t>NOTA 1:</w:t>
      </w:r>
      <w:r w:rsidRPr="007938E5">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7938E5">
        <w:rPr>
          <w:rFonts w:ascii="Lucida Sans Unicode" w:hAnsi="Lucida Sans Unicode" w:cs="Lucida Sans Unicode"/>
          <w:sz w:val="20"/>
          <w:szCs w:val="20"/>
        </w:rPr>
        <w:t>Ministerio de Salud y Protección Social</w:t>
      </w:r>
      <w:r w:rsidRPr="007938E5">
        <w:rPr>
          <w:rFonts w:ascii="Lucida Sans Unicode" w:hAnsi="Lucida Sans Unicode" w:cs="Lucida Sans Unicode"/>
          <w:color w:val="000000"/>
          <w:sz w:val="20"/>
          <w:szCs w:val="20"/>
        </w:rPr>
        <w:t xml:space="preserve">, </w:t>
      </w:r>
      <w:r w:rsidRPr="007938E5">
        <w:rPr>
          <w:rFonts w:ascii="Lucida Sans Unicode" w:hAnsi="Lucida Sans Unicode" w:cs="Lucida Sans Unicode"/>
          <w:sz w:val="20"/>
          <w:szCs w:val="20"/>
        </w:rPr>
        <w:t xml:space="preserve">Resolución 1441 de 2013, </w:t>
      </w:r>
      <w:r w:rsidRPr="007938E5">
        <w:rPr>
          <w:rFonts w:ascii="Lucida Sans Unicode" w:hAnsi="Lucida Sans Unicode" w:cs="Lucida Sans Unicode"/>
          <w:color w:val="000000"/>
          <w:sz w:val="20"/>
          <w:szCs w:val="20"/>
        </w:rPr>
        <w:t xml:space="preserve">Resolución 4445 de 1996 del </w:t>
      </w:r>
      <w:r w:rsidRPr="007938E5">
        <w:rPr>
          <w:rFonts w:ascii="Lucida Sans Unicode" w:hAnsi="Lucida Sans Unicode" w:cs="Lucida Sans Unicode"/>
          <w:sz w:val="20"/>
          <w:szCs w:val="20"/>
        </w:rPr>
        <w:t>Ministerio de Salud y Protección Social</w:t>
      </w:r>
      <w:r w:rsidRPr="007938E5">
        <w:rPr>
          <w:rFonts w:ascii="Lucida Sans Unicode" w:hAnsi="Lucida Sans Unicode" w:cs="Lucida Sans Unicode"/>
          <w:color w:val="000000"/>
          <w:sz w:val="20"/>
          <w:szCs w:val="20"/>
        </w:rPr>
        <w:t>, RETIE, RETILAP y  demás normas concordantes.</w:t>
      </w:r>
    </w:p>
    <w:p w:rsidR="005C3E53" w:rsidRPr="007938E5" w:rsidRDefault="005C3E53" w:rsidP="005C3E53">
      <w:pPr>
        <w:jc w:val="both"/>
        <w:rPr>
          <w:rFonts w:ascii="Lucida Sans Unicode" w:hAnsi="Lucida Sans Unicode" w:cs="Lucida Sans Unicode"/>
          <w:color w:val="000000"/>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b/>
          <w:bCs/>
          <w:sz w:val="20"/>
          <w:szCs w:val="20"/>
        </w:rPr>
        <w:t xml:space="preserve">NOTA 2: </w:t>
      </w:r>
      <w:r w:rsidRPr="007938E5">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5C3E53" w:rsidRPr="007938E5" w:rsidRDefault="005C3E53" w:rsidP="005C3E53">
      <w:pPr>
        <w:jc w:val="both"/>
        <w:rPr>
          <w:rFonts w:ascii="Lucida Sans Unicode" w:hAnsi="Lucida Sans Unicode" w:cs="Lucida Sans Unicode"/>
          <w:b/>
          <w:bCs/>
          <w:sz w:val="20"/>
          <w:szCs w:val="20"/>
        </w:rPr>
      </w:pPr>
    </w:p>
    <w:p w:rsidR="005C3E53" w:rsidRPr="007938E5" w:rsidRDefault="005C3E53" w:rsidP="005C3E53">
      <w:pPr>
        <w:jc w:val="both"/>
        <w:rPr>
          <w:rFonts w:ascii="Lucida Sans Unicode" w:hAnsi="Lucida Sans Unicode" w:cs="Lucida Sans Unicode"/>
          <w:bCs/>
          <w:sz w:val="20"/>
          <w:szCs w:val="20"/>
        </w:rPr>
      </w:pPr>
      <w:r w:rsidRPr="007938E5">
        <w:rPr>
          <w:rFonts w:ascii="Lucida Sans Unicode" w:hAnsi="Lucida Sans Unicode" w:cs="Lucida Sans Unicode"/>
          <w:bCs/>
          <w:sz w:val="20"/>
          <w:szCs w:val="20"/>
        </w:rPr>
        <w:t>Los imprevistos deben ser debidamente justificados y aprobados por el Instituto Nacional de Cancerología ESE, en los imprevistos se incluyen actividades  o novedades que aparezcan en el curso de la obra y con los que no se contaba al inicio y que están relacionados con el alcance de las obras. Antes de generar eventuales valores adicionales, se debe haber evaluado el  criterio de aplicación de imprevistos y realizar su aplicación hasta el agotamiento de dicho valor.</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12"/>
      <w:footerReference w:type="even" r:id="rId13"/>
      <w:footerReference w:type="default" r:id="rId14"/>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84F" w:rsidRDefault="005E784F">
      <w:r>
        <w:separator/>
      </w:r>
    </w:p>
  </w:endnote>
  <w:endnote w:type="continuationSeparator" w:id="0">
    <w:p w:rsidR="005E784F" w:rsidRDefault="005E7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84F" w:rsidRDefault="005E784F">
      <w:r>
        <w:separator/>
      </w:r>
    </w:p>
  </w:footnote>
  <w:footnote w:type="continuationSeparator" w:id="0">
    <w:p w:rsidR="005E784F" w:rsidRDefault="005E7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8240"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A458C7">
      <w:rPr>
        <w:rFonts w:ascii="Lucida Sans Unicode" w:hAnsi="Lucida Sans Unicode" w:cs="Lucida Sans Unicode"/>
        <w:b/>
        <w:sz w:val="20"/>
        <w:szCs w:val="20"/>
        <w:lang w:val="es-ES_tradnl"/>
      </w:rPr>
      <w:t xml:space="preserve">524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A458C7">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7384D69"/>
    <w:multiLevelType w:val="multilevel"/>
    <w:tmpl w:val="3BA6CC4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3">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5">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1">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1"/>
  </w:num>
  <w:num w:numId="3">
    <w:abstractNumId w:val="0"/>
  </w:num>
  <w:num w:numId="4">
    <w:abstractNumId w:val="34"/>
  </w:num>
  <w:num w:numId="5">
    <w:abstractNumId w:val="21"/>
  </w:num>
  <w:num w:numId="6">
    <w:abstractNumId w:val="18"/>
  </w:num>
  <w:num w:numId="7">
    <w:abstractNumId w:val="30"/>
  </w:num>
  <w:num w:numId="8">
    <w:abstractNumId w:val="7"/>
  </w:num>
  <w:num w:numId="9">
    <w:abstractNumId w:val="8"/>
  </w:num>
  <w:num w:numId="10">
    <w:abstractNumId w:val="17"/>
  </w:num>
  <w:num w:numId="11">
    <w:abstractNumId w:val="37"/>
  </w:num>
  <w:num w:numId="12">
    <w:abstractNumId w:val="16"/>
  </w:num>
  <w:num w:numId="13">
    <w:abstractNumId w:val="19"/>
  </w:num>
  <w:num w:numId="14">
    <w:abstractNumId w:val="3"/>
  </w:num>
  <w:num w:numId="15">
    <w:abstractNumId w:val="5"/>
  </w:num>
  <w:num w:numId="16">
    <w:abstractNumId w:val="2"/>
  </w:num>
  <w:num w:numId="17">
    <w:abstractNumId w:val="6"/>
  </w:num>
  <w:num w:numId="18">
    <w:abstractNumId w:val="11"/>
  </w:num>
  <w:num w:numId="19">
    <w:abstractNumId w:val="31"/>
  </w:num>
  <w:num w:numId="20">
    <w:abstractNumId w:val="29"/>
  </w:num>
  <w:num w:numId="21">
    <w:abstractNumId w:val="27"/>
  </w:num>
  <w:num w:numId="22">
    <w:abstractNumId w:val="15"/>
  </w:num>
  <w:num w:numId="23">
    <w:abstractNumId w:val="32"/>
  </w:num>
  <w:num w:numId="24">
    <w:abstractNumId w:val="12"/>
  </w:num>
  <w:num w:numId="25">
    <w:abstractNumId w:val="13"/>
  </w:num>
  <w:num w:numId="26">
    <w:abstractNumId w:val="4"/>
  </w:num>
  <w:num w:numId="27">
    <w:abstractNumId w:val="9"/>
  </w:num>
  <w:num w:numId="28">
    <w:abstractNumId w:val="28"/>
  </w:num>
  <w:num w:numId="29">
    <w:abstractNumId w:val="23"/>
  </w:num>
  <w:num w:numId="30">
    <w:abstractNumId w:val="25"/>
  </w:num>
  <w:num w:numId="31">
    <w:abstractNumId w:val="26"/>
  </w:num>
  <w:num w:numId="32">
    <w:abstractNumId w:val="24"/>
  </w:num>
  <w:num w:numId="33">
    <w:abstractNumId w:val="14"/>
  </w:num>
  <w:num w:numId="34">
    <w:abstractNumId w:val="35"/>
  </w:num>
  <w:num w:numId="35">
    <w:abstractNumId w:val="33"/>
  </w:num>
  <w:num w:numId="36">
    <w:abstractNumId w:val="38"/>
  </w:num>
  <w:num w:numId="37">
    <w:abstractNumId w:val="20"/>
  </w:num>
  <w:num w:numId="38">
    <w:abstractNumId w:val="36"/>
  </w:num>
  <w:num w:numId="3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F002D"/>
    <w:rsid w:val="002F66EB"/>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A648E"/>
    <w:rsid w:val="008A721B"/>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6FA0"/>
    <w:rsid w:val="00B218C0"/>
    <w:rsid w:val="00B51C09"/>
    <w:rsid w:val="00B93133"/>
    <w:rsid w:val="00BB57E5"/>
    <w:rsid w:val="00C242B1"/>
    <w:rsid w:val="00C37A30"/>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E3A11-C25D-4427-9A95-70E99CE3F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Pages>
  <Words>352</Words>
  <Characters>1939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84</cp:revision>
  <cp:lastPrinted>2019-04-05T19:46:00Z</cp:lastPrinted>
  <dcterms:created xsi:type="dcterms:W3CDTF">2015-11-30T12:49:00Z</dcterms:created>
  <dcterms:modified xsi:type="dcterms:W3CDTF">2019-07-03T17:44:00Z</dcterms:modified>
</cp:coreProperties>
</file>