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5F73C6" w:rsidRDefault="00126139" w:rsidP="00FF512A">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LAS </w:t>
      </w:r>
      <w:r w:rsidRPr="006E3EB6">
        <w:rPr>
          <w:rFonts w:ascii="Lucida Sans Unicode" w:hAnsi="Lucida Sans Unicode" w:cs="Lucida Sans Unicode"/>
          <w:b/>
          <w:sz w:val="20"/>
          <w:szCs w:val="20"/>
        </w:rPr>
        <w:t>ADECUACIONES Y REORDENAMIENTO DE LAS HABITACIONES DEL TERCER PISO HOSPITALIZACIÓN</w:t>
      </w:r>
      <w:r>
        <w:rPr>
          <w:rFonts w:ascii="Lucida Sans Unicode" w:hAnsi="Lucida Sans Unicode" w:cs="Lucida Sans Unicode"/>
          <w:b/>
          <w:sz w:val="20"/>
          <w:szCs w:val="20"/>
        </w:rPr>
        <w:t xml:space="preserve">, </w:t>
      </w:r>
      <w:r w:rsidRPr="00E52F03">
        <w:rPr>
          <w:rFonts w:ascii="Lucida Sans Unicode" w:hAnsi="Lucida Sans Unicode" w:cs="Lucida Sans Unicode"/>
          <w:b/>
          <w:sz w:val="20"/>
          <w:szCs w:val="20"/>
        </w:rPr>
        <w:t>ACORDE A ESTA INVITACIÓN, SUS ANEXOS Y EL CONTRATO QUE SE CELEBRE PARA EL EFECTO.</w:t>
      </w:r>
    </w:p>
    <w:p w:rsidR="00126139" w:rsidRPr="002831B6" w:rsidRDefault="00126139"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w:t>
      </w:r>
      <w:bookmarkStart w:id="0" w:name="_GoBack"/>
      <w:bookmarkEnd w:id="0"/>
      <w:r w:rsidR="006B4AA6" w:rsidRPr="006B4AA6">
        <w:rPr>
          <w:rFonts w:ascii="Lucida Sans Unicode" w:hAnsi="Lucida Sans Unicode" w:cs="Lucida Sans Unicode"/>
          <w:b/>
          <w:sz w:val="20"/>
          <w:szCs w:val="20"/>
        </w:rPr>
        <w:t>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r w:rsidRPr="00126139">
        <w:rPr>
          <w:rFonts w:ascii="Lucida Sans Unicode" w:hAnsi="Lucida Sans Unicode" w:cs="Lucida Sans Unicode"/>
          <w:noProof/>
          <w:sz w:val="20"/>
          <w:szCs w:val="20"/>
          <w:lang w:val="es-CO" w:eastAsia="es-CO"/>
        </w:rPr>
        <w:drawing>
          <wp:inline distT="0" distB="0" distL="0" distR="0" wp14:anchorId="5553FEDA" wp14:editId="1264C472">
            <wp:extent cx="6333490" cy="5384291"/>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3490" cy="5384291"/>
                    </a:xfrm>
                    <a:prstGeom prst="rect">
                      <a:avLst/>
                    </a:prstGeom>
                    <a:noFill/>
                    <a:ln>
                      <a:noFill/>
                    </a:ln>
                  </pic:spPr>
                </pic:pic>
              </a:graphicData>
            </a:graphic>
          </wp:inline>
        </w:drawing>
      </w:r>
    </w:p>
    <w:p w:rsidR="00126139" w:rsidRPr="00126139" w:rsidRDefault="00126139" w:rsidP="00126139">
      <w:pPr>
        <w:jc w:val="both"/>
        <w:rPr>
          <w:rFonts w:ascii="Lucida Sans Unicode" w:hAnsi="Lucida Sans Unicode" w:cs="Lucida Sans Unicode"/>
          <w:bCs/>
          <w:sz w:val="20"/>
          <w:szCs w:val="20"/>
        </w:rPr>
      </w:pPr>
      <w:r w:rsidRPr="00126139">
        <w:rPr>
          <w:rFonts w:ascii="Lucida Sans Unicode" w:hAnsi="Lucida Sans Unicode" w:cs="Lucida Sans Unicode"/>
          <w:noProof/>
          <w:sz w:val="20"/>
          <w:szCs w:val="20"/>
          <w:lang w:val="es-CO" w:eastAsia="es-CO"/>
        </w:rPr>
        <w:lastRenderedPageBreak/>
        <w:drawing>
          <wp:inline distT="0" distB="0" distL="0" distR="0" wp14:anchorId="3ED0F553" wp14:editId="7160358F">
            <wp:extent cx="6333490" cy="7269283"/>
            <wp:effectExtent l="0" t="0" r="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3490" cy="7269283"/>
                    </a:xfrm>
                    <a:prstGeom prst="rect">
                      <a:avLst/>
                    </a:prstGeom>
                    <a:noFill/>
                    <a:ln>
                      <a:noFill/>
                    </a:ln>
                  </pic:spPr>
                </pic:pic>
              </a:graphicData>
            </a:graphic>
          </wp:inline>
        </w:drawing>
      </w: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r w:rsidRPr="00126139">
        <w:rPr>
          <w:rFonts w:ascii="Lucida Sans Unicode" w:hAnsi="Lucida Sans Unicode" w:cs="Lucida Sans Unicode"/>
          <w:noProof/>
          <w:sz w:val="20"/>
          <w:szCs w:val="20"/>
          <w:lang w:val="es-CO" w:eastAsia="es-CO"/>
        </w:rPr>
        <w:lastRenderedPageBreak/>
        <w:drawing>
          <wp:inline distT="0" distB="0" distL="0" distR="0" wp14:anchorId="12F3A8F0" wp14:editId="28A4A793">
            <wp:extent cx="6333490" cy="813444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3490" cy="8134441"/>
                    </a:xfrm>
                    <a:prstGeom prst="rect">
                      <a:avLst/>
                    </a:prstGeom>
                    <a:noFill/>
                    <a:ln>
                      <a:noFill/>
                    </a:ln>
                  </pic:spPr>
                </pic:pic>
              </a:graphicData>
            </a:graphic>
          </wp:inline>
        </w:drawing>
      </w:r>
    </w:p>
    <w:p w:rsidR="00126139" w:rsidRPr="00126139" w:rsidRDefault="00126139" w:rsidP="00126139">
      <w:pPr>
        <w:jc w:val="both"/>
        <w:rPr>
          <w:rFonts w:ascii="Lucida Sans Unicode" w:hAnsi="Lucida Sans Unicode" w:cs="Lucida Sans Unicode"/>
          <w:bCs/>
          <w:sz w:val="20"/>
          <w:szCs w:val="20"/>
        </w:rPr>
      </w:pPr>
    </w:p>
    <w:p w:rsidR="00126139" w:rsidRPr="00126139" w:rsidRDefault="00D375BE" w:rsidP="00126139">
      <w:pPr>
        <w:jc w:val="both"/>
        <w:rPr>
          <w:rFonts w:ascii="Lucida Sans Unicode" w:hAnsi="Lucida Sans Unicode" w:cs="Lucida Sans Unicode"/>
          <w:bCs/>
          <w:sz w:val="20"/>
          <w:szCs w:val="20"/>
        </w:rPr>
      </w:pPr>
      <w:r>
        <w:rPr>
          <w:rFonts w:ascii="Arial" w:hAnsi="Arial" w:cs="Arial"/>
          <w:bCs/>
          <w:noProof/>
          <w:sz w:val="22"/>
          <w:szCs w:val="22"/>
          <w:lang w:eastAsia="es-CO"/>
        </w:rPr>
        <w:lastRenderedPageBreak/>
        <w:drawing>
          <wp:inline distT="0" distB="0" distL="0" distR="0" wp14:anchorId="71D6F7D5" wp14:editId="5EEE92F3">
            <wp:extent cx="6324600" cy="56292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24600" cy="5629275"/>
                    </a:xfrm>
                    <a:prstGeom prst="rect">
                      <a:avLst/>
                    </a:prstGeom>
                    <a:noFill/>
                    <a:ln>
                      <a:noFill/>
                    </a:ln>
                  </pic:spPr>
                </pic:pic>
              </a:graphicData>
            </a:graphic>
          </wp:inline>
        </w:drawing>
      </w:r>
    </w:p>
    <w:p w:rsidR="00126139" w:rsidRPr="00126139" w:rsidRDefault="00126139" w:rsidP="00126139">
      <w:pPr>
        <w:tabs>
          <w:tab w:val="left" w:pos="1680"/>
        </w:tabs>
        <w:jc w:val="center"/>
        <w:rPr>
          <w:rFonts w:ascii="Lucida Sans Unicode" w:hAnsi="Lucida Sans Unicode" w:cs="Lucida Sans Unicode"/>
          <w:b/>
          <w:sz w:val="20"/>
          <w:szCs w:val="20"/>
          <w:u w:val="single"/>
        </w:rPr>
      </w:pPr>
    </w:p>
    <w:p w:rsidR="00126139" w:rsidRPr="00126139" w:rsidRDefault="00126139" w:rsidP="00126139">
      <w:pPr>
        <w:jc w:val="both"/>
        <w:rPr>
          <w:rFonts w:ascii="Lucida Sans Unicode" w:hAnsi="Lucida Sans Unicode" w:cs="Lucida Sans Unicode"/>
          <w:color w:val="000000"/>
          <w:sz w:val="20"/>
          <w:szCs w:val="20"/>
        </w:rPr>
      </w:pPr>
      <w:r w:rsidRPr="00126139">
        <w:rPr>
          <w:rFonts w:ascii="Lucida Sans Unicode" w:hAnsi="Lucida Sans Unicode" w:cs="Lucida Sans Unicode"/>
          <w:b/>
          <w:color w:val="000000"/>
          <w:sz w:val="20"/>
          <w:szCs w:val="20"/>
        </w:rPr>
        <w:t>NOTA 1:</w:t>
      </w:r>
      <w:r w:rsidRPr="00126139">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126139">
        <w:rPr>
          <w:rFonts w:ascii="Lucida Sans Unicode" w:hAnsi="Lucida Sans Unicode" w:cs="Lucida Sans Unicode"/>
          <w:sz w:val="20"/>
          <w:szCs w:val="20"/>
        </w:rPr>
        <w:t>Ministerio de Salud y Protección Social</w:t>
      </w:r>
      <w:r w:rsidRPr="00126139">
        <w:rPr>
          <w:rFonts w:ascii="Lucida Sans Unicode" w:hAnsi="Lucida Sans Unicode" w:cs="Lucida Sans Unicode"/>
          <w:color w:val="000000"/>
          <w:sz w:val="20"/>
          <w:szCs w:val="20"/>
        </w:rPr>
        <w:t xml:space="preserve">, </w:t>
      </w:r>
      <w:r w:rsidRPr="00126139">
        <w:rPr>
          <w:rFonts w:ascii="Lucida Sans Unicode" w:hAnsi="Lucida Sans Unicode" w:cs="Lucida Sans Unicode"/>
          <w:sz w:val="20"/>
          <w:szCs w:val="20"/>
        </w:rPr>
        <w:t xml:space="preserve">Resolución 1441 de 2013, </w:t>
      </w:r>
      <w:r w:rsidRPr="00126139">
        <w:rPr>
          <w:rFonts w:ascii="Lucida Sans Unicode" w:hAnsi="Lucida Sans Unicode" w:cs="Lucida Sans Unicode"/>
          <w:color w:val="000000"/>
          <w:sz w:val="20"/>
          <w:szCs w:val="20"/>
        </w:rPr>
        <w:t xml:space="preserve">Resolución 4445 de 1996 del </w:t>
      </w:r>
      <w:r w:rsidRPr="00126139">
        <w:rPr>
          <w:rFonts w:ascii="Lucida Sans Unicode" w:hAnsi="Lucida Sans Unicode" w:cs="Lucida Sans Unicode"/>
          <w:sz w:val="20"/>
          <w:szCs w:val="20"/>
        </w:rPr>
        <w:t>Ministerio de Salud y Protección Social</w:t>
      </w:r>
      <w:r w:rsidRPr="00126139">
        <w:rPr>
          <w:rFonts w:ascii="Lucida Sans Unicode" w:hAnsi="Lucida Sans Unicode" w:cs="Lucida Sans Unicode"/>
          <w:color w:val="000000"/>
          <w:sz w:val="20"/>
          <w:szCs w:val="20"/>
        </w:rPr>
        <w:t>, RETIE, RETILAP y  demás normas concordantes.</w:t>
      </w:r>
    </w:p>
    <w:p w:rsidR="00126139" w:rsidRPr="00126139" w:rsidRDefault="00126139" w:rsidP="00126139">
      <w:pPr>
        <w:jc w:val="both"/>
        <w:rPr>
          <w:rFonts w:ascii="Lucida Sans Unicode" w:hAnsi="Lucida Sans Unicode" w:cs="Lucida Sans Unicode"/>
          <w:color w:val="000000"/>
          <w:sz w:val="20"/>
          <w:szCs w:val="20"/>
        </w:rPr>
      </w:pPr>
    </w:p>
    <w:p w:rsidR="00126139" w:rsidRPr="00126139" w:rsidRDefault="00126139" w:rsidP="00126139">
      <w:pPr>
        <w:jc w:val="both"/>
        <w:rPr>
          <w:rFonts w:ascii="Lucida Sans Unicode" w:hAnsi="Lucida Sans Unicode" w:cs="Lucida Sans Unicode"/>
          <w:bCs/>
          <w:sz w:val="20"/>
          <w:szCs w:val="20"/>
        </w:rPr>
      </w:pPr>
      <w:r w:rsidRPr="00126139">
        <w:rPr>
          <w:rFonts w:ascii="Lucida Sans Unicode" w:hAnsi="Lucida Sans Unicode" w:cs="Lucida Sans Unicode"/>
          <w:b/>
          <w:bCs/>
          <w:sz w:val="20"/>
          <w:szCs w:val="20"/>
        </w:rPr>
        <w:t xml:space="preserve">NOTA 2: </w:t>
      </w:r>
      <w:r w:rsidRPr="00126139">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126139" w:rsidRPr="00126139" w:rsidRDefault="00126139" w:rsidP="00126139">
      <w:pPr>
        <w:jc w:val="both"/>
        <w:rPr>
          <w:rFonts w:ascii="Lucida Sans Unicode" w:hAnsi="Lucida Sans Unicode" w:cs="Lucida Sans Unicode"/>
          <w:b/>
          <w:bCs/>
          <w:sz w:val="20"/>
          <w:szCs w:val="20"/>
        </w:rPr>
      </w:pPr>
    </w:p>
    <w:p w:rsidR="00F11787" w:rsidRPr="00126139" w:rsidRDefault="00126139" w:rsidP="00126139">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Los imprevistos deben ser debidamente justificados y aprobados por el Instituto Nacional de Cancerología ESE, en los imprevistos se incluyen actividades  o novedades que aparezcan en el curso de la obra y con los que no se contaba al inicio y que están relacionados con el alcance de las obras. Antes de generar eventuales valores adicionales, se debe haber evaluado el  criterio de aplicación de imprevistos y realizar su aplicación hasta el agotamiento de dicho valor.</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12"/>
      <w:footerReference w:type="even" r:id="rId13"/>
      <w:footerReference w:type="default" r:id="rId14"/>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19A" w:rsidRDefault="0003019A">
      <w:r>
        <w:separator/>
      </w:r>
    </w:p>
  </w:endnote>
  <w:endnote w:type="continuationSeparator" w:id="0">
    <w:p w:rsidR="0003019A" w:rsidRDefault="0003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19A" w:rsidRDefault="0003019A">
      <w:r>
        <w:separator/>
      </w:r>
    </w:p>
  </w:footnote>
  <w:footnote w:type="continuationSeparator" w:id="0">
    <w:p w:rsidR="0003019A" w:rsidRDefault="000301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D375BE">
      <w:rPr>
        <w:rFonts w:ascii="Lucida Sans Unicode" w:hAnsi="Lucida Sans Unicode" w:cs="Lucida Sans Unicode"/>
        <w:b/>
        <w:sz w:val="20"/>
        <w:szCs w:val="20"/>
        <w:lang w:val="es-ES_tradnl"/>
      </w:rPr>
      <w:t>312</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D375BE">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2">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8">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
  </w:num>
  <w:num w:numId="3">
    <w:abstractNumId w:val="0"/>
  </w:num>
  <w:num w:numId="4">
    <w:abstractNumId w:val="33"/>
  </w:num>
  <w:num w:numId="5">
    <w:abstractNumId w:val="20"/>
  </w:num>
  <w:num w:numId="6">
    <w:abstractNumId w:val="17"/>
  </w:num>
  <w:num w:numId="7">
    <w:abstractNumId w:val="29"/>
  </w:num>
  <w:num w:numId="8">
    <w:abstractNumId w:val="7"/>
  </w:num>
  <w:num w:numId="9">
    <w:abstractNumId w:val="8"/>
  </w:num>
  <w:num w:numId="10">
    <w:abstractNumId w:val="16"/>
  </w:num>
  <w:num w:numId="11">
    <w:abstractNumId w:val="36"/>
  </w:num>
  <w:num w:numId="12">
    <w:abstractNumId w:val="15"/>
  </w:num>
  <w:num w:numId="13">
    <w:abstractNumId w:val="18"/>
  </w:num>
  <w:num w:numId="14">
    <w:abstractNumId w:val="3"/>
  </w:num>
  <w:num w:numId="15">
    <w:abstractNumId w:val="5"/>
  </w:num>
  <w:num w:numId="16">
    <w:abstractNumId w:val="2"/>
  </w:num>
  <w:num w:numId="17">
    <w:abstractNumId w:val="6"/>
  </w:num>
  <w:num w:numId="18">
    <w:abstractNumId w:val="10"/>
  </w:num>
  <w:num w:numId="19">
    <w:abstractNumId w:val="30"/>
  </w:num>
  <w:num w:numId="20">
    <w:abstractNumId w:val="28"/>
  </w:num>
  <w:num w:numId="21">
    <w:abstractNumId w:val="26"/>
  </w:num>
  <w:num w:numId="22">
    <w:abstractNumId w:val="14"/>
  </w:num>
  <w:num w:numId="23">
    <w:abstractNumId w:val="31"/>
  </w:num>
  <w:num w:numId="24">
    <w:abstractNumId w:val="11"/>
  </w:num>
  <w:num w:numId="25">
    <w:abstractNumId w:val="12"/>
  </w:num>
  <w:num w:numId="26">
    <w:abstractNumId w:val="4"/>
  </w:num>
  <w:num w:numId="27">
    <w:abstractNumId w:val="9"/>
  </w:num>
  <w:num w:numId="28">
    <w:abstractNumId w:val="27"/>
  </w:num>
  <w:num w:numId="29">
    <w:abstractNumId w:val="22"/>
  </w:num>
  <w:num w:numId="30">
    <w:abstractNumId w:val="24"/>
  </w:num>
  <w:num w:numId="31">
    <w:abstractNumId w:val="25"/>
  </w:num>
  <w:num w:numId="32">
    <w:abstractNumId w:val="23"/>
  </w:num>
  <w:num w:numId="33">
    <w:abstractNumId w:val="13"/>
  </w:num>
  <w:num w:numId="34">
    <w:abstractNumId w:val="34"/>
  </w:num>
  <w:num w:numId="35">
    <w:abstractNumId w:val="32"/>
  </w:num>
  <w:num w:numId="36">
    <w:abstractNumId w:val="37"/>
  </w:num>
  <w:num w:numId="37">
    <w:abstractNumId w:val="19"/>
  </w:num>
  <w:num w:numId="38">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A648E"/>
    <w:rsid w:val="008A721B"/>
    <w:rsid w:val="009473C1"/>
    <w:rsid w:val="00984AD9"/>
    <w:rsid w:val="0099509D"/>
    <w:rsid w:val="009B2A2C"/>
    <w:rsid w:val="009D4623"/>
    <w:rsid w:val="009D4A34"/>
    <w:rsid w:val="009F12A7"/>
    <w:rsid w:val="009F17D5"/>
    <w:rsid w:val="00A1335B"/>
    <w:rsid w:val="00A24206"/>
    <w:rsid w:val="00A6065C"/>
    <w:rsid w:val="00A643C7"/>
    <w:rsid w:val="00A67C4E"/>
    <w:rsid w:val="00A749A7"/>
    <w:rsid w:val="00A81BA3"/>
    <w:rsid w:val="00A86FA0"/>
    <w:rsid w:val="00B218C0"/>
    <w:rsid w:val="00B51C09"/>
    <w:rsid w:val="00B93133"/>
    <w:rsid w:val="00BB57E5"/>
    <w:rsid w:val="00C242B1"/>
    <w:rsid w:val="00C37A30"/>
    <w:rsid w:val="00C9309D"/>
    <w:rsid w:val="00CC20A6"/>
    <w:rsid w:val="00CC53B2"/>
    <w:rsid w:val="00CD7F3F"/>
    <w:rsid w:val="00D37195"/>
    <w:rsid w:val="00D375BE"/>
    <w:rsid w:val="00D5390E"/>
    <w:rsid w:val="00D6590A"/>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CE7D3-B9DA-4230-8B4B-22848D16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Pages>
  <Words>345</Words>
  <Characters>1901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82</cp:revision>
  <cp:lastPrinted>2019-04-05T19:46:00Z</cp:lastPrinted>
  <dcterms:created xsi:type="dcterms:W3CDTF">2015-11-30T12:49:00Z</dcterms:created>
  <dcterms:modified xsi:type="dcterms:W3CDTF">2019-04-05T19:47:00Z</dcterms:modified>
</cp:coreProperties>
</file>