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AB720D" w:rsidRPr="00A33C49" w:rsidRDefault="00AB720D" w:rsidP="00AB720D">
      <w:pPr>
        <w:jc w:val="both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  <w:r w:rsidRPr="00A33C49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A33C49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SOCIAL DEL ESTADO - INVITA</w:t>
      </w:r>
      <w:r w:rsidRPr="00A33C49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 A PRESENTAR PROPUESTAS PARA LA ADQUISICIÓN, INSTALACION, CAPACITACION Y PUESTA EN FUNCIONAMIENTO DE TRES (3) BALANZAS PARA PIE UNIVERSAL Y TRES (3) M. SILLAS PARA TRANSFUSION, ACORDE CON LOS PRESENTES TERMINOS DE CONDICIONES, SUS ANEXOS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435C5C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8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B720D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0D" w:rsidRDefault="00AB720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0D" w:rsidRDefault="00AB720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AB720D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Default="00435C5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AB720D">
      <w:rPr>
        <w:rFonts w:ascii="Lucida Sans Unicode" w:hAnsi="Lucida Sans Unicode" w:cs="Lucida Sans Unicode"/>
        <w:sz w:val="20"/>
        <w:szCs w:val="20"/>
        <w:lang w:val="es-ES_tradnl"/>
      </w:rPr>
      <w:t>665</w:t>
    </w:r>
    <w:bookmarkStart w:id="0" w:name="_GoBack"/>
    <w:bookmarkEnd w:id="0"/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35C5C" w:rsidRPr="003F6F04" w:rsidRDefault="00435C5C" w:rsidP="00435C5C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720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B720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0D" w:rsidRDefault="00AB720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75446"/>
    <w:rsid w:val="000B3A18"/>
    <w:rsid w:val="000E0A24"/>
    <w:rsid w:val="002A626B"/>
    <w:rsid w:val="00435C5C"/>
    <w:rsid w:val="004924E2"/>
    <w:rsid w:val="00536FEE"/>
    <w:rsid w:val="006249BC"/>
    <w:rsid w:val="00682B14"/>
    <w:rsid w:val="006914CD"/>
    <w:rsid w:val="006A20EA"/>
    <w:rsid w:val="00746AED"/>
    <w:rsid w:val="008603BF"/>
    <w:rsid w:val="0095678F"/>
    <w:rsid w:val="00A64ADA"/>
    <w:rsid w:val="00AB720D"/>
    <w:rsid w:val="00AC19DA"/>
    <w:rsid w:val="00AF45C1"/>
    <w:rsid w:val="00B558E8"/>
    <w:rsid w:val="00BD0BB0"/>
    <w:rsid w:val="00C35E79"/>
    <w:rsid w:val="00D30D6D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Withney Gissel Rey Maryinez</cp:lastModifiedBy>
  <cp:revision>25</cp:revision>
  <cp:lastPrinted>2018-06-14T16:49:00Z</cp:lastPrinted>
  <dcterms:created xsi:type="dcterms:W3CDTF">2016-05-21T19:30:00Z</dcterms:created>
  <dcterms:modified xsi:type="dcterms:W3CDTF">2018-09-06T13:01:00Z</dcterms:modified>
</cp:coreProperties>
</file>