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71CA2" w:rsidRPr="00134B89" w:rsidRDefault="00071CA2" w:rsidP="00071CA2">
      <w:pPr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531078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531078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531078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CAPACITACIÓN Y PUESTA EN FUNCIONAMIENTO DE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</w:t>
      </w:r>
      <w:r w:rsidRPr="00AA6F37">
        <w:rPr>
          <w:rFonts w:ascii="Lucida Sans Unicode" w:hAnsi="Lucida Sans Unicode" w:cs="Lucida Sans Unicode"/>
          <w:b/>
          <w:color w:val="FF0000"/>
          <w:sz w:val="20"/>
          <w:szCs w:val="20"/>
          <w:lang w:val="es-CO"/>
        </w:rPr>
        <w:t>TORRE DE ENDOSCOPIA Y TORRE DE VIDEOENDOSONOGRAFÍA PARA LA SUBDIRECCIÓN GENERAL DE ATENCIÓN MÉDICA Y DOCENCIA,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</w:t>
      </w:r>
      <w:r>
        <w:rPr>
          <w:rFonts w:ascii="Lucida Sans Unicode" w:hAnsi="Lucida Sans Unicode" w:cs="Lucida Sans Unicode"/>
          <w:b/>
          <w:bCs/>
          <w:sz w:val="18"/>
          <w:szCs w:val="18"/>
        </w:rPr>
        <w:t>ACORDE A ESTA INVITACIÓN, SUS ANEXOS Y EL CONTRATO QUE SE CELEBRE PARA EL EFECTO.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071CA2" w:rsidP="006249BC"/>
    <w:sectPr w:rsidR="00692A60" w:rsidSect="00F00FCB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71CA2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F00FCB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C88C392" wp14:editId="45C36EF6">
          <wp:simplePos x="0" y="0"/>
          <wp:positionH relativeFrom="column">
            <wp:posOffset>-85725</wp:posOffset>
          </wp:positionH>
          <wp:positionV relativeFrom="paragraph">
            <wp:posOffset>257175</wp:posOffset>
          </wp:positionV>
          <wp:extent cx="5977255" cy="483870"/>
          <wp:effectExtent l="0" t="0" r="0" b="0"/>
          <wp:wrapThrough wrapText="bothSides">
            <wp:wrapPolygon edited="0">
              <wp:start x="16866" y="0"/>
              <wp:lineTo x="757" y="5102"/>
              <wp:lineTo x="757" y="18709"/>
              <wp:lineTo x="16866" y="20409"/>
              <wp:lineTo x="17210" y="20409"/>
              <wp:lineTo x="19069" y="20409"/>
              <wp:lineTo x="20377" y="17858"/>
              <wp:lineTo x="20308" y="13606"/>
              <wp:lineTo x="21203" y="5102"/>
              <wp:lineTo x="20928" y="3402"/>
              <wp:lineTo x="17210" y="0"/>
              <wp:lineTo x="16866" y="0"/>
            </wp:wrapPolygon>
          </wp:wrapThrough>
          <wp:docPr id="1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6757" r="10196" b="16246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8" name="Imagen 18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071CA2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00FCB" w:rsidRPr="003F6F04" w:rsidRDefault="00536FEE" w:rsidP="00F00FC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071CA2">
      <w:rPr>
        <w:rFonts w:ascii="Lucida Sans Unicode" w:hAnsi="Lucida Sans Unicode" w:cs="Lucida Sans Unicode"/>
        <w:color w:val="000000"/>
        <w:sz w:val="20"/>
        <w:szCs w:val="20"/>
        <w:lang w:val="es-ES_tradnl"/>
      </w:rPr>
      <w:t>778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00FCB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F00FCB" w:rsidRPr="00F00FCB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</w:p>
  <w:p w:rsidR="00F00FCB" w:rsidRPr="00CC1432" w:rsidRDefault="00F00FCB" w:rsidP="00F00FCB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71CA2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71CA2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00FCB" w:rsidRPr="001266A8" w:rsidRDefault="00F00FCB" w:rsidP="00F00FCB">
    <w:pPr>
      <w:pStyle w:val="Encabezado"/>
      <w:pBdr>
        <w:bottom w:val="single" w:sz="12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71CA2"/>
    <w:rsid w:val="000E0A24"/>
    <w:rsid w:val="002A626B"/>
    <w:rsid w:val="004924E2"/>
    <w:rsid w:val="00536FEE"/>
    <w:rsid w:val="006249BC"/>
    <w:rsid w:val="00682B14"/>
    <w:rsid w:val="006914CD"/>
    <w:rsid w:val="008603BF"/>
    <w:rsid w:val="00A64ADA"/>
    <w:rsid w:val="00AC19DA"/>
    <w:rsid w:val="00AF45C1"/>
    <w:rsid w:val="00BD0BB0"/>
    <w:rsid w:val="00C35E79"/>
    <w:rsid w:val="00DF0499"/>
    <w:rsid w:val="00F0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13</cp:revision>
  <cp:lastPrinted>2016-05-21T19:36:00Z</cp:lastPrinted>
  <dcterms:created xsi:type="dcterms:W3CDTF">2016-05-21T19:30:00Z</dcterms:created>
  <dcterms:modified xsi:type="dcterms:W3CDTF">2018-10-23T21:08:00Z</dcterms:modified>
</cp:coreProperties>
</file>