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126139" w:rsidRPr="002831B6" w:rsidRDefault="00343B1D" w:rsidP="00FF512A">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 xml:space="preserve">EL INSTITUTO NACIONAL DE CANCEROLOGÍA EMPRESA SOCIAL DEL ESTADO INVITA A PRESENTAR PROPUESTAS PARA CONTRATAR </w:t>
      </w:r>
      <w:r>
        <w:rPr>
          <w:rFonts w:ascii="Lucida Sans Unicode" w:hAnsi="Lucida Sans Unicode" w:cs="Lucida Sans Unicode"/>
          <w:b/>
          <w:sz w:val="20"/>
          <w:szCs w:val="20"/>
        </w:rPr>
        <w:t xml:space="preserve">LA </w:t>
      </w:r>
      <w:r w:rsidRPr="00FF666B">
        <w:rPr>
          <w:rFonts w:ascii="Lucida Sans Unicode" w:hAnsi="Lucida Sans Unicode" w:cs="Lucida Sans Unicode"/>
          <w:b/>
          <w:sz w:val="20"/>
          <w:szCs w:val="20"/>
        </w:rPr>
        <w:t>ADECUACIÓN Y/O CONSTRUCCIÓN  DE LOS ESPACIOS QUE CONFORMAN EL CUARTO FINAL DE RESIDUOS PARA EL CORRECTO FUNCIONAMIENTO DEL MISMO Y EL ADECUADO MANEJO DE LOS RESIDUOS GENERADOS, DANDO CUMPLIMIENTO DE ESTÁNDARES Y NORMATIVIDAD VIGENTE PARA ENTIDADES PRESTADORES DE SERVICIO EN SALUD CO</w:t>
      </w:r>
      <w:r>
        <w:rPr>
          <w:rFonts w:ascii="Lucida Sans Unicode" w:hAnsi="Lucida Sans Unicode" w:cs="Lucida Sans Unicode"/>
          <w:b/>
          <w:sz w:val="20"/>
          <w:szCs w:val="20"/>
        </w:rPr>
        <w:t xml:space="preserve">MO MEJORA EN LA INFRAESTRUCTURA, </w:t>
      </w:r>
      <w:r w:rsidRPr="00E52F03">
        <w:rPr>
          <w:rFonts w:ascii="Lucida Sans Unicode" w:hAnsi="Lucida Sans Unicode" w:cs="Lucida Sans Unicode"/>
          <w:b/>
          <w:sz w:val="20"/>
          <w:szCs w:val="20"/>
        </w:rPr>
        <w:t>ACORDE A ESTA INVITACIÓN, SUS ANEXOS Y EL CONTRATO QUE SE CELEBRE PARA EL EFECTO.</w:t>
      </w:r>
      <w:r>
        <w:rPr>
          <w:rFonts w:ascii="Lucida Sans Unicode" w:hAnsi="Lucida Sans Unicode" w:cs="Lucida Sans Unicode"/>
          <w:b/>
          <w:sz w:val="20"/>
          <w:szCs w:val="20"/>
        </w:rPr>
        <w:t xml:space="preserve"> </w:t>
      </w:r>
      <w:bookmarkStart w:id="0" w:name="_GoBack"/>
      <w:bookmarkEnd w:id="0"/>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F11787" w:rsidRPr="00126139" w:rsidRDefault="00126139" w:rsidP="00F11787">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26139" w:rsidRPr="00126139" w:rsidRDefault="00126139" w:rsidP="00126139">
      <w:pPr>
        <w:jc w:val="both"/>
        <w:rPr>
          <w:rFonts w:ascii="Lucida Sans Unicode" w:hAnsi="Lucida Sans Unicode" w:cs="Lucida Sans Unicode"/>
          <w:bCs/>
          <w:sz w:val="20"/>
          <w:szCs w:val="20"/>
        </w:rPr>
      </w:pPr>
    </w:p>
    <w:tbl>
      <w:tblPr>
        <w:tblW w:w="5000" w:type="pct"/>
        <w:tblCellMar>
          <w:left w:w="70" w:type="dxa"/>
          <w:right w:w="70" w:type="dxa"/>
        </w:tblCellMar>
        <w:tblLook w:val="04A0" w:firstRow="1" w:lastRow="0" w:firstColumn="1" w:lastColumn="0" w:noHBand="0" w:noVBand="1"/>
      </w:tblPr>
      <w:tblGrid>
        <w:gridCol w:w="4118"/>
        <w:gridCol w:w="1242"/>
        <w:gridCol w:w="1382"/>
        <w:gridCol w:w="1680"/>
        <w:gridCol w:w="1924"/>
      </w:tblGrid>
      <w:tr w:rsidR="00343B1D" w:rsidRPr="00E95C24" w:rsidTr="001B344D">
        <w:trPr>
          <w:trHeight w:val="405"/>
          <w:tblHeader/>
        </w:trPr>
        <w:tc>
          <w:tcPr>
            <w:tcW w:w="1990"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343B1D" w:rsidRPr="00E95C24" w:rsidRDefault="00343B1D" w:rsidP="001B344D">
            <w:pPr>
              <w:jc w:val="center"/>
              <w:rPr>
                <w:rFonts w:ascii="Lucida Sans Unicode" w:hAnsi="Lucida Sans Unicode" w:cs="Lucida Sans Unicode"/>
                <w:b/>
                <w:color w:val="000000"/>
                <w:sz w:val="18"/>
                <w:szCs w:val="18"/>
                <w:lang w:eastAsia="es-CO"/>
              </w:rPr>
            </w:pPr>
            <w:r w:rsidRPr="00E95C24">
              <w:rPr>
                <w:rFonts w:ascii="Lucida Sans Unicode" w:hAnsi="Lucida Sans Unicode" w:cs="Lucida Sans Unicode"/>
                <w:b/>
                <w:color w:val="000000"/>
                <w:sz w:val="18"/>
                <w:szCs w:val="18"/>
                <w:lang w:eastAsia="es-CO"/>
              </w:rPr>
              <w:t>DESCRIPCIÓN</w:t>
            </w:r>
          </w:p>
        </w:tc>
        <w:tc>
          <w:tcPr>
            <w:tcW w:w="600" w:type="pct"/>
            <w:tcBorders>
              <w:top w:val="single" w:sz="4" w:space="0" w:color="auto"/>
              <w:left w:val="nil"/>
              <w:bottom w:val="single" w:sz="4" w:space="0" w:color="auto"/>
              <w:right w:val="single" w:sz="4" w:space="0" w:color="auto"/>
            </w:tcBorders>
            <w:shd w:val="clear" w:color="000000" w:fill="A6A6A6"/>
            <w:noWrap/>
            <w:vAlign w:val="center"/>
            <w:hideMark/>
          </w:tcPr>
          <w:p w:rsidR="00343B1D" w:rsidRPr="00E95C24" w:rsidRDefault="00343B1D" w:rsidP="001B344D">
            <w:pPr>
              <w:jc w:val="center"/>
              <w:rPr>
                <w:rFonts w:ascii="Lucida Sans Unicode" w:hAnsi="Lucida Sans Unicode" w:cs="Lucida Sans Unicode"/>
                <w:b/>
                <w:color w:val="000000"/>
                <w:sz w:val="18"/>
                <w:szCs w:val="18"/>
                <w:lang w:eastAsia="es-CO"/>
              </w:rPr>
            </w:pPr>
            <w:r w:rsidRPr="00E95C24">
              <w:rPr>
                <w:rFonts w:ascii="Lucida Sans Unicode" w:hAnsi="Lucida Sans Unicode" w:cs="Lucida Sans Unicode"/>
                <w:b/>
                <w:color w:val="000000"/>
                <w:sz w:val="18"/>
                <w:szCs w:val="18"/>
                <w:lang w:eastAsia="es-CO"/>
              </w:rPr>
              <w:t>UNIDAD</w:t>
            </w:r>
          </w:p>
        </w:tc>
        <w:tc>
          <w:tcPr>
            <w:tcW w:w="668" w:type="pct"/>
            <w:tcBorders>
              <w:top w:val="single" w:sz="4" w:space="0" w:color="auto"/>
              <w:left w:val="nil"/>
              <w:bottom w:val="single" w:sz="4" w:space="0" w:color="auto"/>
              <w:right w:val="single" w:sz="4" w:space="0" w:color="auto"/>
            </w:tcBorders>
            <w:shd w:val="clear" w:color="000000" w:fill="A6A6A6"/>
            <w:noWrap/>
            <w:vAlign w:val="center"/>
            <w:hideMark/>
          </w:tcPr>
          <w:p w:rsidR="00343B1D" w:rsidRPr="00E95C24" w:rsidRDefault="00343B1D" w:rsidP="001B344D">
            <w:pPr>
              <w:jc w:val="center"/>
              <w:rPr>
                <w:rFonts w:ascii="Lucida Sans Unicode" w:hAnsi="Lucida Sans Unicode" w:cs="Lucida Sans Unicode"/>
                <w:b/>
                <w:color w:val="000000"/>
                <w:sz w:val="18"/>
                <w:szCs w:val="18"/>
                <w:lang w:eastAsia="es-CO"/>
              </w:rPr>
            </w:pPr>
            <w:r w:rsidRPr="00E95C24">
              <w:rPr>
                <w:rFonts w:ascii="Lucida Sans Unicode" w:hAnsi="Lucida Sans Unicode" w:cs="Lucida Sans Unicode"/>
                <w:b/>
                <w:color w:val="000000"/>
                <w:sz w:val="18"/>
                <w:szCs w:val="18"/>
                <w:lang w:eastAsia="es-CO"/>
              </w:rPr>
              <w:t>CANTIDAD</w:t>
            </w:r>
          </w:p>
        </w:tc>
        <w:tc>
          <w:tcPr>
            <w:tcW w:w="812" w:type="pct"/>
            <w:tcBorders>
              <w:top w:val="single" w:sz="4" w:space="0" w:color="auto"/>
              <w:left w:val="nil"/>
              <w:bottom w:val="single" w:sz="4" w:space="0" w:color="auto"/>
              <w:right w:val="single" w:sz="4" w:space="0" w:color="auto"/>
            </w:tcBorders>
            <w:shd w:val="clear" w:color="000000" w:fill="A6A6A6"/>
            <w:noWrap/>
            <w:vAlign w:val="center"/>
            <w:hideMark/>
          </w:tcPr>
          <w:p w:rsidR="00343B1D" w:rsidRPr="00E95C24" w:rsidRDefault="00343B1D" w:rsidP="001B344D">
            <w:pPr>
              <w:jc w:val="center"/>
              <w:rPr>
                <w:rFonts w:ascii="Lucida Sans Unicode" w:hAnsi="Lucida Sans Unicode" w:cs="Lucida Sans Unicode"/>
                <w:b/>
                <w:color w:val="000000"/>
                <w:sz w:val="18"/>
                <w:szCs w:val="18"/>
                <w:lang w:eastAsia="es-CO"/>
              </w:rPr>
            </w:pPr>
            <w:r w:rsidRPr="00E95C24">
              <w:rPr>
                <w:rFonts w:ascii="Lucida Sans Unicode" w:hAnsi="Lucida Sans Unicode" w:cs="Lucida Sans Unicode"/>
                <w:b/>
                <w:color w:val="000000"/>
                <w:sz w:val="18"/>
                <w:szCs w:val="18"/>
                <w:lang w:eastAsia="es-CO"/>
              </w:rPr>
              <w:t>VALOR UNITARIO</w:t>
            </w:r>
          </w:p>
        </w:tc>
        <w:tc>
          <w:tcPr>
            <w:tcW w:w="930" w:type="pct"/>
            <w:tcBorders>
              <w:top w:val="single" w:sz="4" w:space="0" w:color="auto"/>
              <w:left w:val="nil"/>
              <w:bottom w:val="single" w:sz="4" w:space="0" w:color="auto"/>
              <w:right w:val="single" w:sz="4" w:space="0" w:color="auto"/>
            </w:tcBorders>
            <w:shd w:val="clear" w:color="000000" w:fill="A6A6A6"/>
            <w:noWrap/>
            <w:vAlign w:val="center"/>
            <w:hideMark/>
          </w:tcPr>
          <w:p w:rsidR="00343B1D" w:rsidRPr="00E95C24" w:rsidRDefault="00343B1D" w:rsidP="001B344D">
            <w:pPr>
              <w:jc w:val="center"/>
              <w:rPr>
                <w:rFonts w:ascii="Lucida Sans Unicode" w:hAnsi="Lucida Sans Unicode" w:cs="Lucida Sans Unicode"/>
                <w:b/>
                <w:color w:val="000000"/>
                <w:sz w:val="18"/>
                <w:szCs w:val="18"/>
                <w:lang w:eastAsia="es-CO"/>
              </w:rPr>
            </w:pPr>
            <w:r w:rsidRPr="00E95C24">
              <w:rPr>
                <w:rFonts w:ascii="Lucida Sans Unicode" w:hAnsi="Lucida Sans Unicode" w:cs="Lucida Sans Unicode"/>
                <w:b/>
                <w:color w:val="000000"/>
                <w:sz w:val="18"/>
                <w:szCs w:val="18"/>
                <w:lang w:eastAsia="es-CO"/>
              </w:rPr>
              <w:t>VALOR TOTAL</w:t>
            </w:r>
          </w:p>
        </w:tc>
      </w:tr>
      <w:tr w:rsidR="00343B1D" w:rsidRPr="00E95C24" w:rsidTr="001B344D">
        <w:trPr>
          <w:trHeight w:val="300"/>
        </w:trPr>
        <w:tc>
          <w:tcPr>
            <w:tcW w:w="1990" w:type="pct"/>
            <w:tcBorders>
              <w:top w:val="nil"/>
              <w:left w:val="single" w:sz="4" w:space="0" w:color="auto"/>
              <w:bottom w:val="single" w:sz="4" w:space="0" w:color="auto"/>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PRELIMINARES</w:t>
            </w:r>
          </w:p>
        </w:tc>
        <w:tc>
          <w:tcPr>
            <w:tcW w:w="600" w:type="pct"/>
            <w:tcBorders>
              <w:top w:val="nil"/>
              <w:left w:val="nil"/>
              <w:bottom w:val="single" w:sz="4" w:space="0" w:color="auto"/>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single" w:sz="4" w:space="0" w:color="auto"/>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single" w:sz="4" w:space="0" w:color="auto"/>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DE CUBIERTA, INCLUYE TRASIEGOS Y RETIROS.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17</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DE ESTRUCTURA METÁLICA CUBIERTAS.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17</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DE REJILLA DE CÁRCAMO, INCLUYE TRASIEGOS Y RETIRO.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4</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Y TAPONAMIENTO DE PUNTO DE DESAGÜE.</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8</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Y TAPONAMIENTO DE PUNTO HIDRÁULICO.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3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DE SANITARIO INSTITUCIONAL (INCLUYE TRASIEGO AL SITIO DE ACOPIO).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LAVAMANOS DE SOBREPONER O COLGAR, INCLUYE TRASIEGO.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510"/>
        </w:trPr>
        <w:tc>
          <w:tcPr>
            <w:tcW w:w="1990" w:type="pct"/>
            <w:tcBorders>
              <w:top w:val="nil"/>
              <w:left w:val="single" w:sz="4" w:space="0" w:color="auto"/>
              <w:bottom w:val="single" w:sz="4" w:space="0" w:color="auto"/>
              <w:right w:val="single" w:sz="4" w:space="0" w:color="auto"/>
            </w:tcBorders>
            <w:shd w:val="clear" w:color="auto" w:fill="auto"/>
            <w:vAlign w:val="center"/>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DE GRIFERÍA, ACCESORIOS Y DIVISIÓN DE DUCHA.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DESMONTE DE PUERTA EXISTENTE  DOBLE HOJA 2,0MX2,20M, INCLUYE TRASLADO Y ENTREGA AL INC.</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DEMOLICIÓN DE MUROS EN BLOQUE (INCLUYE DINTELES Y ANTEPECHOS) E=0,15 M</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40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DEMOLICIÓN DE ANDEN EN CONCRETO  DE 15 CM (INCLUYE TRASIEGO AL SITIO DE ACOPIO, EN LONAS).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lastRenderedPageBreak/>
              <w:t>DESMONTE DE CERRAMIENTO EN DEJA DE ACERO, INCLUYE REPARACIONES SOBRE INFRAESTRUCTURA, TRASLADO Y RETIRO.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DEMOLICIÓN ENCHAPE CERÁMICO PISOS INCLUYE  MORTERO DE PEGA.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120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ESTRUCTURA</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r>
      <w:tr w:rsidR="00343B1D" w:rsidRPr="00E95C24" w:rsidTr="001B344D">
        <w:trPr>
          <w:trHeight w:val="955"/>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RELLENO CON MATERIAL SELECCIONADO B200, B400 Y/O B600 SEGÚN ESPECIFICACIÓN DE ESTRUCTURA DE RELLENO DEFINIDA POR EL SUPERVISOR.</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M3</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15,645</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CONSTRUCCIÓN PLACA CONTRA PISO EN CONCRETO 3000 PSI  0.10 M SIN REFUERZO, INCLUYE TEXTURADO.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22,35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MALLA ELECTRO SOLDADA 15CM X 6 MM  INCLUYE SEPARADORES.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22,35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21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ESTRUCTURA METÁLICA GALVANIZADA PINTURA ANTICORROSIVA Y ESMALTE A ESCOGER. APLICA PARA ESTRUCTURAS DE MEZANINE, ESCALERAS, CUBIERTAS Y DEMÁS ELEMENTOS METÁLICOS, INCLUYE TODO LO NECESARIO PARA SU  DISEÑO, AVAL PROFESIONAL Y CORRECTA INSTALACIÓN.</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KG</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1000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CUBIERTAS</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1561"/>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CUBIERTA EN TEJA TERMO ACÚSTICA TIPO SANDWICH COLOR A CONVENIR CON LA ENTIDAD, INCLUYE AMARRES, TORNILLERÍA DE ANCLAJE, SELLANTES, REMATES LATERALES Y SUPERIORES.</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30</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FLANCHE LÁMINA GALV. DESARROLLO 0.35 CAL.22 INCLUYE PINTURA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CANALES EN LAMINA GALVANIZADA CALIBRE 18 DESARROLLO 60 CM</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INSTALACIÓN DE BAJANTES AGUAS LLUVIAS EN TUBERÍA DE 4",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CIELOS Y MUROS LIVIANOS</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1627"/>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CIELO RASO EN DRYWALL PLANO ESTRUCTURA ACERO GALVANIZADO, SOPORTARÍA , MASILLA, FILOS, DILATACIONES,  PERFORACIONES  Y PINTURA VINILO TIPO 1 UNA MANO.</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37</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667"/>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lastRenderedPageBreak/>
              <w:t>SUMINISTRO E INSTALACIÓN DE MURO DOS CARAS EN SUPERBOARD 8MM, ESTRUCTURA BASE 9, INCLUYE MASILLA PARA JUNTA Y MURO COMPLETO  ACABADO EN VINILO TIPO 1 COLOR BLANCO DOS MANOS.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74</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2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MURO UNA CARA EN SUPERBOARD 8MM POR  ACABADO EN VINILO TIPO 1 COLOR BLANCO A DOS MANOS.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53</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VENTANA EN DRYWALL CON TAPA PARA ESCOTILLA DE INSPECCIÓN 60 X 60.</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INSTALACIONES HIDROSANITARIAS</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r>
      <w:tr w:rsidR="00343B1D" w:rsidRPr="00E95C24" w:rsidTr="001B344D">
        <w:trPr>
          <w:trHeight w:val="600"/>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SIFÓN COMPLETO 3"</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7</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RED DE DESAGÜE DE 3" PVC S,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38</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314"/>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CONEXIÓN A CÁRCAMO.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93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AMPLIACIÓN EN ALTURA DE CAJA DE INSPECCIÓN O DE AFORO. INCLUYE DESMONTES Y SUMINISTRO DE MARCO Y TAPA HASTA DE 1,50X1,50M</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PUNTO HIDRÁULICO 1/2" PVC,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RED DE SUMINISTRO DE ½" PVC,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50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1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REGISTRO 1½" RED WHITE.</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TAPA REGISTROS 20 X 20 EN ACERO INOXIDABLE.</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PUNTO SANITARIO 2" PVC S,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4</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CONSTRUCCIÓN DE CÁRCAMO EN 0,6 X 0,4 DE PROFUNDIDAD.</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8,32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2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REJILLA CON MARCO Y BISAGRA, EN ACERO PARA CÁRCAMO, DE 0,60M EN ANCHO, INCLUYE PINTURA ANTI CORROSIVA Y ESMALTE COLOR A ELEGIR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8,32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single" w:sz="4" w:space="0" w:color="auto"/>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APARATOS HIDROSANITARIOS</w:t>
            </w:r>
          </w:p>
        </w:tc>
        <w:tc>
          <w:tcPr>
            <w:tcW w:w="600" w:type="pct"/>
            <w:tcBorders>
              <w:top w:val="nil"/>
              <w:left w:val="nil"/>
              <w:bottom w:val="single" w:sz="4" w:space="0" w:color="auto"/>
              <w:right w:val="single" w:sz="4" w:space="0" w:color="auto"/>
            </w:tcBorders>
            <w:shd w:val="clear" w:color="000000" w:fill="D9D9D9"/>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single" w:sz="4" w:space="0" w:color="auto"/>
              <w:right w:val="single" w:sz="4" w:space="0" w:color="auto"/>
            </w:tcBorders>
            <w:shd w:val="clear" w:color="000000" w:fill="D9D9D9"/>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single" w:sz="4" w:space="0" w:color="auto"/>
              <w:right w:val="single" w:sz="4" w:space="0" w:color="auto"/>
            </w:tcBorders>
            <w:shd w:val="clear" w:color="000000" w:fill="D9D9D9"/>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000000" w:fill="D9D9D9"/>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8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CONSTRUCCIÓN DE POCETA CON MUROS EN BLOQUE ACABADO EN GRANITO PULIDO, INCLUYE DILATACIONES EN BRONCE, ESQUINEROS EN ACERO INOXIDABLE, LLAVE TIPO JARDÍN Y TODO LO NECESARIO PARA SU CORRECTA INSTALACIÓN Y GARANTÍA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4</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lastRenderedPageBreak/>
              <w:t>SUMINISTRO E INSTALACIÓN DE LAVAMANOS  DE COLGAR EN ACERO INOXIDABLE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85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LAVAMANOS  CERÁMICO DE COLGAR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796"/>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xml:space="preserve">SUMINISTRO E INSTALACIÓN DE SANITARIO CERÁMICO, FUNCIONAMIENTO CON VÁLVULA DE PRESIÓN. </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GRIFERÍA TIPO PEDAL,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GRIFERÍA MEZCLADOR PARA DUCHA.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GRIFERÍA PARA LAVAMANOS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JUEGO DE ACCESORIOS PARA DUCHA.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single" w:sz="4" w:space="0" w:color="auto"/>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PISOS Y ENCHAPES</w:t>
            </w:r>
          </w:p>
        </w:tc>
        <w:tc>
          <w:tcPr>
            <w:tcW w:w="600" w:type="pct"/>
            <w:tcBorders>
              <w:top w:val="nil"/>
              <w:left w:val="nil"/>
              <w:bottom w:val="single" w:sz="4" w:space="0" w:color="auto"/>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single" w:sz="4" w:space="0" w:color="auto"/>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single" w:sz="4" w:space="0" w:color="auto"/>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000000" w:fill="D9D9D9"/>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12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AFINADO PISO PARA NIVELACIÓN MANEJO DE AGUAS PLACA-CUBIERTA CONCRETO, PENDIENTE SEGÚN PUNTOS  DE DESAGÜE  HASTA 7CM DE ESPESOR.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959"/>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ENCHAPE PISO EN TABLÓN VIBRO PRENSADO GRANITO 0,30 X 0,30 BLANCO HUILA. INCLUYE DILATACIONES Y TODO LO NECESARIO PARA SU CORRECTA INSTALACIÓN SEGÚN FICHA TÉCNICA DEL PRODUCTO.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02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xml:space="preserve">CONSTRUCCIÓN DE MEDIACAÑA O CENEFA EN GRANITO PULIDO CON DILATACIONES EN PVC SUPERIOR E INFERIOR.  </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55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CONSTRUCCIÓN PLACA CONTRA PISO EN CONCRETO 3000 PSI  0.15 M SIN REFUERZO. INCLUYE TEXTURADO.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RAMPA PEATONAL PARA ANDEN DE 1,50M DE ANCHO Y 1,0M DE LONGITUD O DESARROLLO, INCLUYE TEXTURADO A ESCOGER.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CAMBIO DE PISO EN TABLÓN DE GRANITO SIMILAR AL EXISTENTE.</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120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DESTRONQUE PULIDA, SELLO Y BRILLO DE PISO EN GRANITO, INCLUYE MEDIA CAÑA.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160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72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REPARACIÓN DE MEDIACAÑA EN GRANITO ANCHO 60 CM, INCLUYE CORTES Y DILATACIONES.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lastRenderedPageBreak/>
              <w:t>ENCHAPE CERÁMICO 20,5 X 20,5 LÍNEA INSTITUCIONAL BLANCO BRILLANTE DE CORONA.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90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ENCHAPE CERÁMICO 45X45 LÍNEA INSTITUCIONAL PISO COLOR A ELEGIR.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18</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center"/>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GUARDA ESCOBAS ENCHAPE CERÁMICO  LÍNEA INSTITUCIONAL PISO COLOR A ELEGIR.</w:t>
            </w:r>
          </w:p>
        </w:tc>
        <w:tc>
          <w:tcPr>
            <w:tcW w:w="600" w:type="pct"/>
            <w:tcBorders>
              <w:top w:val="nil"/>
              <w:left w:val="nil"/>
              <w:bottom w:val="single" w:sz="4" w:space="0" w:color="auto"/>
              <w:right w:val="single" w:sz="4" w:space="0" w:color="auto"/>
            </w:tcBorders>
            <w:shd w:val="clear" w:color="auto" w:fill="auto"/>
            <w:noWrap/>
            <w:vAlign w:val="bottom"/>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PINTURAS Y ACABADOS</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Y APLICACIÓN DE SELLANTE CON SIKAFLEX COLOR A ELEGIR.</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MLS</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120</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5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Y APLICACIÓN DE PINTURA DE DEMARCACIÓN RESISTENTE A TRÁFICO, INCLUYE CINTAS Y DEMÁS ELEMENTOS REQUERIDOS PARA SEÑALIZACIÓN Y DIBUJO DE SÍMBOLOS Y SU CORRECTA APLICACIÓN Y CALIDAD.</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18</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PINTURA BASE EN VINILO TIPO 2 A  TRES MANOS SOBRE MUROS O TECHO. INCLUYE RESANES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320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2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PINTURA EPÓXICA A BASE DE AGUA, DOS COMPONENTES  SOBRE MUROS TECHOS  A TRES MANOS.  INCLUYE RESANES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320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CONSTRUCCIÓN DE MEDIA CAÑA EN YESO ENTRE MUROS - CIELO Y MUROS -MURO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68</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Y APLICACIÓN DE ESTUCO SOBRE MURO A TRES MANOS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M2</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40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PINTURA DE REJILLA PARA CÁRCAMO, INCLUYE ANTICORROSIVO Y ESMALTE</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INSTALACIONES ELÉCTRICAS Y DE ILUMINACIÓN</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MARCO EN ALUMINIO DE 60,5 X 60,5 CM  PARA LA LUMINARIA DE 60 CMSX 60 CMS</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PANEL  LED DE 46 W 120V DE 60X60 DE INCRUSTAR.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CABLE TRENZADO  3X12  LSZH.  BAJO EN HALÓGENOS.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SALIDA PARA TOMACORRIENTE NORMAL 120 VOLTIOS, NEMA 5-15R CON PROTECCIÓN FALLA A TIERRA, GFCI.</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2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lastRenderedPageBreak/>
              <w:t>SUMINISTRO E INSTALACIÓN DE SALIDA DE ILUMINACIÓN 120V.  CAJA GALVANIZADA, INCLUYE TOMA SEGÚN ESPECIFICACIONES..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4</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88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SALIDA PARA INTERRUPTOR  SENCILLO (INCLUYE INTERRUPTOR SEGÚN ESPECIFICACIONES).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TUBERÍA EMT 3/4" , INCLUYE ACCESORIOS</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60</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CAJA DE PASO 20X20X15.</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91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DUCHA, LAVAOJOS EN ACERO INOXIDABLE CON CABEZAL, TAZA , NO INCLUYE SALIDA HIDRÁULICA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CORTINA PARA DUCHA, INCLUYE TUBO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SENSOR DE PRESENCIA  110V DE TECHO 180°</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6</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CARPINTERÍA Y ACCESORIOS</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PERCHERO DE CUATRO GANCHOS EN ACERO INOXIDABLE.</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5</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26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MALLA METÁLICA PARA INSECTOS HASTA DE 1,20M DE ALTO SEGÚN REFERENCIA DEL CUARTO FINAL DE RESIDUOS. (SE REVISA EN VISITA DE AUDIENCIA)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397"/>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GUARDA CAMILLAS EN TUBO DE ACERO INOXIDABLE DE 2", ANCLADO A LA PARED CON TORNILLO DE FIJACIÓN, SEGÚN ESPECIFICACIÓN Y REFERENCIA EN SITIO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34</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26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HOJA PARA PUERTA EN ACERO INOXIDABLE AISI 304, CON MIRILLA SEGÚN PUERTA EXISTENTE. (EL PROPONENTE VERIFICA EN VISITA DE AUDIENCIA).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244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MUEBLE EN ACERO INOXIDABLE AISI 304 PARA CUARTO DE ASEO DE 0,80 DE NACHO X 0,70 DE ALTO, CON UN COMPARTIMIENTO CON ESPALDAR, ENTREPAÑO ENTAMBORADO, DOS PUERTAS ENTAMBORADAS,  MANIJAS, CERRADURA INSTALADO SOBRE MURO. INCLUYE REFUERZO. SE REVISA REFERENTE EN VISITA DE AUDIENCIA).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lastRenderedPageBreak/>
              <w:t>SUMINISTRO E INSTALACIÓN DE MUEBLE EN ACERO INOXIDABLE AISI 304, CON UN COMPARTIMIENTO, ENTREPAÑO (3) Y PUERTAS (3) ENTAMBORADAS CON CERRADURAS Y BISAGRAS. DE 1,40 DE NACHO X 0,60 DE PROFUNDIDAD X 1,50 DE ALTO. MUEBLE CON ESPALADAR, PISO,  TECHO, PATAS CON RUEDAS Y FRENO DE 15CM DE ALTO. REFORZADO PARA SOPORTAR PIMPINAS DE DESECHOS DE REVELADO.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247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PUERTA CON MARCO METÁLICA COLDROLLED DE 1,0 M X 2,10 M CON PINTURA ELECTROSTÁTICA, CHAPA TIPO BOLA EN ACERO, CHAPA DE SEGURIDAD Y TOPE. INCLUYE TODO LO NECESARIO PARA SU CORRECTA INSTALACIÓN Y GARANTÍA. PINTURA A ESMALTE BRILLANTE COLOR A ELEGIR.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24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PUERTA CON MARCO, EN ACERO INOXIDABLE AISI 304  DE 2,0M X 2,2M  CON VENTANA TIPO MIRILLA DE 0,40M X 0,60 M. INCLUYE, BARRA ANTI CHOQUE  DOBLE POR AMBOS COSTADOS, 2 BISAGRAS FUERZA ROJA, PASADOR A PISO, TOPES Y TODO LO NECESARIO PARA SU CORRECTA INSTALACIÓN GARANTÍA.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2</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72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PUERTA CORREDIZA METÁLICA DE 2,30MX2,50M CON PINTURA ELECTROSTÁTICA, INCLUYE CHAPA, TIRADERA, RIEL Y TODO LO NECESARIOS PARA SU CORRECTA INSTALACIÓN Y FUNCIONAMIENTO CONFORME AL SITIO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581"/>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PUERTA CORREDIZA METÁLICA DE 1,30MX2,20M CON PINTURA ELECTROSTÁTICA, INCLUYE RIEL Y TODO LO NECESARIOS PARA SU CORRECTA INSTALACIÓN Y FUNCIONAMIENTO CONFORME AL SITIO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ESQUINERO EN ACERO INOXIDABLE DE 2,0 M DE ALTURA</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545"/>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MANTENIMIENTO DE PUERTA METÁLICA DOBLE HOJA (ACCESO VEHICULAR RESIDUOS PELIGROSOS) INCLUYE DESMONTE E INSTALACIÓN, PELADA REMOVEDOR, REPARACIONES, PINTURA ANTICORROSIVA Y PINTURA ESMALTE BRILLANTE COLOR A ELEGIR.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159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lastRenderedPageBreak/>
              <w:t>SUMINISTRO E INSTALACIÓN DE PERSIANA TIPO CELOSÍA EN ACERO COLDROLLED, CON UNA ALTURA DE HASTA 1,20M Y PARALES CADA 1 METRO, INCLUYE ANTICORROSIVO Y PINTURA ESMALTE BRILLANTE COLOR A ELEGIR</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ML</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35</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single" w:sz="4" w:space="0" w:color="auto"/>
              <w:bottom w:val="nil"/>
              <w:right w:val="single" w:sz="4" w:space="0" w:color="auto"/>
            </w:tcBorders>
            <w:shd w:val="clear" w:color="000000" w:fill="D9D9D9"/>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OTROS</w:t>
            </w:r>
          </w:p>
        </w:tc>
        <w:tc>
          <w:tcPr>
            <w:tcW w:w="600"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668"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812" w:type="pct"/>
            <w:tcBorders>
              <w:top w:val="nil"/>
              <w:left w:val="nil"/>
              <w:bottom w:val="nil"/>
              <w:right w:val="nil"/>
            </w:tcBorders>
            <w:shd w:val="clear" w:color="000000" w:fill="D9D9D9"/>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nil"/>
              <w:right w:val="nil"/>
            </w:tcBorders>
            <w:shd w:val="clear" w:color="000000" w:fill="D9D9D9"/>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900"/>
        </w:trPr>
        <w:tc>
          <w:tcPr>
            <w:tcW w:w="19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DE BASCULA ELECTRÓNICA TIPO INDUSTRIAL DE 0,60X0,60 DE 1 TO, INCLUYE CALIBRACIÓN</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single" w:sz="4" w:space="0" w:color="auto"/>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single" w:sz="4" w:space="0" w:color="auto"/>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E INSTALACIÓN ESPEJO CON BORDE BISELADO DE  50 X 90CM FLOTADO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1</w:t>
            </w:r>
          </w:p>
        </w:tc>
        <w:tc>
          <w:tcPr>
            <w:tcW w:w="812"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600"/>
        </w:trPr>
        <w:tc>
          <w:tcPr>
            <w:tcW w:w="1990" w:type="pct"/>
            <w:tcBorders>
              <w:top w:val="nil"/>
              <w:left w:val="single" w:sz="4" w:space="0" w:color="auto"/>
              <w:bottom w:val="single" w:sz="4" w:space="0" w:color="auto"/>
              <w:right w:val="single" w:sz="4" w:space="0" w:color="auto"/>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SUMINISTRO DE ESTIVA EN PVC DE 1X1M, SEGÚN REFERENCIA EN SITIO</w:t>
            </w:r>
          </w:p>
        </w:tc>
        <w:tc>
          <w:tcPr>
            <w:tcW w:w="600" w:type="pct"/>
            <w:tcBorders>
              <w:top w:val="nil"/>
              <w:left w:val="nil"/>
              <w:bottom w:val="single" w:sz="4" w:space="0" w:color="auto"/>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UND</w:t>
            </w:r>
          </w:p>
        </w:tc>
        <w:tc>
          <w:tcPr>
            <w:tcW w:w="668" w:type="pct"/>
            <w:tcBorders>
              <w:top w:val="nil"/>
              <w:left w:val="nil"/>
              <w:bottom w:val="nil"/>
              <w:right w:val="single" w:sz="4" w:space="0" w:color="auto"/>
            </w:tcBorders>
            <w:shd w:val="clear" w:color="auto" w:fill="auto"/>
            <w:noWrap/>
            <w:vAlign w:val="center"/>
            <w:hideMark/>
          </w:tcPr>
          <w:p w:rsidR="00343B1D" w:rsidRPr="00E95C24" w:rsidRDefault="00343B1D" w:rsidP="001B344D">
            <w:pPr>
              <w:jc w:val="cente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5</w:t>
            </w:r>
          </w:p>
        </w:tc>
        <w:tc>
          <w:tcPr>
            <w:tcW w:w="812" w:type="pct"/>
            <w:tcBorders>
              <w:top w:val="nil"/>
              <w:left w:val="nil"/>
              <w:bottom w:val="nil"/>
              <w:right w:val="single" w:sz="4" w:space="0" w:color="auto"/>
            </w:tcBorders>
            <w:shd w:val="clear" w:color="auto" w:fill="auto"/>
            <w:noWrap/>
            <w:vAlign w:val="center"/>
            <w:hideMark/>
          </w:tcPr>
          <w:p w:rsidR="00343B1D" w:rsidRPr="00E95C24" w:rsidRDefault="00343B1D" w:rsidP="001B344D">
            <w:pPr>
              <w:jc w:val="right"/>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jc w:val="right"/>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nil"/>
              <w:bottom w:val="nil"/>
              <w:right w:val="nil"/>
            </w:tcBorders>
            <w:shd w:val="clear" w:color="auto" w:fill="auto"/>
            <w:vAlign w:val="bottom"/>
            <w:hideMark/>
          </w:tcPr>
          <w:p w:rsidR="00343B1D" w:rsidRPr="00E95C24" w:rsidRDefault="00343B1D" w:rsidP="001B344D">
            <w:pPr>
              <w:jc w:val="right"/>
              <w:rPr>
                <w:rFonts w:ascii="Lucida Sans Unicode" w:hAnsi="Lucida Sans Unicode" w:cs="Lucida Sans Unicode"/>
                <w:color w:val="000000"/>
                <w:sz w:val="18"/>
                <w:szCs w:val="18"/>
                <w:lang w:eastAsia="es-CO"/>
              </w:rPr>
            </w:pPr>
          </w:p>
        </w:tc>
        <w:tc>
          <w:tcPr>
            <w:tcW w:w="600" w:type="pct"/>
            <w:tcBorders>
              <w:top w:val="nil"/>
              <w:left w:val="nil"/>
              <w:bottom w:val="nil"/>
              <w:right w:val="nil"/>
            </w:tcBorders>
            <w:shd w:val="clear" w:color="auto" w:fill="auto"/>
            <w:noWrap/>
            <w:vAlign w:val="center"/>
            <w:hideMark/>
          </w:tcPr>
          <w:p w:rsidR="00343B1D" w:rsidRPr="00E95C24" w:rsidRDefault="00343B1D" w:rsidP="001B344D">
            <w:pPr>
              <w:rPr>
                <w:rFonts w:ascii="Lucida Sans Unicode" w:hAnsi="Lucida Sans Unicode" w:cs="Lucida Sans Unicode"/>
                <w:sz w:val="18"/>
                <w:szCs w:val="18"/>
                <w:lang w:eastAsia="es-CO"/>
              </w:rPr>
            </w:pPr>
          </w:p>
        </w:tc>
        <w:tc>
          <w:tcPr>
            <w:tcW w:w="668" w:type="pct"/>
            <w:tcBorders>
              <w:top w:val="single" w:sz="4" w:space="0" w:color="auto"/>
              <w:left w:val="single" w:sz="4" w:space="0" w:color="auto"/>
              <w:bottom w:val="single" w:sz="4" w:space="0" w:color="auto"/>
              <w:right w:val="nil"/>
            </w:tcBorders>
            <w:shd w:val="clear" w:color="auto" w:fill="auto"/>
            <w:noWrap/>
            <w:vAlign w:val="center"/>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xml:space="preserve"> TOTAL </w:t>
            </w:r>
          </w:p>
        </w:tc>
        <w:tc>
          <w:tcPr>
            <w:tcW w:w="812" w:type="pct"/>
            <w:tcBorders>
              <w:top w:val="single" w:sz="4" w:space="0" w:color="auto"/>
              <w:left w:val="nil"/>
              <w:bottom w:val="single" w:sz="4" w:space="0" w:color="auto"/>
              <w:right w:val="single" w:sz="4" w:space="0" w:color="auto"/>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center"/>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nil"/>
              <w:bottom w:val="nil"/>
              <w:right w:val="nil"/>
            </w:tcBorders>
            <w:shd w:val="clear" w:color="auto" w:fill="auto"/>
            <w:vAlign w:val="bottom"/>
            <w:hideMark/>
          </w:tcPr>
          <w:p w:rsidR="00343B1D" w:rsidRPr="00E95C24" w:rsidRDefault="00343B1D" w:rsidP="001B344D">
            <w:pPr>
              <w:jc w:val="right"/>
              <w:rPr>
                <w:rFonts w:ascii="Lucida Sans Unicode" w:hAnsi="Lucida Sans Unicode" w:cs="Lucida Sans Unicode"/>
                <w:color w:val="000000"/>
                <w:sz w:val="18"/>
                <w:szCs w:val="18"/>
                <w:lang w:eastAsia="es-CO"/>
              </w:rPr>
            </w:pPr>
          </w:p>
        </w:tc>
        <w:tc>
          <w:tcPr>
            <w:tcW w:w="600" w:type="pct"/>
            <w:tcBorders>
              <w:top w:val="nil"/>
              <w:left w:val="nil"/>
              <w:bottom w:val="nil"/>
              <w:right w:val="nil"/>
            </w:tcBorders>
            <w:shd w:val="clear" w:color="auto" w:fill="auto"/>
            <w:noWrap/>
            <w:vAlign w:val="center"/>
            <w:hideMark/>
          </w:tcPr>
          <w:p w:rsidR="00343B1D" w:rsidRPr="00E95C24" w:rsidRDefault="00343B1D" w:rsidP="001B344D">
            <w:pPr>
              <w:rPr>
                <w:rFonts w:ascii="Lucida Sans Unicode" w:hAnsi="Lucida Sans Unicode" w:cs="Lucida Sans Unicode"/>
                <w:sz w:val="18"/>
                <w:szCs w:val="18"/>
                <w:lang w:eastAsia="es-CO"/>
              </w:rPr>
            </w:pPr>
          </w:p>
        </w:tc>
        <w:tc>
          <w:tcPr>
            <w:tcW w:w="148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ADMINISTRACIÓN 12%</w:t>
            </w:r>
          </w:p>
        </w:tc>
        <w:tc>
          <w:tcPr>
            <w:tcW w:w="930" w:type="pct"/>
            <w:tcBorders>
              <w:top w:val="nil"/>
              <w:left w:val="nil"/>
              <w:bottom w:val="single" w:sz="4" w:space="0" w:color="auto"/>
              <w:right w:val="single" w:sz="4" w:space="0" w:color="auto"/>
            </w:tcBorders>
            <w:shd w:val="clear" w:color="auto" w:fill="auto"/>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nil"/>
              <w:bottom w:val="nil"/>
              <w:right w:val="nil"/>
            </w:tcBorders>
            <w:shd w:val="clear" w:color="auto" w:fill="auto"/>
            <w:vAlign w:val="bottom"/>
            <w:hideMark/>
          </w:tcPr>
          <w:p w:rsidR="00343B1D" w:rsidRPr="00E95C24" w:rsidRDefault="00343B1D" w:rsidP="001B344D">
            <w:pPr>
              <w:rPr>
                <w:rFonts w:ascii="Lucida Sans Unicode" w:hAnsi="Lucida Sans Unicode" w:cs="Lucida Sans Unicode"/>
                <w:color w:val="000000"/>
                <w:sz w:val="18"/>
                <w:szCs w:val="18"/>
                <w:lang w:eastAsia="es-CO"/>
              </w:rPr>
            </w:pPr>
          </w:p>
        </w:tc>
        <w:tc>
          <w:tcPr>
            <w:tcW w:w="600" w:type="pct"/>
            <w:tcBorders>
              <w:top w:val="nil"/>
              <w:left w:val="nil"/>
              <w:bottom w:val="nil"/>
              <w:right w:val="nil"/>
            </w:tcBorders>
            <w:shd w:val="clear" w:color="auto" w:fill="auto"/>
            <w:noWrap/>
            <w:vAlign w:val="center"/>
            <w:hideMark/>
          </w:tcPr>
          <w:p w:rsidR="00343B1D" w:rsidRPr="00E95C24" w:rsidRDefault="00343B1D" w:rsidP="001B344D">
            <w:pPr>
              <w:rPr>
                <w:rFonts w:ascii="Lucida Sans Unicode" w:hAnsi="Lucida Sans Unicode" w:cs="Lucida Sans Unicode"/>
                <w:sz w:val="18"/>
                <w:szCs w:val="18"/>
                <w:lang w:eastAsia="es-CO"/>
              </w:rPr>
            </w:pPr>
          </w:p>
        </w:tc>
        <w:tc>
          <w:tcPr>
            <w:tcW w:w="148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IMPREVISTOS 5%</w:t>
            </w:r>
          </w:p>
        </w:tc>
        <w:tc>
          <w:tcPr>
            <w:tcW w:w="930" w:type="pct"/>
            <w:tcBorders>
              <w:top w:val="nil"/>
              <w:left w:val="nil"/>
              <w:bottom w:val="single" w:sz="4" w:space="0" w:color="auto"/>
              <w:right w:val="single" w:sz="4" w:space="0" w:color="auto"/>
            </w:tcBorders>
            <w:shd w:val="clear" w:color="auto" w:fill="auto"/>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nil"/>
              <w:bottom w:val="nil"/>
              <w:right w:val="nil"/>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p>
        </w:tc>
        <w:tc>
          <w:tcPr>
            <w:tcW w:w="600" w:type="pct"/>
            <w:tcBorders>
              <w:top w:val="nil"/>
              <w:left w:val="nil"/>
              <w:bottom w:val="nil"/>
              <w:right w:val="nil"/>
            </w:tcBorders>
            <w:shd w:val="clear" w:color="auto" w:fill="auto"/>
            <w:noWrap/>
            <w:vAlign w:val="bottom"/>
            <w:hideMark/>
          </w:tcPr>
          <w:p w:rsidR="00343B1D" w:rsidRPr="00E95C24" w:rsidRDefault="00343B1D" w:rsidP="001B344D">
            <w:pPr>
              <w:rPr>
                <w:rFonts w:ascii="Lucida Sans Unicode" w:hAnsi="Lucida Sans Unicode" w:cs="Lucida Sans Unicode"/>
                <w:sz w:val="18"/>
                <w:szCs w:val="18"/>
                <w:lang w:eastAsia="es-CO"/>
              </w:rPr>
            </w:pPr>
          </w:p>
        </w:tc>
        <w:tc>
          <w:tcPr>
            <w:tcW w:w="668" w:type="pct"/>
            <w:tcBorders>
              <w:top w:val="nil"/>
              <w:left w:val="single" w:sz="4" w:space="0" w:color="auto"/>
              <w:bottom w:val="single" w:sz="4" w:space="0" w:color="auto"/>
              <w:right w:val="nil"/>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UTILIDAD 5%</w:t>
            </w:r>
          </w:p>
        </w:tc>
        <w:tc>
          <w:tcPr>
            <w:tcW w:w="812" w:type="pct"/>
            <w:tcBorders>
              <w:top w:val="nil"/>
              <w:left w:val="nil"/>
              <w:bottom w:val="single" w:sz="4" w:space="0" w:color="auto"/>
              <w:right w:val="single" w:sz="4" w:space="0" w:color="auto"/>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nil"/>
              <w:bottom w:val="nil"/>
              <w:right w:val="nil"/>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p>
        </w:tc>
        <w:tc>
          <w:tcPr>
            <w:tcW w:w="600" w:type="pct"/>
            <w:tcBorders>
              <w:top w:val="nil"/>
              <w:left w:val="nil"/>
              <w:bottom w:val="nil"/>
              <w:right w:val="nil"/>
            </w:tcBorders>
            <w:shd w:val="clear" w:color="auto" w:fill="auto"/>
            <w:noWrap/>
            <w:vAlign w:val="bottom"/>
            <w:hideMark/>
          </w:tcPr>
          <w:p w:rsidR="00343B1D" w:rsidRPr="00E95C24" w:rsidRDefault="00343B1D" w:rsidP="001B344D">
            <w:pPr>
              <w:rPr>
                <w:rFonts w:ascii="Lucida Sans Unicode" w:hAnsi="Lucida Sans Unicode" w:cs="Lucida Sans Unicode"/>
                <w:sz w:val="18"/>
                <w:szCs w:val="18"/>
                <w:lang w:eastAsia="es-CO"/>
              </w:rPr>
            </w:pPr>
          </w:p>
        </w:tc>
        <w:tc>
          <w:tcPr>
            <w:tcW w:w="148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IVA/UTILIDAD 19%</w:t>
            </w:r>
          </w:p>
        </w:tc>
        <w:tc>
          <w:tcPr>
            <w:tcW w:w="930" w:type="pct"/>
            <w:tcBorders>
              <w:top w:val="nil"/>
              <w:left w:val="nil"/>
              <w:bottom w:val="single" w:sz="4" w:space="0" w:color="auto"/>
              <w:right w:val="single" w:sz="4" w:space="0" w:color="auto"/>
            </w:tcBorders>
            <w:shd w:val="clear" w:color="auto" w:fill="auto"/>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r w:rsidR="00343B1D" w:rsidRPr="00E95C24" w:rsidTr="001B344D">
        <w:trPr>
          <w:trHeight w:val="300"/>
        </w:trPr>
        <w:tc>
          <w:tcPr>
            <w:tcW w:w="1990" w:type="pct"/>
            <w:tcBorders>
              <w:top w:val="nil"/>
              <w:left w:val="nil"/>
              <w:bottom w:val="nil"/>
              <w:right w:val="nil"/>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p>
        </w:tc>
        <w:tc>
          <w:tcPr>
            <w:tcW w:w="600" w:type="pct"/>
            <w:tcBorders>
              <w:top w:val="nil"/>
              <w:left w:val="nil"/>
              <w:bottom w:val="nil"/>
              <w:right w:val="nil"/>
            </w:tcBorders>
            <w:shd w:val="clear" w:color="auto" w:fill="auto"/>
            <w:noWrap/>
            <w:vAlign w:val="bottom"/>
            <w:hideMark/>
          </w:tcPr>
          <w:p w:rsidR="00343B1D" w:rsidRPr="00E95C24" w:rsidRDefault="00343B1D" w:rsidP="001B344D">
            <w:pPr>
              <w:rPr>
                <w:rFonts w:ascii="Lucida Sans Unicode" w:hAnsi="Lucida Sans Unicode" w:cs="Lucida Sans Unicode"/>
                <w:sz w:val="18"/>
                <w:szCs w:val="18"/>
                <w:lang w:eastAsia="es-CO"/>
              </w:rPr>
            </w:pPr>
          </w:p>
        </w:tc>
        <w:tc>
          <w:tcPr>
            <w:tcW w:w="668" w:type="pct"/>
            <w:tcBorders>
              <w:top w:val="nil"/>
              <w:left w:val="single" w:sz="4" w:space="0" w:color="auto"/>
              <w:bottom w:val="single" w:sz="4" w:space="0" w:color="auto"/>
              <w:right w:val="nil"/>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TOTAL</w:t>
            </w:r>
          </w:p>
        </w:tc>
        <w:tc>
          <w:tcPr>
            <w:tcW w:w="812" w:type="pct"/>
            <w:tcBorders>
              <w:top w:val="nil"/>
              <w:left w:val="nil"/>
              <w:bottom w:val="single" w:sz="4" w:space="0" w:color="auto"/>
              <w:right w:val="single" w:sz="4" w:space="0" w:color="auto"/>
            </w:tcBorders>
            <w:shd w:val="clear" w:color="auto" w:fill="auto"/>
            <w:noWrap/>
            <w:vAlign w:val="bottom"/>
            <w:hideMark/>
          </w:tcPr>
          <w:p w:rsidR="00343B1D" w:rsidRPr="00E95C24" w:rsidRDefault="00343B1D" w:rsidP="001B344D">
            <w:pPr>
              <w:rPr>
                <w:rFonts w:ascii="Lucida Sans Unicode" w:hAnsi="Lucida Sans Unicode" w:cs="Lucida Sans Unicode"/>
                <w:color w:val="000000"/>
                <w:sz w:val="18"/>
                <w:szCs w:val="18"/>
                <w:lang w:eastAsia="es-CO"/>
              </w:rPr>
            </w:pPr>
            <w:r w:rsidRPr="00E95C24">
              <w:rPr>
                <w:rFonts w:ascii="Lucida Sans Unicode" w:hAnsi="Lucida Sans Unicode" w:cs="Lucida Sans Unicode"/>
                <w:color w:val="000000"/>
                <w:sz w:val="18"/>
                <w:szCs w:val="18"/>
                <w:lang w:eastAsia="es-CO"/>
              </w:rPr>
              <w:t> </w:t>
            </w:r>
          </w:p>
        </w:tc>
        <w:tc>
          <w:tcPr>
            <w:tcW w:w="930" w:type="pct"/>
            <w:tcBorders>
              <w:top w:val="nil"/>
              <w:left w:val="nil"/>
              <w:bottom w:val="single" w:sz="4" w:space="0" w:color="auto"/>
              <w:right w:val="single" w:sz="4" w:space="0" w:color="auto"/>
            </w:tcBorders>
            <w:shd w:val="clear" w:color="auto" w:fill="auto"/>
            <w:noWrap/>
            <w:vAlign w:val="bottom"/>
          </w:tcPr>
          <w:p w:rsidR="00343B1D" w:rsidRPr="00E95C24" w:rsidRDefault="00343B1D" w:rsidP="001B344D">
            <w:pPr>
              <w:rPr>
                <w:rFonts w:ascii="Lucida Sans Unicode" w:hAnsi="Lucida Sans Unicode" w:cs="Lucida Sans Unicode"/>
                <w:color w:val="000000"/>
                <w:sz w:val="18"/>
                <w:szCs w:val="18"/>
                <w:lang w:eastAsia="es-CO"/>
              </w:rPr>
            </w:pPr>
          </w:p>
        </w:tc>
      </w:tr>
    </w:tbl>
    <w:p w:rsidR="00343B1D" w:rsidRPr="00E95C24" w:rsidRDefault="00343B1D" w:rsidP="00343B1D">
      <w:pPr>
        <w:tabs>
          <w:tab w:val="left" w:pos="1680"/>
        </w:tabs>
        <w:rPr>
          <w:rFonts w:ascii="Lucida Sans Unicode" w:hAnsi="Lucida Sans Unicode" w:cs="Lucida Sans Unicode"/>
          <w:b/>
          <w:sz w:val="22"/>
          <w:szCs w:val="22"/>
          <w:u w:val="single"/>
        </w:rPr>
      </w:pPr>
    </w:p>
    <w:p w:rsidR="00343B1D" w:rsidRPr="00E95C24" w:rsidRDefault="00343B1D" w:rsidP="00343B1D">
      <w:pPr>
        <w:jc w:val="both"/>
        <w:rPr>
          <w:rFonts w:ascii="Lucida Sans Unicode" w:hAnsi="Lucida Sans Unicode" w:cs="Lucida Sans Unicode"/>
          <w:color w:val="000000"/>
          <w:sz w:val="20"/>
          <w:szCs w:val="20"/>
        </w:rPr>
      </w:pPr>
      <w:r w:rsidRPr="00E95C24">
        <w:rPr>
          <w:rFonts w:ascii="Lucida Sans Unicode" w:hAnsi="Lucida Sans Unicode" w:cs="Lucida Sans Unicode"/>
          <w:b/>
          <w:color w:val="000000"/>
          <w:sz w:val="20"/>
          <w:szCs w:val="20"/>
        </w:rPr>
        <w:t>NOTA 1:</w:t>
      </w:r>
      <w:r w:rsidRPr="00E95C24">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E95C24">
        <w:rPr>
          <w:rFonts w:ascii="Lucida Sans Unicode" w:hAnsi="Lucida Sans Unicode" w:cs="Lucida Sans Unicode"/>
          <w:sz w:val="20"/>
          <w:szCs w:val="20"/>
        </w:rPr>
        <w:t>Ministerio de Salud y Protección Social</w:t>
      </w:r>
      <w:r w:rsidRPr="00E95C24">
        <w:rPr>
          <w:rFonts w:ascii="Lucida Sans Unicode" w:hAnsi="Lucida Sans Unicode" w:cs="Lucida Sans Unicode"/>
          <w:color w:val="000000"/>
          <w:sz w:val="20"/>
          <w:szCs w:val="20"/>
        </w:rPr>
        <w:t xml:space="preserve">, </w:t>
      </w:r>
      <w:r w:rsidRPr="00E95C24">
        <w:rPr>
          <w:rFonts w:ascii="Lucida Sans Unicode" w:hAnsi="Lucida Sans Unicode" w:cs="Lucida Sans Unicode"/>
          <w:sz w:val="20"/>
          <w:szCs w:val="20"/>
        </w:rPr>
        <w:t xml:space="preserve">Resolución 1441 de 2013, </w:t>
      </w:r>
      <w:r w:rsidRPr="00E95C24">
        <w:rPr>
          <w:rFonts w:ascii="Lucida Sans Unicode" w:hAnsi="Lucida Sans Unicode" w:cs="Lucida Sans Unicode"/>
          <w:color w:val="000000"/>
          <w:sz w:val="20"/>
          <w:szCs w:val="20"/>
        </w:rPr>
        <w:t xml:space="preserve">Resolución 4445 de 1996 del </w:t>
      </w:r>
      <w:r w:rsidRPr="00E95C24">
        <w:rPr>
          <w:rFonts w:ascii="Lucida Sans Unicode" w:hAnsi="Lucida Sans Unicode" w:cs="Lucida Sans Unicode"/>
          <w:sz w:val="20"/>
          <w:szCs w:val="20"/>
        </w:rPr>
        <w:t>Ministerio de Salud y Protección Social</w:t>
      </w:r>
      <w:r w:rsidRPr="00E95C24">
        <w:rPr>
          <w:rFonts w:ascii="Lucida Sans Unicode" w:hAnsi="Lucida Sans Unicode" w:cs="Lucida Sans Unicode"/>
          <w:color w:val="000000"/>
          <w:sz w:val="20"/>
          <w:szCs w:val="20"/>
        </w:rPr>
        <w:t>, RETIE, RETILAP y demás normas concordantes.</w:t>
      </w:r>
    </w:p>
    <w:p w:rsidR="00343B1D" w:rsidRPr="00E95C24" w:rsidRDefault="00343B1D" w:rsidP="00343B1D">
      <w:pPr>
        <w:jc w:val="both"/>
        <w:rPr>
          <w:rFonts w:ascii="Lucida Sans Unicode" w:hAnsi="Lucida Sans Unicode" w:cs="Lucida Sans Unicode"/>
          <w:color w:val="000000"/>
          <w:sz w:val="20"/>
          <w:szCs w:val="20"/>
        </w:rPr>
      </w:pPr>
    </w:p>
    <w:p w:rsidR="00343B1D" w:rsidRPr="00E95C24" w:rsidRDefault="00343B1D" w:rsidP="00343B1D">
      <w:pPr>
        <w:jc w:val="both"/>
        <w:rPr>
          <w:rFonts w:ascii="Lucida Sans Unicode" w:hAnsi="Lucida Sans Unicode" w:cs="Lucida Sans Unicode"/>
          <w:bCs/>
          <w:sz w:val="20"/>
          <w:szCs w:val="20"/>
        </w:rPr>
      </w:pPr>
      <w:r w:rsidRPr="00E95C24">
        <w:rPr>
          <w:rFonts w:ascii="Lucida Sans Unicode" w:hAnsi="Lucida Sans Unicode" w:cs="Lucida Sans Unicode"/>
          <w:b/>
          <w:bCs/>
          <w:sz w:val="20"/>
          <w:szCs w:val="20"/>
        </w:rPr>
        <w:t xml:space="preserve">NOTA 2: </w:t>
      </w:r>
      <w:r w:rsidRPr="00E95C24">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112" w:rsidRDefault="00C42112">
      <w:r>
        <w:separator/>
      </w:r>
    </w:p>
  </w:endnote>
  <w:endnote w:type="continuationSeparator" w:id="0">
    <w:p w:rsidR="00C42112" w:rsidRDefault="00C42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4847894</wp:posOffset>
          </wp:positionH>
          <wp:positionV relativeFrom="paragraph">
            <wp:posOffset>88348</wp:posOffset>
          </wp:positionV>
          <wp:extent cx="2017899" cy="842645"/>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112" w:rsidRDefault="00C42112">
      <w:r>
        <w:separator/>
      </w:r>
    </w:p>
  </w:footnote>
  <w:footnote w:type="continuationSeparator" w:id="0">
    <w:p w:rsidR="00C42112" w:rsidRDefault="00C421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343B1D">
      <w:rPr>
        <w:rFonts w:ascii="Lucida Sans Unicode" w:hAnsi="Lucida Sans Unicode" w:cs="Lucida Sans Unicode"/>
        <w:b/>
        <w:sz w:val="20"/>
        <w:szCs w:val="20"/>
        <w:lang w:val="es-ES_tradnl"/>
      </w:rPr>
      <w:t>563</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343B1D">
      <w:rPr>
        <w:rStyle w:val="Nmerodepgina"/>
        <w:rFonts w:ascii="Lucida Sans Unicode" w:hAnsi="Lucida Sans Unicode" w:cs="Lucida Sans Unicode"/>
        <w:sz w:val="14"/>
        <w:szCs w:val="14"/>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27384D69"/>
    <w:multiLevelType w:val="multilevel"/>
    <w:tmpl w:val="3BA6CC4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2">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3">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5">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9">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1">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2"/>
  </w:num>
  <w:num w:numId="2">
    <w:abstractNumId w:val="1"/>
  </w:num>
  <w:num w:numId="3">
    <w:abstractNumId w:val="0"/>
  </w:num>
  <w:num w:numId="4">
    <w:abstractNumId w:val="34"/>
  </w:num>
  <w:num w:numId="5">
    <w:abstractNumId w:val="21"/>
  </w:num>
  <w:num w:numId="6">
    <w:abstractNumId w:val="18"/>
  </w:num>
  <w:num w:numId="7">
    <w:abstractNumId w:val="30"/>
  </w:num>
  <w:num w:numId="8">
    <w:abstractNumId w:val="7"/>
  </w:num>
  <w:num w:numId="9">
    <w:abstractNumId w:val="8"/>
  </w:num>
  <w:num w:numId="10">
    <w:abstractNumId w:val="17"/>
  </w:num>
  <w:num w:numId="11">
    <w:abstractNumId w:val="37"/>
  </w:num>
  <w:num w:numId="12">
    <w:abstractNumId w:val="16"/>
  </w:num>
  <w:num w:numId="13">
    <w:abstractNumId w:val="19"/>
  </w:num>
  <w:num w:numId="14">
    <w:abstractNumId w:val="3"/>
  </w:num>
  <w:num w:numId="15">
    <w:abstractNumId w:val="5"/>
  </w:num>
  <w:num w:numId="16">
    <w:abstractNumId w:val="2"/>
  </w:num>
  <w:num w:numId="17">
    <w:abstractNumId w:val="6"/>
  </w:num>
  <w:num w:numId="18">
    <w:abstractNumId w:val="11"/>
  </w:num>
  <w:num w:numId="19">
    <w:abstractNumId w:val="31"/>
  </w:num>
  <w:num w:numId="20">
    <w:abstractNumId w:val="29"/>
  </w:num>
  <w:num w:numId="21">
    <w:abstractNumId w:val="27"/>
  </w:num>
  <w:num w:numId="22">
    <w:abstractNumId w:val="15"/>
  </w:num>
  <w:num w:numId="23">
    <w:abstractNumId w:val="32"/>
  </w:num>
  <w:num w:numId="24">
    <w:abstractNumId w:val="12"/>
  </w:num>
  <w:num w:numId="25">
    <w:abstractNumId w:val="13"/>
  </w:num>
  <w:num w:numId="26">
    <w:abstractNumId w:val="4"/>
  </w:num>
  <w:num w:numId="27">
    <w:abstractNumId w:val="9"/>
  </w:num>
  <w:num w:numId="28">
    <w:abstractNumId w:val="28"/>
  </w:num>
  <w:num w:numId="29">
    <w:abstractNumId w:val="23"/>
  </w:num>
  <w:num w:numId="30">
    <w:abstractNumId w:val="25"/>
  </w:num>
  <w:num w:numId="31">
    <w:abstractNumId w:val="26"/>
  </w:num>
  <w:num w:numId="32">
    <w:abstractNumId w:val="24"/>
  </w:num>
  <w:num w:numId="33">
    <w:abstractNumId w:val="14"/>
  </w:num>
  <w:num w:numId="34">
    <w:abstractNumId w:val="35"/>
  </w:num>
  <w:num w:numId="35">
    <w:abstractNumId w:val="33"/>
  </w:num>
  <w:num w:numId="36">
    <w:abstractNumId w:val="38"/>
  </w:num>
  <w:num w:numId="37">
    <w:abstractNumId w:val="20"/>
  </w:num>
  <w:num w:numId="38">
    <w:abstractNumId w:val="36"/>
  </w:num>
  <w:num w:numId="39">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A648E"/>
    <w:rsid w:val="008A721B"/>
    <w:rsid w:val="009473C1"/>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C242B1"/>
    <w:rsid w:val="00C37A30"/>
    <w:rsid w:val="00C42112"/>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49D62-8473-43C9-A8FA-9385605FE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8</Pages>
  <Words>1958</Words>
  <Characters>10775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86</cp:revision>
  <cp:lastPrinted>2019-07-22T20:48:00Z</cp:lastPrinted>
  <dcterms:created xsi:type="dcterms:W3CDTF">2015-11-30T12:49:00Z</dcterms:created>
  <dcterms:modified xsi:type="dcterms:W3CDTF">2019-07-22T20:48:00Z</dcterms:modified>
</cp:coreProperties>
</file>