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065" w:type="dxa"/>
        <w:tblInd w:w="-572" w:type="dxa"/>
        <w:tblLayout w:type="fixed"/>
        <w:tblLook w:val="04A0" w:firstRow="1" w:lastRow="0" w:firstColumn="1" w:lastColumn="0" w:noHBand="0" w:noVBand="1"/>
      </w:tblPr>
      <w:tblGrid>
        <w:gridCol w:w="1134"/>
        <w:gridCol w:w="478"/>
        <w:gridCol w:w="515"/>
        <w:gridCol w:w="708"/>
        <w:gridCol w:w="435"/>
        <w:gridCol w:w="416"/>
        <w:gridCol w:w="709"/>
        <w:gridCol w:w="850"/>
        <w:gridCol w:w="794"/>
        <w:gridCol w:w="765"/>
        <w:gridCol w:w="851"/>
        <w:gridCol w:w="850"/>
        <w:gridCol w:w="709"/>
        <w:gridCol w:w="851"/>
      </w:tblGrid>
      <w:tr w:rsidR="004417F5" w:rsidRPr="00725DB4" w14:paraId="12BF706D" w14:textId="77777777" w:rsidTr="00810E33">
        <w:tc>
          <w:tcPr>
            <w:tcW w:w="5245" w:type="dxa"/>
            <w:gridSpan w:val="8"/>
            <w:shd w:val="clear" w:color="auto" w:fill="C00000"/>
            <w:vAlign w:val="center"/>
          </w:tcPr>
          <w:p w14:paraId="178F983B" w14:textId="77777777" w:rsidR="004417F5" w:rsidRPr="00725DB4" w:rsidRDefault="004417F5" w:rsidP="00810E33">
            <w:pPr>
              <w:jc w:val="center"/>
              <w:rPr>
                <w:rFonts w:ascii="Arial" w:hAnsi="Arial" w:cs="Arial"/>
                <w:sz w:val="16"/>
                <w:szCs w:val="16"/>
              </w:rPr>
            </w:pPr>
            <w:bookmarkStart w:id="0" w:name="_GoBack"/>
            <w:bookmarkEnd w:id="0"/>
            <w:r w:rsidRPr="00725DB4">
              <w:rPr>
                <w:rFonts w:ascii="Arial" w:hAnsi="Arial" w:cs="Arial"/>
                <w:sz w:val="16"/>
                <w:szCs w:val="16"/>
              </w:rPr>
              <w:t>FECHA DE ELABORACIÓN</w:t>
            </w:r>
          </w:p>
        </w:tc>
        <w:tc>
          <w:tcPr>
            <w:tcW w:w="4820" w:type="dxa"/>
            <w:gridSpan w:val="6"/>
            <w:shd w:val="clear" w:color="auto" w:fill="C00000"/>
            <w:vAlign w:val="center"/>
          </w:tcPr>
          <w:p w14:paraId="7ACFD8DC" w14:textId="77777777" w:rsidR="004417F5" w:rsidRPr="00725DB4" w:rsidRDefault="004417F5" w:rsidP="00810E33">
            <w:pPr>
              <w:jc w:val="center"/>
              <w:rPr>
                <w:rFonts w:ascii="Arial" w:hAnsi="Arial" w:cs="Arial"/>
                <w:sz w:val="16"/>
                <w:szCs w:val="16"/>
              </w:rPr>
            </w:pPr>
            <w:r w:rsidRPr="00725DB4">
              <w:rPr>
                <w:rFonts w:ascii="Arial" w:hAnsi="Arial" w:cs="Arial"/>
                <w:sz w:val="16"/>
                <w:szCs w:val="16"/>
              </w:rPr>
              <w:t>FECHA RECIBIDO GRUPO ÁREA GESTIÓN CONTRACTUAL</w:t>
            </w:r>
          </w:p>
        </w:tc>
      </w:tr>
      <w:tr w:rsidR="00B97250" w:rsidRPr="00725DB4" w14:paraId="4C46CF18" w14:textId="77777777" w:rsidTr="001420EA">
        <w:tc>
          <w:tcPr>
            <w:tcW w:w="1612" w:type="dxa"/>
            <w:gridSpan w:val="2"/>
            <w:vAlign w:val="center"/>
          </w:tcPr>
          <w:p w14:paraId="5548CCDA" w14:textId="77777777" w:rsidR="004417F5" w:rsidRPr="00725DB4" w:rsidRDefault="004417F5" w:rsidP="001420EA">
            <w:pPr>
              <w:rPr>
                <w:rFonts w:ascii="Arial" w:hAnsi="Arial" w:cs="Arial"/>
                <w:sz w:val="16"/>
                <w:szCs w:val="16"/>
              </w:rPr>
            </w:pPr>
            <w:r w:rsidRPr="00725DB4">
              <w:rPr>
                <w:rFonts w:ascii="Arial" w:hAnsi="Arial" w:cs="Arial"/>
                <w:sz w:val="16"/>
                <w:szCs w:val="16"/>
              </w:rPr>
              <w:t>DÍA</w:t>
            </w:r>
          </w:p>
        </w:tc>
        <w:tc>
          <w:tcPr>
            <w:tcW w:w="515" w:type="dxa"/>
            <w:vAlign w:val="center"/>
          </w:tcPr>
          <w:p w14:paraId="64E7BD6E" w14:textId="6E4EE8C4" w:rsidR="004417F5" w:rsidRPr="00725DB4" w:rsidRDefault="00E33987" w:rsidP="001420EA">
            <w:pPr>
              <w:rPr>
                <w:rFonts w:ascii="Arial" w:hAnsi="Arial" w:cs="Arial"/>
                <w:sz w:val="16"/>
                <w:szCs w:val="16"/>
              </w:rPr>
            </w:pPr>
            <w:r>
              <w:rPr>
                <w:rFonts w:ascii="Arial" w:hAnsi="Arial" w:cs="Arial"/>
                <w:sz w:val="16"/>
                <w:szCs w:val="16"/>
              </w:rPr>
              <w:t>25</w:t>
            </w:r>
          </w:p>
        </w:tc>
        <w:tc>
          <w:tcPr>
            <w:tcW w:w="1143" w:type="dxa"/>
            <w:gridSpan w:val="2"/>
            <w:vAlign w:val="center"/>
          </w:tcPr>
          <w:p w14:paraId="295B16EE" w14:textId="77777777" w:rsidR="004417F5" w:rsidRPr="00725DB4" w:rsidRDefault="004417F5" w:rsidP="001420EA">
            <w:pPr>
              <w:rPr>
                <w:rFonts w:ascii="Arial" w:hAnsi="Arial" w:cs="Arial"/>
                <w:sz w:val="16"/>
                <w:szCs w:val="16"/>
              </w:rPr>
            </w:pPr>
            <w:r w:rsidRPr="00725DB4">
              <w:rPr>
                <w:rFonts w:ascii="Arial" w:hAnsi="Arial" w:cs="Arial"/>
                <w:sz w:val="16"/>
                <w:szCs w:val="16"/>
              </w:rPr>
              <w:t>MES</w:t>
            </w:r>
          </w:p>
        </w:tc>
        <w:tc>
          <w:tcPr>
            <w:tcW w:w="416" w:type="dxa"/>
            <w:vAlign w:val="center"/>
          </w:tcPr>
          <w:p w14:paraId="268B6681" w14:textId="77777777" w:rsidR="00F43175" w:rsidRPr="00725DB4" w:rsidRDefault="00F43175" w:rsidP="001420EA">
            <w:pPr>
              <w:rPr>
                <w:rFonts w:ascii="Arial" w:hAnsi="Arial" w:cs="Arial"/>
                <w:sz w:val="16"/>
                <w:szCs w:val="16"/>
              </w:rPr>
            </w:pPr>
            <w:r>
              <w:rPr>
                <w:rFonts w:ascii="Arial" w:hAnsi="Arial" w:cs="Arial"/>
                <w:sz w:val="16"/>
                <w:szCs w:val="16"/>
              </w:rPr>
              <w:t>07</w:t>
            </w:r>
          </w:p>
        </w:tc>
        <w:tc>
          <w:tcPr>
            <w:tcW w:w="709" w:type="dxa"/>
            <w:vAlign w:val="center"/>
          </w:tcPr>
          <w:p w14:paraId="4CE825A0" w14:textId="77777777" w:rsidR="004417F5" w:rsidRPr="00725DB4" w:rsidRDefault="004417F5" w:rsidP="001420EA">
            <w:pPr>
              <w:rPr>
                <w:rFonts w:ascii="Arial" w:hAnsi="Arial" w:cs="Arial"/>
                <w:sz w:val="16"/>
                <w:szCs w:val="16"/>
              </w:rPr>
            </w:pPr>
            <w:r w:rsidRPr="00725DB4">
              <w:rPr>
                <w:rFonts w:ascii="Arial" w:hAnsi="Arial" w:cs="Arial"/>
                <w:sz w:val="16"/>
                <w:szCs w:val="16"/>
              </w:rPr>
              <w:t>AÑO</w:t>
            </w:r>
          </w:p>
        </w:tc>
        <w:tc>
          <w:tcPr>
            <w:tcW w:w="850" w:type="dxa"/>
            <w:vAlign w:val="center"/>
          </w:tcPr>
          <w:p w14:paraId="00F83EE6" w14:textId="77777777" w:rsidR="004417F5" w:rsidRPr="00725DB4" w:rsidRDefault="0083625B" w:rsidP="001420EA">
            <w:pPr>
              <w:rPr>
                <w:rFonts w:ascii="Arial" w:hAnsi="Arial" w:cs="Arial"/>
                <w:sz w:val="16"/>
                <w:szCs w:val="16"/>
              </w:rPr>
            </w:pPr>
            <w:r>
              <w:rPr>
                <w:rFonts w:ascii="Arial" w:hAnsi="Arial" w:cs="Arial"/>
                <w:sz w:val="16"/>
                <w:szCs w:val="16"/>
              </w:rPr>
              <w:t>2019</w:t>
            </w:r>
          </w:p>
        </w:tc>
        <w:tc>
          <w:tcPr>
            <w:tcW w:w="794" w:type="dxa"/>
            <w:vAlign w:val="center"/>
          </w:tcPr>
          <w:p w14:paraId="4E91B3E1" w14:textId="77777777" w:rsidR="004417F5" w:rsidRPr="00725DB4" w:rsidRDefault="004417F5" w:rsidP="001420EA">
            <w:pPr>
              <w:rPr>
                <w:rFonts w:ascii="Arial" w:hAnsi="Arial" w:cs="Arial"/>
                <w:sz w:val="16"/>
                <w:szCs w:val="16"/>
              </w:rPr>
            </w:pPr>
            <w:r w:rsidRPr="00725DB4">
              <w:rPr>
                <w:rFonts w:ascii="Arial" w:hAnsi="Arial" w:cs="Arial"/>
                <w:sz w:val="16"/>
                <w:szCs w:val="16"/>
              </w:rPr>
              <w:t>DÍA</w:t>
            </w:r>
          </w:p>
        </w:tc>
        <w:tc>
          <w:tcPr>
            <w:tcW w:w="765" w:type="dxa"/>
            <w:vAlign w:val="center"/>
          </w:tcPr>
          <w:p w14:paraId="46AE8CAA" w14:textId="77777777" w:rsidR="004417F5" w:rsidRPr="00725DB4" w:rsidRDefault="004417F5" w:rsidP="001420EA">
            <w:pPr>
              <w:rPr>
                <w:rFonts w:ascii="Arial" w:hAnsi="Arial" w:cs="Arial"/>
                <w:sz w:val="16"/>
                <w:szCs w:val="16"/>
              </w:rPr>
            </w:pPr>
          </w:p>
        </w:tc>
        <w:tc>
          <w:tcPr>
            <w:tcW w:w="851" w:type="dxa"/>
            <w:vAlign w:val="center"/>
          </w:tcPr>
          <w:p w14:paraId="31573777" w14:textId="77777777" w:rsidR="004417F5" w:rsidRPr="00725DB4" w:rsidRDefault="004417F5" w:rsidP="001420EA">
            <w:pPr>
              <w:rPr>
                <w:rFonts w:ascii="Arial" w:hAnsi="Arial" w:cs="Arial"/>
                <w:sz w:val="16"/>
                <w:szCs w:val="16"/>
              </w:rPr>
            </w:pPr>
            <w:r w:rsidRPr="00725DB4">
              <w:rPr>
                <w:rFonts w:ascii="Arial" w:hAnsi="Arial" w:cs="Arial"/>
                <w:sz w:val="16"/>
                <w:szCs w:val="16"/>
              </w:rPr>
              <w:t>MES</w:t>
            </w:r>
          </w:p>
        </w:tc>
        <w:tc>
          <w:tcPr>
            <w:tcW w:w="850" w:type="dxa"/>
            <w:vAlign w:val="center"/>
          </w:tcPr>
          <w:p w14:paraId="79F7A4AC" w14:textId="77777777" w:rsidR="004417F5" w:rsidRPr="00725DB4" w:rsidRDefault="004417F5" w:rsidP="001420EA">
            <w:pPr>
              <w:rPr>
                <w:rFonts w:ascii="Arial" w:hAnsi="Arial" w:cs="Arial"/>
                <w:sz w:val="16"/>
                <w:szCs w:val="16"/>
              </w:rPr>
            </w:pPr>
          </w:p>
        </w:tc>
        <w:tc>
          <w:tcPr>
            <w:tcW w:w="709" w:type="dxa"/>
            <w:vAlign w:val="center"/>
          </w:tcPr>
          <w:p w14:paraId="2C754F86" w14:textId="77777777" w:rsidR="004417F5" w:rsidRPr="00725DB4" w:rsidRDefault="004417F5" w:rsidP="001420EA">
            <w:pPr>
              <w:rPr>
                <w:rFonts w:ascii="Arial" w:hAnsi="Arial" w:cs="Arial"/>
                <w:sz w:val="16"/>
                <w:szCs w:val="16"/>
              </w:rPr>
            </w:pPr>
            <w:r w:rsidRPr="00725DB4">
              <w:rPr>
                <w:rFonts w:ascii="Arial" w:hAnsi="Arial" w:cs="Arial"/>
                <w:sz w:val="16"/>
                <w:szCs w:val="16"/>
              </w:rPr>
              <w:t>AÑO</w:t>
            </w:r>
          </w:p>
        </w:tc>
        <w:tc>
          <w:tcPr>
            <w:tcW w:w="851" w:type="dxa"/>
            <w:vAlign w:val="center"/>
          </w:tcPr>
          <w:p w14:paraId="2B789708" w14:textId="77777777" w:rsidR="004417F5" w:rsidRPr="00725DB4" w:rsidRDefault="004417F5" w:rsidP="001420EA">
            <w:pPr>
              <w:rPr>
                <w:rFonts w:ascii="Arial" w:hAnsi="Arial" w:cs="Arial"/>
                <w:sz w:val="16"/>
                <w:szCs w:val="16"/>
              </w:rPr>
            </w:pPr>
          </w:p>
        </w:tc>
      </w:tr>
      <w:tr w:rsidR="00B97250" w:rsidRPr="00725DB4" w14:paraId="71F6E79E" w14:textId="77777777" w:rsidTr="00810E33">
        <w:tc>
          <w:tcPr>
            <w:tcW w:w="5245" w:type="dxa"/>
            <w:gridSpan w:val="8"/>
            <w:shd w:val="clear" w:color="auto" w:fill="C00000"/>
            <w:vAlign w:val="center"/>
          </w:tcPr>
          <w:p w14:paraId="5383A69B" w14:textId="77777777" w:rsidR="00B97250" w:rsidRPr="00725DB4" w:rsidRDefault="00B97250" w:rsidP="00810E33">
            <w:pPr>
              <w:jc w:val="center"/>
              <w:rPr>
                <w:rFonts w:ascii="Arial" w:hAnsi="Arial" w:cs="Arial"/>
                <w:sz w:val="16"/>
                <w:szCs w:val="16"/>
              </w:rPr>
            </w:pPr>
            <w:r w:rsidRPr="00725DB4">
              <w:rPr>
                <w:rFonts w:ascii="Arial" w:hAnsi="Arial" w:cs="Arial"/>
                <w:sz w:val="16"/>
                <w:szCs w:val="16"/>
              </w:rPr>
              <w:t>Consecutivo sistema de información SAP</w:t>
            </w:r>
          </w:p>
        </w:tc>
        <w:tc>
          <w:tcPr>
            <w:tcW w:w="4820" w:type="dxa"/>
            <w:gridSpan w:val="6"/>
            <w:shd w:val="clear" w:color="auto" w:fill="C00000"/>
            <w:vAlign w:val="center"/>
          </w:tcPr>
          <w:p w14:paraId="7C9B6ECF" w14:textId="77777777" w:rsidR="00B97250" w:rsidRPr="00725DB4" w:rsidRDefault="00B97250" w:rsidP="00810E33">
            <w:pPr>
              <w:jc w:val="center"/>
              <w:rPr>
                <w:rFonts w:ascii="Arial" w:hAnsi="Arial" w:cs="Arial"/>
                <w:sz w:val="16"/>
                <w:szCs w:val="16"/>
              </w:rPr>
            </w:pPr>
            <w:r w:rsidRPr="00725DB4">
              <w:rPr>
                <w:rFonts w:ascii="Arial" w:hAnsi="Arial" w:cs="Arial"/>
                <w:sz w:val="16"/>
                <w:szCs w:val="16"/>
              </w:rPr>
              <w:t>Número(s) de Item(s) Plan Anual de Adquisiciones</w:t>
            </w:r>
          </w:p>
        </w:tc>
      </w:tr>
      <w:tr w:rsidR="00B97250" w:rsidRPr="00725DB4" w14:paraId="15E430D9" w14:textId="77777777" w:rsidTr="00725DB4">
        <w:tc>
          <w:tcPr>
            <w:tcW w:w="5245" w:type="dxa"/>
            <w:gridSpan w:val="8"/>
          </w:tcPr>
          <w:p w14:paraId="2BC16A84" w14:textId="77777777" w:rsidR="00F13692" w:rsidRDefault="00F13692" w:rsidP="00196537">
            <w:pPr>
              <w:rPr>
                <w:rFonts w:ascii="Arial" w:hAnsi="Arial" w:cs="Arial"/>
                <w:sz w:val="20"/>
                <w:szCs w:val="20"/>
              </w:rPr>
            </w:pPr>
          </w:p>
          <w:p w14:paraId="48E4DAAB" w14:textId="77777777" w:rsidR="00F13692" w:rsidRDefault="00F13692" w:rsidP="00F13692">
            <w:pPr>
              <w:jc w:val="center"/>
              <w:rPr>
                <w:rFonts w:ascii="Arial" w:hAnsi="Arial" w:cs="Arial"/>
                <w:sz w:val="20"/>
                <w:szCs w:val="20"/>
              </w:rPr>
            </w:pPr>
            <w:r w:rsidRPr="00F13692">
              <w:rPr>
                <w:rFonts w:ascii="Arial" w:hAnsi="Arial" w:cs="Arial"/>
                <w:sz w:val="20"/>
                <w:szCs w:val="20"/>
              </w:rPr>
              <w:t>2019001147</w:t>
            </w:r>
          </w:p>
          <w:p w14:paraId="2820924F" w14:textId="150055B6" w:rsidR="00F13692" w:rsidRPr="00610F54" w:rsidRDefault="00F13692" w:rsidP="00196537">
            <w:pPr>
              <w:rPr>
                <w:rFonts w:ascii="Arial" w:hAnsi="Arial" w:cs="Arial"/>
                <w:sz w:val="20"/>
                <w:szCs w:val="20"/>
              </w:rPr>
            </w:pPr>
          </w:p>
        </w:tc>
        <w:tc>
          <w:tcPr>
            <w:tcW w:w="4820" w:type="dxa"/>
            <w:gridSpan w:val="6"/>
          </w:tcPr>
          <w:p w14:paraId="3620139C" w14:textId="77777777" w:rsidR="00F13692" w:rsidRDefault="00F13692" w:rsidP="00196537">
            <w:pPr>
              <w:rPr>
                <w:rFonts w:ascii="Arial" w:hAnsi="Arial" w:cs="Arial"/>
                <w:sz w:val="20"/>
                <w:szCs w:val="20"/>
              </w:rPr>
            </w:pPr>
          </w:p>
          <w:p w14:paraId="0499A88F" w14:textId="1CBEC42A" w:rsidR="00EC16C3" w:rsidRPr="00610F54" w:rsidRDefault="00F13692" w:rsidP="00F13692">
            <w:pPr>
              <w:jc w:val="center"/>
              <w:rPr>
                <w:rFonts w:ascii="Arial" w:hAnsi="Arial" w:cs="Arial"/>
                <w:sz w:val="20"/>
                <w:szCs w:val="20"/>
              </w:rPr>
            </w:pPr>
            <w:r w:rsidRPr="00F13692">
              <w:rPr>
                <w:rFonts w:ascii="Arial" w:hAnsi="Arial" w:cs="Arial"/>
                <w:sz w:val="20"/>
                <w:szCs w:val="20"/>
              </w:rPr>
              <w:t>2019000951</w:t>
            </w:r>
          </w:p>
        </w:tc>
      </w:tr>
      <w:tr w:rsidR="00B97250" w:rsidRPr="00725DB4" w14:paraId="271C7FA2" w14:textId="77777777" w:rsidTr="00810E33">
        <w:tc>
          <w:tcPr>
            <w:tcW w:w="10065" w:type="dxa"/>
            <w:gridSpan w:val="14"/>
            <w:shd w:val="clear" w:color="auto" w:fill="C00000"/>
            <w:vAlign w:val="center"/>
          </w:tcPr>
          <w:p w14:paraId="6E329F77" w14:textId="77777777" w:rsidR="00B97250" w:rsidRPr="00725DB4" w:rsidRDefault="00810E33" w:rsidP="00810E33">
            <w:pPr>
              <w:tabs>
                <w:tab w:val="left" w:pos="1908"/>
              </w:tabs>
              <w:jc w:val="center"/>
              <w:rPr>
                <w:rFonts w:ascii="Arial" w:hAnsi="Arial" w:cs="Arial"/>
                <w:sz w:val="16"/>
                <w:szCs w:val="16"/>
              </w:rPr>
            </w:pPr>
            <w:r>
              <w:rPr>
                <w:rFonts w:ascii="Arial" w:hAnsi="Arial" w:cs="Arial"/>
                <w:sz w:val="16"/>
                <w:szCs w:val="16"/>
              </w:rPr>
              <w:t>1. MODALIDAD DE SELECCIÓ</w:t>
            </w:r>
            <w:r w:rsidR="00B97250" w:rsidRPr="00725DB4">
              <w:rPr>
                <w:rFonts w:ascii="Arial" w:hAnsi="Arial" w:cs="Arial"/>
                <w:sz w:val="16"/>
                <w:szCs w:val="16"/>
              </w:rPr>
              <w:t>N</w:t>
            </w:r>
          </w:p>
        </w:tc>
      </w:tr>
      <w:tr w:rsidR="00B97250" w:rsidRPr="00725DB4" w14:paraId="299511DA" w14:textId="77777777" w:rsidTr="00610F54">
        <w:trPr>
          <w:trHeight w:val="494"/>
        </w:trPr>
        <w:tc>
          <w:tcPr>
            <w:tcW w:w="3686" w:type="dxa"/>
            <w:gridSpan w:val="6"/>
            <w:vAlign w:val="center"/>
          </w:tcPr>
          <w:p w14:paraId="0B5936CE" w14:textId="795AF08C" w:rsidR="00B97250" w:rsidRPr="00725DB4" w:rsidRDefault="00F13692" w:rsidP="00610F54">
            <w:pPr>
              <w:rPr>
                <w:rFonts w:ascii="Arial" w:hAnsi="Arial" w:cs="Arial"/>
                <w:sz w:val="16"/>
                <w:szCs w:val="16"/>
              </w:rPr>
            </w:pPr>
            <w:r>
              <w:rPr>
                <w:rFonts w:ascii="Arial" w:hAnsi="Arial" w:cs="Arial"/>
                <w:noProof/>
                <w:sz w:val="16"/>
                <w:szCs w:val="16"/>
                <w:lang w:eastAsia="es-CO"/>
              </w:rPr>
              <mc:AlternateContent>
                <mc:Choice Requires="wps">
                  <w:drawing>
                    <wp:anchor distT="0" distB="0" distL="114300" distR="114300" simplePos="0" relativeHeight="251666432" behindDoc="0" locked="0" layoutInCell="1" allowOverlap="1" wp14:anchorId="73C5B288" wp14:editId="5B2F6B07">
                      <wp:simplePos x="0" y="0"/>
                      <wp:positionH relativeFrom="column">
                        <wp:posOffset>1748155</wp:posOffset>
                      </wp:positionH>
                      <wp:positionV relativeFrom="paragraph">
                        <wp:posOffset>42545</wp:posOffset>
                      </wp:positionV>
                      <wp:extent cx="227965" cy="114300"/>
                      <wp:effectExtent l="0" t="0" r="19685" b="19050"/>
                      <wp:wrapNone/>
                      <wp:docPr id="4" name="Conector recto 4"/>
                      <wp:cNvGraphicFramePr/>
                      <a:graphic xmlns:a="http://schemas.openxmlformats.org/drawingml/2006/main">
                        <a:graphicData uri="http://schemas.microsoft.com/office/word/2010/wordprocessingShape">
                          <wps:wsp>
                            <wps:cNvCnPr/>
                            <wps:spPr>
                              <a:xfrm>
                                <a:off x="0" y="0"/>
                                <a:ext cx="227965"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B119A7" id="Conector recto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65pt,3.35pt" to="15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" strokecolor="black [3213]" strokeweight=".5pt">
                      <v:stroke joinstyle="miter"/>
                    </v:line>
                  </w:pict>
                </mc:Fallback>
              </mc:AlternateContent>
            </w:r>
            <w:r>
              <w:rPr>
                <w:rFonts w:ascii="Arial" w:hAnsi="Arial" w:cs="Arial"/>
                <w:noProof/>
                <w:sz w:val="16"/>
                <w:szCs w:val="16"/>
                <w:lang w:eastAsia="es-CO"/>
              </w:rPr>
              <mc:AlternateContent>
                <mc:Choice Requires="wps">
                  <w:drawing>
                    <wp:anchor distT="0" distB="0" distL="114300" distR="114300" simplePos="0" relativeHeight="251667456" behindDoc="0" locked="0" layoutInCell="1" allowOverlap="1" wp14:anchorId="12F1358F" wp14:editId="30CB2D16">
                      <wp:simplePos x="0" y="0"/>
                      <wp:positionH relativeFrom="column">
                        <wp:posOffset>1732915</wp:posOffset>
                      </wp:positionH>
                      <wp:positionV relativeFrom="paragraph">
                        <wp:posOffset>35560</wp:posOffset>
                      </wp:positionV>
                      <wp:extent cx="211455" cy="107315"/>
                      <wp:effectExtent l="0" t="0" r="36195" b="26035"/>
                      <wp:wrapNone/>
                      <wp:docPr id="6" name="Conector recto 6"/>
                      <wp:cNvGraphicFramePr/>
                      <a:graphic xmlns:a="http://schemas.openxmlformats.org/drawingml/2006/main">
                        <a:graphicData uri="http://schemas.microsoft.com/office/word/2010/wordprocessingShape">
                          <wps:wsp>
                            <wps:cNvCnPr/>
                            <wps:spPr>
                              <a:xfrm flipV="1">
                                <a:off x="0" y="0"/>
                                <a:ext cx="211455" cy="10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11BC0C6" id="Conector recto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45pt,2.8pt" to="153.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" strokecolor="black [3213]" strokeweight=".5pt">
                      <v:stroke joinstyle="miter"/>
                    </v:line>
                  </w:pict>
                </mc:Fallback>
              </mc:AlternateContent>
            </w:r>
            <w:r w:rsidR="00B97250" w:rsidRPr="00725DB4">
              <w:rPr>
                <w:rFonts w:ascii="Arial" w:hAnsi="Arial" w:cs="Arial"/>
                <w:noProof/>
                <w:sz w:val="16"/>
                <w:szCs w:val="16"/>
                <w:lang w:eastAsia="es-CO"/>
              </w:rPr>
              <mc:AlternateContent>
                <mc:Choice Requires="wps">
                  <w:drawing>
                    <wp:anchor distT="0" distB="0" distL="114300" distR="114300" simplePos="0" relativeHeight="251661312" behindDoc="0" locked="0" layoutInCell="1" allowOverlap="1" wp14:anchorId="2EEA75C4" wp14:editId="73B4A25D">
                      <wp:simplePos x="0" y="0"/>
                      <wp:positionH relativeFrom="column">
                        <wp:posOffset>1744981</wp:posOffset>
                      </wp:positionH>
                      <wp:positionV relativeFrom="paragraph">
                        <wp:posOffset>3810</wp:posOffset>
                      </wp:positionV>
                      <wp:extent cx="209550" cy="1524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2095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CA800" w14:textId="77777777" w:rsidR="00196537" w:rsidRDefault="00196537" w:rsidP="00196537">
                                  <w:pPr>
                                    <w:jc w:val="center"/>
                                  </w:pPr>
                                  <w: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EEA75C4" id="Rectángulo 2" o:spid="_x0000_s1026" style="position:absolute;margin-left:137.4pt;margin-top:.3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" filled="f" strokecolor="black [3213]" strokeweight="1pt">
                      <v:textbox>
                        <w:txbxContent>
                          <w:p w14:paraId="3F7CA800" w14:textId="77777777" w:rsidR="00196537" w:rsidRDefault="00196537" w:rsidP="00196537">
                            <w:pPr>
                              <w:jc w:val="center"/>
                            </w:pPr>
                            <w:r>
                              <w:t>XX</w:t>
                            </w:r>
                          </w:p>
                        </w:txbxContent>
                      </v:textbox>
                    </v:rect>
                  </w:pict>
                </mc:Fallback>
              </mc:AlternateContent>
            </w:r>
            <w:r w:rsidR="00B97250" w:rsidRPr="00725DB4">
              <w:rPr>
                <w:rFonts w:ascii="Arial" w:hAnsi="Arial" w:cs="Arial"/>
                <w:sz w:val="16"/>
                <w:szCs w:val="16"/>
              </w:rPr>
              <w:t>CONVOCATORIA PÚBLICA:</w:t>
            </w:r>
          </w:p>
        </w:tc>
        <w:tc>
          <w:tcPr>
            <w:tcW w:w="3118" w:type="dxa"/>
            <w:gridSpan w:val="4"/>
            <w:vAlign w:val="center"/>
          </w:tcPr>
          <w:p w14:paraId="78984537" w14:textId="5D4A6161" w:rsidR="00B97250" w:rsidRPr="00725DB4" w:rsidRDefault="00B97250" w:rsidP="00610F54">
            <w:pPr>
              <w:rPr>
                <w:rFonts w:ascii="Arial" w:hAnsi="Arial" w:cs="Arial"/>
                <w:sz w:val="16"/>
                <w:szCs w:val="16"/>
              </w:rPr>
            </w:pPr>
            <w:r w:rsidRPr="00725DB4">
              <w:rPr>
                <w:rFonts w:ascii="Arial" w:hAnsi="Arial" w:cs="Arial"/>
                <w:noProof/>
                <w:sz w:val="16"/>
                <w:szCs w:val="16"/>
                <w:lang w:eastAsia="es-CO"/>
              </w:rPr>
              <mc:AlternateContent>
                <mc:Choice Requires="wps">
                  <w:drawing>
                    <wp:anchor distT="0" distB="0" distL="114300" distR="114300" simplePos="0" relativeHeight="251663360" behindDoc="0" locked="0" layoutInCell="1" allowOverlap="1" wp14:anchorId="096AD00E" wp14:editId="61BC69BF">
                      <wp:simplePos x="0" y="0"/>
                      <wp:positionH relativeFrom="column">
                        <wp:posOffset>1446425</wp:posOffset>
                      </wp:positionH>
                      <wp:positionV relativeFrom="paragraph">
                        <wp:posOffset>27305</wp:posOffset>
                      </wp:positionV>
                      <wp:extent cx="218783" cy="100977"/>
                      <wp:effectExtent l="0" t="0" r="10160" b="13335"/>
                      <wp:wrapNone/>
                      <wp:docPr id="3" name="Rectángulo 3"/>
                      <wp:cNvGraphicFramePr/>
                      <a:graphic xmlns:a="http://schemas.openxmlformats.org/drawingml/2006/main">
                        <a:graphicData uri="http://schemas.microsoft.com/office/word/2010/wordprocessingShape">
                          <wps:wsp>
                            <wps:cNvSpPr/>
                            <wps:spPr>
                              <a:xfrm>
                                <a:off x="0" y="0"/>
                                <a:ext cx="218783" cy="100977"/>
                              </a:xfrm>
                              <a:prstGeom prst="rect">
                                <a:avLst/>
                              </a:prstGeom>
                              <a:noFill/>
                              <a:ln w="12700" cap="flat" cmpd="sng" algn="ctr">
                                <a:solidFill>
                                  <a:sysClr val="windowText" lastClr="000000"/>
                                </a:solidFill>
                                <a:prstDash val="solid"/>
                                <a:miter lim="800000"/>
                              </a:ln>
                              <a:effectLst/>
                            </wps:spPr>
                            <wps:txbx>
                              <w:txbxContent>
                                <w:p w14:paraId="0F604D81" w14:textId="77777777" w:rsidR="00524AF6" w:rsidRDefault="00524AF6" w:rsidP="00524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96AD00E" id="Rectángulo 3" o:spid="_x0000_s1027" style="position:absolute;margin-left:113.9pt;margin-top:2.15pt;width:17.2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" filled="f" strokecolor="windowText" strokeweight="1pt">
                      <v:textbox>
                        <w:txbxContent>
                          <w:p w14:paraId="0F604D81" w14:textId="77777777" w:rsidR="00524AF6" w:rsidRDefault="00524AF6" w:rsidP="00524AF6">
                            <w:pPr>
                              <w:jc w:val="center"/>
                            </w:pPr>
                          </w:p>
                        </w:txbxContent>
                      </v:textbox>
                    </v:rect>
                  </w:pict>
                </mc:Fallback>
              </mc:AlternateContent>
            </w:r>
            <w:r w:rsidRPr="00725DB4">
              <w:rPr>
                <w:rFonts w:ascii="Arial" w:hAnsi="Arial" w:cs="Arial"/>
                <w:sz w:val="16"/>
                <w:szCs w:val="16"/>
              </w:rPr>
              <w:t>INVITACIÓN A COTIZAR:</w:t>
            </w:r>
            <w:r w:rsidRPr="00725DB4">
              <w:rPr>
                <w:rFonts w:ascii="Arial" w:hAnsi="Arial" w:cs="Arial"/>
                <w:noProof/>
                <w:sz w:val="16"/>
                <w:szCs w:val="16"/>
                <w:lang w:eastAsia="es-CO"/>
              </w:rPr>
              <w:t xml:space="preserve"> </w:t>
            </w:r>
          </w:p>
        </w:tc>
        <w:tc>
          <w:tcPr>
            <w:tcW w:w="3261" w:type="dxa"/>
            <w:gridSpan w:val="4"/>
            <w:vAlign w:val="center"/>
          </w:tcPr>
          <w:p w14:paraId="04A43AA8" w14:textId="77777777" w:rsidR="00610F54" w:rsidRDefault="00610F54" w:rsidP="00610F54">
            <w:pPr>
              <w:rPr>
                <w:rFonts w:ascii="Arial" w:hAnsi="Arial" w:cs="Arial"/>
                <w:sz w:val="16"/>
                <w:szCs w:val="16"/>
              </w:rPr>
            </w:pPr>
            <w:r w:rsidRPr="00725DB4">
              <w:rPr>
                <w:rFonts w:ascii="Arial" w:hAnsi="Arial" w:cs="Arial"/>
                <w:noProof/>
                <w:sz w:val="16"/>
                <w:szCs w:val="16"/>
                <w:lang w:eastAsia="es-CO"/>
              </w:rPr>
              <mc:AlternateContent>
                <mc:Choice Requires="wps">
                  <w:drawing>
                    <wp:anchor distT="0" distB="0" distL="114300" distR="114300" simplePos="0" relativeHeight="251665408" behindDoc="0" locked="0" layoutInCell="1" allowOverlap="1" wp14:anchorId="1431BB3A" wp14:editId="52E856B1">
                      <wp:simplePos x="0" y="0"/>
                      <wp:positionH relativeFrom="column">
                        <wp:posOffset>1626235</wp:posOffset>
                      </wp:positionH>
                      <wp:positionV relativeFrom="paragraph">
                        <wp:posOffset>87630</wp:posOffset>
                      </wp:positionV>
                      <wp:extent cx="218440" cy="148590"/>
                      <wp:effectExtent l="0" t="0" r="10160" b="22860"/>
                      <wp:wrapNone/>
                      <wp:docPr id="5" name="Rectángulo 5"/>
                      <wp:cNvGraphicFramePr/>
                      <a:graphic xmlns:a="http://schemas.openxmlformats.org/drawingml/2006/main">
                        <a:graphicData uri="http://schemas.microsoft.com/office/word/2010/wordprocessingShape">
                          <wps:wsp>
                            <wps:cNvSpPr/>
                            <wps:spPr>
                              <a:xfrm>
                                <a:off x="0" y="0"/>
                                <a:ext cx="218440" cy="1485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9F94D9F" id="Rectángulo 5" o:spid="_x0000_s1026" style="position:absolute;margin-left:128.05pt;margin-top:6.9pt;width:17.2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" filled="f" strokecolor="windowText" strokeweight="1pt"/>
                  </w:pict>
                </mc:Fallback>
              </mc:AlternateContent>
            </w:r>
          </w:p>
          <w:p w14:paraId="2B6AF342" w14:textId="77777777" w:rsidR="00B97250" w:rsidRPr="00725DB4" w:rsidRDefault="00B97250" w:rsidP="00610F54">
            <w:pPr>
              <w:rPr>
                <w:rFonts w:ascii="Arial" w:hAnsi="Arial" w:cs="Arial"/>
                <w:noProof/>
                <w:sz w:val="16"/>
                <w:szCs w:val="16"/>
                <w:lang w:eastAsia="es-CO"/>
              </w:rPr>
            </w:pPr>
            <w:r w:rsidRPr="00725DB4">
              <w:rPr>
                <w:rFonts w:ascii="Arial" w:hAnsi="Arial" w:cs="Arial"/>
                <w:sz w:val="16"/>
                <w:szCs w:val="16"/>
              </w:rPr>
              <w:t>ACUERDO MARCO DE PRECIOS:</w:t>
            </w:r>
            <w:r w:rsidRPr="00725DB4">
              <w:rPr>
                <w:rFonts w:ascii="Arial" w:hAnsi="Arial" w:cs="Arial"/>
                <w:noProof/>
                <w:sz w:val="16"/>
                <w:szCs w:val="16"/>
                <w:lang w:eastAsia="es-CO"/>
              </w:rPr>
              <w:t xml:space="preserve"> </w:t>
            </w:r>
          </w:p>
          <w:p w14:paraId="4102F59B" w14:textId="77777777" w:rsidR="00B97250" w:rsidRPr="00725DB4" w:rsidRDefault="00B97250" w:rsidP="00610F54">
            <w:pPr>
              <w:rPr>
                <w:rFonts w:ascii="Arial" w:hAnsi="Arial" w:cs="Arial"/>
                <w:sz w:val="16"/>
                <w:szCs w:val="16"/>
              </w:rPr>
            </w:pPr>
          </w:p>
        </w:tc>
      </w:tr>
      <w:tr w:rsidR="00B97250" w:rsidRPr="00725DB4" w14:paraId="1DBF0286" w14:textId="77777777" w:rsidTr="00810E33">
        <w:tc>
          <w:tcPr>
            <w:tcW w:w="10065" w:type="dxa"/>
            <w:gridSpan w:val="14"/>
            <w:shd w:val="clear" w:color="auto" w:fill="C00000"/>
            <w:vAlign w:val="center"/>
          </w:tcPr>
          <w:p w14:paraId="56DAAA2A" w14:textId="77777777" w:rsidR="00B97250" w:rsidRPr="00725DB4" w:rsidRDefault="00610F54" w:rsidP="00810E33">
            <w:pPr>
              <w:jc w:val="center"/>
              <w:rPr>
                <w:rFonts w:ascii="Arial" w:hAnsi="Arial" w:cs="Arial"/>
                <w:sz w:val="16"/>
                <w:szCs w:val="16"/>
              </w:rPr>
            </w:pPr>
            <w:r>
              <w:rPr>
                <w:rFonts w:ascii="Arial" w:hAnsi="Arial" w:cs="Arial"/>
                <w:sz w:val="16"/>
                <w:szCs w:val="16"/>
              </w:rPr>
              <w:t>2.DESCRIPCIÓ</w:t>
            </w:r>
            <w:r w:rsidR="00B97250" w:rsidRPr="00725DB4">
              <w:rPr>
                <w:rFonts w:ascii="Arial" w:hAnsi="Arial" w:cs="Arial"/>
                <w:sz w:val="16"/>
                <w:szCs w:val="16"/>
              </w:rPr>
              <w:t xml:space="preserve">N DE LA NECESIDAD Y </w:t>
            </w:r>
            <w:r>
              <w:rPr>
                <w:rFonts w:ascii="Arial" w:hAnsi="Arial" w:cs="Arial"/>
                <w:sz w:val="16"/>
                <w:szCs w:val="16"/>
              </w:rPr>
              <w:t>JUSTIFICACIÓ</w:t>
            </w:r>
            <w:r w:rsidR="00B97250" w:rsidRPr="00725DB4">
              <w:rPr>
                <w:rFonts w:ascii="Arial" w:hAnsi="Arial" w:cs="Arial"/>
                <w:sz w:val="16"/>
                <w:szCs w:val="16"/>
              </w:rPr>
              <w:t>N</w:t>
            </w:r>
          </w:p>
        </w:tc>
      </w:tr>
      <w:tr w:rsidR="00B97250" w:rsidRPr="00725DB4" w14:paraId="6C28F14C" w14:textId="77777777" w:rsidTr="002F45BC">
        <w:trPr>
          <w:trHeight w:val="803"/>
        </w:trPr>
        <w:tc>
          <w:tcPr>
            <w:tcW w:w="10065" w:type="dxa"/>
            <w:gridSpan w:val="14"/>
          </w:tcPr>
          <w:p w14:paraId="4529C8C1" w14:textId="09DFC7F5" w:rsidR="00F13692" w:rsidRDefault="00F13692" w:rsidP="004417F5">
            <w:pPr>
              <w:rPr>
                <w:rFonts w:ascii="Arial" w:hAnsi="Arial" w:cs="Arial"/>
                <w:sz w:val="20"/>
                <w:szCs w:val="20"/>
              </w:rPr>
            </w:pPr>
          </w:p>
          <w:p w14:paraId="43D08C6C" w14:textId="77777777" w:rsidR="00B97250" w:rsidRDefault="00610F54" w:rsidP="004417F5">
            <w:pPr>
              <w:rPr>
                <w:rFonts w:ascii="Arial" w:hAnsi="Arial" w:cs="Arial"/>
                <w:sz w:val="20"/>
                <w:szCs w:val="20"/>
              </w:rPr>
            </w:pPr>
            <w:r>
              <w:rPr>
                <w:rFonts w:ascii="Arial" w:hAnsi="Arial" w:cs="Arial"/>
                <w:sz w:val="20"/>
                <w:szCs w:val="20"/>
              </w:rPr>
              <w:t>2.1 DESCRIPCIÓ</w:t>
            </w:r>
            <w:r w:rsidR="00B97250" w:rsidRPr="0017166B">
              <w:rPr>
                <w:rFonts w:ascii="Arial" w:hAnsi="Arial" w:cs="Arial"/>
                <w:sz w:val="20"/>
                <w:szCs w:val="20"/>
              </w:rPr>
              <w:t>N DE LA NECESIDAD:</w:t>
            </w:r>
          </w:p>
          <w:p w14:paraId="331E3F4E" w14:textId="77777777" w:rsidR="00F13692" w:rsidRPr="0017166B" w:rsidRDefault="00F13692" w:rsidP="004417F5">
            <w:pPr>
              <w:rPr>
                <w:rFonts w:ascii="Arial" w:hAnsi="Arial" w:cs="Arial"/>
                <w:sz w:val="20"/>
                <w:szCs w:val="20"/>
              </w:rPr>
            </w:pPr>
          </w:p>
          <w:p w14:paraId="382BF842" w14:textId="6F956DB0" w:rsidR="00F13692" w:rsidRDefault="00524AF6" w:rsidP="000E2B40">
            <w:pPr>
              <w:jc w:val="both"/>
              <w:rPr>
                <w:rFonts w:ascii="Arial" w:eastAsia="Times New Roman" w:hAnsi="Arial" w:cs="Arial"/>
                <w:color w:val="000000" w:themeColor="text1"/>
                <w:sz w:val="18"/>
                <w:szCs w:val="18"/>
                <w:lang w:eastAsia="es-ES"/>
              </w:rPr>
            </w:pPr>
            <w:r w:rsidRPr="00586862">
              <w:rPr>
                <w:rFonts w:ascii="Arial" w:eastAsia="Times New Roman" w:hAnsi="Arial" w:cs="Arial"/>
                <w:color w:val="000000" w:themeColor="text1"/>
                <w:sz w:val="18"/>
                <w:szCs w:val="18"/>
                <w:lang w:eastAsia="es-ES"/>
              </w:rPr>
              <w:t xml:space="preserve">Se procede a realizar el presente estudio previo, teniendo en cuenta que el Instituto Nacional de Cancerología ESE, considera necesario y oportuno contratar bajo la modalidad de </w:t>
            </w:r>
            <w:r w:rsidR="002D39FF">
              <w:rPr>
                <w:rFonts w:ascii="Arial" w:eastAsia="Times New Roman" w:hAnsi="Arial" w:cs="Arial"/>
                <w:color w:val="000000" w:themeColor="text1"/>
                <w:sz w:val="18"/>
                <w:szCs w:val="18"/>
                <w:lang w:eastAsia="es-ES"/>
              </w:rPr>
              <w:t xml:space="preserve">convocatorio publica la renovación tecnología del sistema de vacío de la institución mediante la adquisición </w:t>
            </w:r>
            <w:r w:rsidR="000E2B40">
              <w:rPr>
                <w:rFonts w:ascii="Arial" w:eastAsia="Times New Roman" w:hAnsi="Arial" w:cs="Arial"/>
                <w:color w:val="000000" w:themeColor="text1"/>
                <w:sz w:val="18"/>
                <w:szCs w:val="18"/>
                <w:lang w:eastAsia="es-ES"/>
              </w:rPr>
              <w:t>de 3 BOMBAS DE VACIO las cuales deberán ser compatibles con el sistema ac</w:t>
            </w:r>
            <w:r w:rsidR="00043282">
              <w:rPr>
                <w:rFonts w:ascii="Arial" w:eastAsia="Times New Roman" w:hAnsi="Arial" w:cs="Arial"/>
                <w:color w:val="000000" w:themeColor="text1"/>
                <w:sz w:val="18"/>
                <w:szCs w:val="18"/>
                <w:lang w:eastAsia="es-ES"/>
              </w:rPr>
              <w:t>tual de vacío de la institución teniendo en cuenta todo lo que implica esta renovación (Contingencia, adecuación y puesta en funcionamiento de todo el sistema de vacío)</w:t>
            </w:r>
          </w:p>
          <w:p w14:paraId="32A7D87D" w14:textId="38A1F475" w:rsidR="000E2B40" w:rsidRPr="0017166B" w:rsidRDefault="000E2B40" w:rsidP="000E2B40">
            <w:pPr>
              <w:jc w:val="both"/>
              <w:rPr>
                <w:rFonts w:ascii="Arial" w:hAnsi="Arial" w:cs="Arial"/>
                <w:sz w:val="20"/>
                <w:szCs w:val="20"/>
              </w:rPr>
            </w:pPr>
          </w:p>
        </w:tc>
      </w:tr>
      <w:tr w:rsidR="00B97250" w:rsidRPr="00725DB4" w14:paraId="3C5636FB" w14:textId="77777777" w:rsidTr="00725DB4">
        <w:tc>
          <w:tcPr>
            <w:tcW w:w="10065" w:type="dxa"/>
            <w:gridSpan w:val="14"/>
          </w:tcPr>
          <w:p w14:paraId="56BF48AF" w14:textId="580874F6" w:rsidR="00F13692" w:rsidRDefault="00F13692" w:rsidP="004417F5">
            <w:pPr>
              <w:rPr>
                <w:rFonts w:ascii="Arial" w:hAnsi="Arial" w:cs="Arial"/>
                <w:sz w:val="20"/>
                <w:szCs w:val="20"/>
              </w:rPr>
            </w:pPr>
          </w:p>
          <w:p w14:paraId="79BDF228" w14:textId="5C7CBE85" w:rsidR="00B97250" w:rsidRDefault="00B97250" w:rsidP="00D70A04">
            <w:pPr>
              <w:pStyle w:val="Prrafodelista"/>
              <w:numPr>
                <w:ilvl w:val="1"/>
                <w:numId w:val="8"/>
              </w:numPr>
              <w:rPr>
                <w:rFonts w:ascii="Arial" w:hAnsi="Arial" w:cs="Arial"/>
                <w:sz w:val="20"/>
                <w:szCs w:val="20"/>
              </w:rPr>
            </w:pPr>
            <w:r w:rsidRPr="00D70A04">
              <w:rPr>
                <w:rFonts w:ascii="Arial" w:hAnsi="Arial" w:cs="Arial"/>
                <w:sz w:val="20"/>
                <w:szCs w:val="20"/>
              </w:rPr>
              <w:t>JUSTIFICACIÓN:</w:t>
            </w:r>
          </w:p>
          <w:p w14:paraId="40AF416F" w14:textId="77777777" w:rsidR="00D70A04" w:rsidRPr="00D70A04" w:rsidRDefault="00D70A04" w:rsidP="00D70A04">
            <w:pPr>
              <w:pStyle w:val="Prrafodelista"/>
              <w:ind w:left="360"/>
              <w:rPr>
                <w:rFonts w:ascii="Arial" w:hAnsi="Arial" w:cs="Arial"/>
                <w:sz w:val="20"/>
                <w:szCs w:val="20"/>
              </w:rPr>
            </w:pPr>
          </w:p>
          <w:p w14:paraId="2E74858E" w14:textId="77777777" w:rsidR="00D70A04" w:rsidRDefault="00C16AC8" w:rsidP="00D70A04">
            <w:pPr>
              <w:pStyle w:val="Prrafodelista"/>
              <w:numPr>
                <w:ilvl w:val="0"/>
                <w:numId w:val="3"/>
              </w:numPr>
              <w:shd w:val="clear" w:color="auto" w:fill="FFFFFF"/>
              <w:spacing w:before="100" w:beforeAutospacing="1" w:after="24"/>
              <w:rPr>
                <w:rFonts w:ascii="Arial" w:hAnsi="Arial" w:cs="Arial"/>
                <w:color w:val="222222"/>
                <w:sz w:val="18"/>
                <w:szCs w:val="18"/>
                <w:lang w:eastAsia="es-CO"/>
              </w:rPr>
            </w:pPr>
            <w:r w:rsidRPr="00D70A04">
              <w:rPr>
                <w:rFonts w:ascii="Arial" w:hAnsi="Arial" w:cs="Arial"/>
                <w:color w:val="000000" w:themeColor="text1"/>
                <w:sz w:val="18"/>
                <w:szCs w:val="18"/>
              </w:rPr>
              <w:t>El bien o servicio contratado es fundamental para</w:t>
            </w:r>
            <w:r w:rsidR="00F13692" w:rsidRPr="00D70A04">
              <w:rPr>
                <w:rFonts w:ascii="Arial" w:hAnsi="Arial" w:cs="Arial"/>
                <w:color w:val="000000" w:themeColor="text1"/>
                <w:sz w:val="18"/>
                <w:szCs w:val="18"/>
              </w:rPr>
              <w:t xml:space="preserve"> garantizar y mantener el sistema de vacío actual de la institución encargado de realizar</w:t>
            </w:r>
            <w:r w:rsidR="0038683B" w:rsidRPr="00D70A04">
              <w:rPr>
                <w:rFonts w:ascii="Arial" w:hAnsi="Arial" w:cs="Arial"/>
                <w:color w:val="000000" w:themeColor="text1"/>
                <w:sz w:val="18"/>
                <w:szCs w:val="18"/>
              </w:rPr>
              <w:t xml:space="preserve"> las actividades de </w:t>
            </w:r>
            <w:r w:rsidR="00D70A04" w:rsidRPr="00D70A04">
              <w:rPr>
                <w:rFonts w:ascii="Arial" w:hAnsi="Arial" w:cs="Arial"/>
                <w:color w:val="222222"/>
                <w:sz w:val="18"/>
                <w:szCs w:val="18"/>
                <w:lang w:eastAsia="es-CO"/>
              </w:rPr>
              <w:t>l</w:t>
            </w:r>
            <w:r w:rsidR="0038683B" w:rsidRPr="00D70A04">
              <w:rPr>
                <w:rFonts w:ascii="Arial" w:hAnsi="Arial" w:cs="Arial"/>
                <w:color w:val="222222"/>
                <w:sz w:val="18"/>
                <w:szCs w:val="18"/>
                <w:lang w:eastAsia="es-CO"/>
              </w:rPr>
              <w:t xml:space="preserve">impieza de vías respiratorias, </w:t>
            </w:r>
            <w:r w:rsidR="00D70A04" w:rsidRPr="00D70A04">
              <w:rPr>
                <w:rFonts w:ascii="Arial" w:hAnsi="Arial" w:cs="Arial"/>
                <w:color w:val="222222"/>
                <w:sz w:val="18"/>
                <w:szCs w:val="18"/>
                <w:lang w:eastAsia="es-CO"/>
              </w:rPr>
              <w:t>d</w:t>
            </w:r>
            <w:r w:rsidR="0038683B" w:rsidRPr="00D70A04">
              <w:rPr>
                <w:rFonts w:ascii="Arial" w:hAnsi="Arial" w:cs="Arial"/>
                <w:color w:val="222222"/>
                <w:sz w:val="18"/>
                <w:szCs w:val="18"/>
                <w:lang w:eastAsia="es-CO"/>
              </w:rPr>
              <w:t xml:space="preserve">renajes generales de sangre y secreciones, </w:t>
            </w:r>
            <w:r w:rsidR="00D70A04" w:rsidRPr="00D70A04">
              <w:rPr>
                <w:rFonts w:ascii="Arial" w:hAnsi="Arial" w:cs="Arial"/>
                <w:color w:val="222222"/>
                <w:sz w:val="18"/>
                <w:szCs w:val="18"/>
                <w:lang w:eastAsia="es-CO"/>
              </w:rPr>
              <w:t>l</w:t>
            </w:r>
            <w:r w:rsidR="00586862" w:rsidRPr="00D70A04">
              <w:rPr>
                <w:rFonts w:ascii="Arial" w:hAnsi="Arial" w:cs="Arial"/>
                <w:color w:val="222222"/>
                <w:sz w:val="18"/>
                <w:szCs w:val="18"/>
                <w:lang w:eastAsia="es-CO"/>
              </w:rPr>
              <w:t xml:space="preserve">impieza de heridas en cirugía y </w:t>
            </w:r>
            <w:r w:rsidR="00D70A04" w:rsidRPr="00D70A04">
              <w:rPr>
                <w:rFonts w:ascii="Arial" w:hAnsi="Arial" w:cs="Arial"/>
                <w:color w:val="222222"/>
                <w:sz w:val="18"/>
                <w:szCs w:val="18"/>
                <w:lang w:eastAsia="es-CO"/>
              </w:rPr>
              <w:t>l</w:t>
            </w:r>
            <w:r w:rsidR="00586862" w:rsidRPr="00D70A04">
              <w:rPr>
                <w:rFonts w:ascii="Arial" w:hAnsi="Arial" w:cs="Arial"/>
                <w:color w:val="222222"/>
                <w:sz w:val="18"/>
                <w:szCs w:val="18"/>
                <w:lang w:eastAsia="es-CO"/>
              </w:rPr>
              <w:t>impieza del campo de trabajo en quirófano entre otras funciones realizadas por la red de vacío hospitalario</w:t>
            </w:r>
            <w:r w:rsidR="00D70A04" w:rsidRPr="00D70A04">
              <w:rPr>
                <w:rFonts w:ascii="Arial" w:hAnsi="Arial" w:cs="Arial"/>
                <w:color w:val="222222"/>
                <w:sz w:val="18"/>
                <w:szCs w:val="18"/>
                <w:lang w:eastAsia="es-CO"/>
              </w:rPr>
              <w:t>.</w:t>
            </w:r>
          </w:p>
          <w:p w14:paraId="07FA83EA" w14:textId="5E33CA23" w:rsidR="00D70A04" w:rsidRDefault="00D70A04" w:rsidP="00D70A04">
            <w:pPr>
              <w:pStyle w:val="Sinespaciado"/>
              <w:numPr>
                <w:ilvl w:val="0"/>
                <w:numId w:val="3"/>
              </w:numPr>
              <w:jc w:val="both"/>
              <w:rPr>
                <w:rFonts w:ascii="Arial" w:hAnsi="Arial" w:cs="Arial"/>
                <w:sz w:val="18"/>
                <w:szCs w:val="18"/>
                <w:lang w:val="es-CO"/>
              </w:rPr>
            </w:pPr>
            <w:r w:rsidRPr="00D70A04">
              <w:rPr>
                <w:rFonts w:ascii="Arial" w:hAnsi="Arial" w:cs="Arial"/>
                <w:sz w:val="18"/>
                <w:szCs w:val="18"/>
                <w:lang w:val="es-CO"/>
              </w:rPr>
              <w:t>Es fundamental para asegurar la continuidad del servicio contar con todas las unidades de generación de vacío disponibles, la unidad back up o de respaldo debe estar instalada y actualmente el sistema opera a plena cap</w:t>
            </w:r>
            <w:r>
              <w:rPr>
                <w:rFonts w:ascii="Arial" w:hAnsi="Arial" w:cs="Arial"/>
                <w:sz w:val="18"/>
                <w:szCs w:val="18"/>
                <w:lang w:val="es-CO"/>
              </w:rPr>
              <w:t>acidad con tres bombas de vacío (Donde es necesario tener 3 funcionales y una de soporte)</w:t>
            </w:r>
          </w:p>
          <w:p w14:paraId="66921AD2" w14:textId="2E8D64D8" w:rsidR="00D70A04" w:rsidRPr="00D70A04" w:rsidRDefault="00D70A04" w:rsidP="00D70A04">
            <w:pPr>
              <w:pStyle w:val="Prrafodelista"/>
              <w:numPr>
                <w:ilvl w:val="0"/>
                <w:numId w:val="3"/>
              </w:numPr>
              <w:shd w:val="clear" w:color="auto" w:fill="FFFFFF"/>
              <w:spacing w:before="100" w:beforeAutospacing="1" w:after="24"/>
              <w:rPr>
                <w:rFonts w:ascii="Arial" w:hAnsi="Arial" w:cs="Arial"/>
                <w:color w:val="222222"/>
                <w:sz w:val="18"/>
                <w:szCs w:val="18"/>
                <w:lang w:eastAsia="es-CO"/>
              </w:rPr>
            </w:pPr>
            <w:r w:rsidRPr="00D70A04">
              <w:rPr>
                <w:rFonts w:ascii="Arial" w:hAnsi="Arial" w:cs="Arial"/>
                <w:color w:val="000000" w:themeColor="text1"/>
                <w:sz w:val="18"/>
                <w:szCs w:val="18"/>
              </w:rPr>
              <w:t xml:space="preserve">Se pretende reponer los bienes que de acuerdo con el índice de obsolescencia cuyo resultado </w:t>
            </w:r>
            <w:r>
              <w:rPr>
                <w:rFonts w:ascii="Arial" w:hAnsi="Arial" w:cs="Arial"/>
                <w:color w:val="000000" w:themeColor="text1"/>
                <w:sz w:val="18"/>
                <w:szCs w:val="18"/>
              </w:rPr>
              <w:t>arrojado fu</w:t>
            </w:r>
            <w:r w:rsidRPr="00D70A04">
              <w:rPr>
                <w:rFonts w:ascii="Arial" w:hAnsi="Arial" w:cs="Arial"/>
                <w:color w:val="000000" w:themeColor="text1"/>
                <w:sz w:val="18"/>
                <w:szCs w:val="18"/>
              </w:rPr>
              <w:t>e que estas bombas ya cumplieron con su vida útil</w:t>
            </w:r>
            <w:r w:rsidR="005C646C">
              <w:rPr>
                <w:rFonts w:ascii="Arial" w:hAnsi="Arial" w:cs="Arial"/>
                <w:color w:val="000000" w:themeColor="text1"/>
                <w:sz w:val="18"/>
                <w:szCs w:val="18"/>
              </w:rPr>
              <w:t xml:space="preserve"> y actualmente requieren de una repotenciación casi completa para su correcto funcionamiento.</w:t>
            </w:r>
          </w:p>
          <w:p w14:paraId="65CCCB15" w14:textId="77777777" w:rsidR="00D70A04" w:rsidRPr="00D70A04" w:rsidRDefault="00D70A04" w:rsidP="005C646C">
            <w:pPr>
              <w:pStyle w:val="Sinespaciado"/>
              <w:ind w:left="360"/>
              <w:jc w:val="both"/>
              <w:rPr>
                <w:rFonts w:ascii="Arial" w:hAnsi="Arial" w:cs="Arial"/>
                <w:sz w:val="18"/>
                <w:szCs w:val="18"/>
                <w:lang w:val="es-CO"/>
              </w:rPr>
            </w:pPr>
          </w:p>
          <w:p w14:paraId="001C5D14" w14:textId="75612E92" w:rsidR="006B42F5" w:rsidRDefault="005C646C" w:rsidP="006B42F5">
            <w:pPr>
              <w:tabs>
                <w:tab w:val="left" w:pos="203"/>
              </w:tabs>
              <w:jc w:val="both"/>
              <w:rPr>
                <w:rFonts w:ascii="Arial" w:hAnsi="Arial" w:cs="Arial"/>
                <w:color w:val="000000" w:themeColor="text1"/>
                <w:sz w:val="16"/>
                <w:szCs w:val="16"/>
              </w:rPr>
            </w:pPr>
            <w:r>
              <w:rPr>
                <w:rFonts w:ascii="Arial" w:hAnsi="Arial" w:cs="Arial"/>
                <w:color w:val="000000" w:themeColor="text1"/>
                <w:sz w:val="16"/>
                <w:szCs w:val="16"/>
              </w:rPr>
              <w:t>BOMBAS A REEMPLAZAR</w:t>
            </w:r>
            <w:r w:rsidR="002D39FF">
              <w:rPr>
                <w:rFonts w:ascii="Arial" w:hAnsi="Arial" w:cs="Arial"/>
                <w:color w:val="000000" w:themeColor="text1"/>
                <w:sz w:val="16"/>
                <w:szCs w:val="16"/>
              </w:rPr>
              <w:t xml:space="preserve"> – REPONER</w:t>
            </w:r>
          </w:p>
          <w:p w14:paraId="3C5D07FE" w14:textId="77777777" w:rsidR="005C646C" w:rsidRPr="00586862" w:rsidRDefault="005C646C" w:rsidP="006B42F5">
            <w:pPr>
              <w:tabs>
                <w:tab w:val="left" w:pos="203"/>
              </w:tabs>
              <w:jc w:val="both"/>
              <w:rPr>
                <w:rFonts w:ascii="Arial" w:hAnsi="Arial" w:cs="Arial"/>
                <w:color w:val="000000" w:themeColor="text1"/>
                <w:sz w:val="16"/>
                <w:szCs w:val="16"/>
              </w:rPr>
            </w:pPr>
          </w:p>
          <w:tbl>
            <w:tblPr>
              <w:tblW w:w="9380" w:type="dxa"/>
              <w:tblLayout w:type="fixed"/>
              <w:tblCellMar>
                <w:left w:w="70" w:type="dxa"/>
                <w:right w:w="70" w:type="dxa"/>
              </w:tblCellMar>
              <w:tblLook w:val="04A0" w:firstRow="1" w:lastRow="0" w:firstColumn="1" w:lastColumn="0" w:noHBand="0" w:noVBand="1"/>
            </w:tblPr>
            <w:tblGrid>
              <w:gridCol w:w="2382"/>
              <w:gridCol w:w="1711"/>
              <w:gridCol w:w="1269"/>
              <w:gridCol w:w="1342"/>
              <w:gridCol w:w="2676"/>
            </w:tblGrid>
            <w:tr w:rsidR="005C646C" w:rsidRPr="0077148E" w14:paraId="3916FB61" w14:textId="77777777" w:rsidTr="005C646C">
              <w:trPr>
                <w:trHeight w:val="377"/>
              </w:trPr>
              <w:tc>
                <w:tcPr>
                  <w:tcW w:w="2382" w:type="dxa"/>
                  <w:tcBorders>
                    <w:top w:val="single" w:sz="4" w:space="0" w:color="auto"/>
                    <w:left w:val="single" w:sz="8" w:space="0" w:color="auto"/>
                    <w:bottom w:val="single" w:sz="4" w:space="0" w:color="auto"/>
                    <w:right w:val="single" w:sz="4" w:space="0" w:color="auto"/>
                  </w:tcBorders>
                  <w:shd w:val="clear" w:color="auto" w:fill="auto"/>
                  <w:vAlign w:val="center"/>
                </w:tcPr>
                <w:p w14:paraId="5B2B773F" w14:textId="77777777" w:rsidR="005C646C" w:rsidRPr="00E8630E" w:rsidRDefault="005C646C" w:rsidP="005C646C">
                  <w:pPr>
                    <w:spacing w:after="0" w:line="240" w:lineRule="auto"/>
                    <w:jc w:val="center"/>
                    <w:rPr>
                      <w:rFonts w:ascii="Arial" w:eastAsia="Times New Roman" w:hAnsi="Arial" w:cs="Arial"/>
                      <w:b/>
                      <w:sz w:val="16"/>
                      <w:szCs w:val="16"/>
                      <w:lang w:eastAsia="es-CO"/>
                    </w:rPr>
                  </w:pPr>
                  <w:r w:rsidRPr="00E8630E">
                    <w:rPr>
                      <w:rFonts w:ascii="Arial" w:eastAsia="Times New Roman" w:hAnsi="Arial" w:cs="Arial"/>
                      <w:b/>
                      <w:sz w:val="16"/>
                      <w:szCs w:val="16"/>
                      <w:lang w:eastAsia="es-CO"/>
                    </w:rPr>
                    <w:t>EQUIPO</w:t>
                  </w:r>
                </w:p>
              </w:tc>
              <w:tc>
                <w:tcPr>
                  <w:tcW w:w="1711" w:type="dxa"/>
                  <w:tcBorders>
                    <w:top w:val="single" w:sz="4" w:space="0" w:color="auto"/>
                    <w:left w:val="nil"/>
                    <w:bottom w:val="single" w:sz="4" w:space="0" w:color="auto"/>
                    <w:right w:val="single" w:sz="4" w:space="0" w:color="auto"/>
                  </w:tcBorders>
                  <w:shd w:val="clear" w:color="auto" w:fill="auto"/>
                  <w:vAlign w:val="center"/>
                </w:tcPr>
                <w:p w14:paraId="2D8A8175" w14:textId="77777777" w:rsidR="005C646C" w:rsidRPr="00E8630E" w:rsidRDefault="005C646C" w:rsidP="005C646C">
                  <w:pPr>
                    <w:spacing w:after="0" w:line="240" w:lineRule="auto"/>
                    <w:jc w:val="center"/>
                    <w:rPr>
                      <w:rFonts w:ascii="Arial" w:eastAsia="Times New Roman" w:hAnsi="Arial" w:cs="Arial"/>
                      <w:b/>
                      <w:sz w:val="16"/>
                      <w:szCs w:val="16"/>
                      <w:lang w:eastAsia="es-CO"/>
                    </w:rPr>
                  </w:pPr>
                  <w:r w:rsidRPr="00E8630E">
                    <w:rPr>
                      <w:rFonts w:ascii="Arial" w:eastAsia="Times New Roman" w:hAnsi="Arial" w:cs="Arial"/>
                      <w:b/>
                      <w:sz w:val="16"/>
                      <w:szCs w:val="16"/>
                      <w:lang w:eastAsia="es-CO"/>
                    </w:rPr>
                    <w:t>MARCA</w:t>
                  </w:r>
                </w:p>
              </w:tc>
              <w:tc>
                <w:tcPr>
                  <w:tcW w:w="1269" w:type="dxa"/>
                  <w:tcBorders>
                    <w:top w:val="single" w:sz="4" w:space="0" w:color="auto"/>
                    <w:left w:val="nil"/>
                    <w:bottom w:val="single" w:sz="4" w:space="0" w:color="auto"/>
                    <w:right w:val="single" w:sz="4" w:space="0" w:color="auto"/>
                  </w:tcBorders>
                  <w:shd w:val="clear" w:color="auto" w:fill="auto"/>
                  <w:vAlign w:val="center"/>
                </w:tcPr>
                <w:p w14:paraId="35953800" w14:textId="77777777" w:rsidR="005C646C" w:rsidRPr="00E8630E" w:rsidRDefault="005C646C" w:rsidP="005C646C">
                  <w:pPr>
                    <w:spacing w:after="0" w:line="240" w:lineRule="auto"/>
                    <w:jc w:val="center"/>
                    <w:rPr>
                      <w:rFonts w:ascii="Arial" w:eastAsia="Times New Roman" w:hAnsi="Arial" w:cs="Arial"/>
                      <w:b/>
                      <w:sz w:val="16"/>
                      <w:szCs w:val="16"/>
                      <w:lang w:eastAsia="es-CO"/>
                    </w:rPr>
                  </w:pPr>
                  <w:r w:rsidRPr="00E8630E">
                    <w:rPr>
                      <w:rFonts w:ascii="Arial" w:eastAsia="Times New Roman" w:hAnsi="Arial" w:cs="Arial"/>
                      <w:b/>
                      <w:sz w:val="16"/>
                      <w:szCs w:val="16"/>
                      <w:lang w:eastAsia="es-CO"/>
                    </w:rPr>
                    <w:t>MODELO</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38923151" w14:textId="77777777" w:rsidR="005C646C" w:rsidRPr="00E8630E" w:rsidRDefault="005C646C" w:rsidP="005C646C">
                  <w:pPr>
                    <w:spacing w:after="0" w:line="240" w:lineRule="auto"/>
                    <w:jc w:val="center"/>
                    <w:rPr>
                      <w:rFonts w:ascii="Arial" w:eastAsia="Times New Roman" w:hAnsi="Arial" w:cs="Arial"/>
                      <w:b/>
                      <w:sz w:val="16"/>
                      <w:szCs w:val="16"/>
                      <w:lang w:eastAsia="es-CO"/>
                    </w:rPr>
                  </w:pPr>
                  <w:r w:rsidRPr="00E8630E">
                    <w:rPr>
                      <w:rFonts w:ascii="Arial" w:eastAsia="Times New Roman" w:hAnsi="Arial" w:cs="Arial"/>
                      <w:b/>
                      <w:sz w:val="16"/>
                      <w:szCs w:val="16"/>
                      <w:lang w:eastAsia="es-CO"/>
                    </w:rPr>
                    <w:t>SERIE</w:t>
                  </w:r>
                </w:p>
              </w:tc>
              <w:tc>
                <w:tcPr>
                  <w:tcW w:w="2676" w:type="dxa"/>
                  <w:tcBorders>
                    <w:top w:val="single" w:sz="4" w:space="0" w:color="auto"/>
                    <w:left w:val="nil"/>
                    <w:bottom w:val="single" w:sz="4" w:space="0" w:color="auto"/>
                    <w:right w:val="single" w:sz="4" w:space="0" w:color="auto"/>
                  </w:tcBorders>
                  <w:shd w:val="clear" w:color="auto" w:fill="auto"/>
                  <w:vAlign w:val="center"/>
                </w:tcPr>
                <w:p w14:paraId="0DE58473" w14:textId="77777777" w:rsidR="005C646C" w:rsidRPr="00E8630E" w:rsidRDefault="005C646C" w:rsidP="005C646C">
                  <w:pPr>
                    <w:spacing w:after="0" w:line="240" w:lineRule="auto"/>
                    <w:jc w:val="center"/>
                    <w:rPr>
                      <w:rFonts w:ascii="Arial" w:eastAsia="Times New Roman" w:hAnsi="Arial" w:cs="Arial"/>
                      <w:b/>
                      <w:sz w:val="16"/>
                      <w:szCs w:val="16"/>
                      <w:lang w:eastAsia="es-CO"/>
                    </w:rPr>
                  </w:pPr>
                  <w:r w:rsidRPr="00E8630E">
                    <w:rPr>
                      <w:rFonts w:ascii="Arial" w:eastAsia="Times New Roman" w:hAnsi="Arial" w:cs="Arial"/>
                      <w:b/>
                      <w:sz w:val="16"/>
                      <w:szCs w:val="16"/>
                      <w:lang w:eastAsia="es-CO"/>
                    </w:rPr>
                    <w:t>UBICACIÓN</w:t>
                  </w:r>
                </w:p>
              </w:tc>
            </w:tr>
            <w:tr w:rsidR="005C646C" w:rsidRPr="0077148E" w14:paraId="0C2961FB" w14:textId="77777777" w:rsidTr="005C646C">
              <w:trPr>
                <w:trHeight w:val="300"/>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41B69CA4" w14:textId="3BD4D6A9" w:rsidR="005C646C" w:rsidRPr="00E8630E" w:rsidRDefault="005C646C" w:rsidP="005C646C">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BOMBA DE VACIO</w:t>
                  </w:r>
                </w:p>
              </w:tc>
              <w:tc>
                <w:tcPr>
                  <w:tcW w:w="1711" w:type="dxa"/>
                  <w:tcBorders>
                    <w:top w:val="single" w:sz="4" w:space="0" w:color="auto"/>
                    <w:left w:val="nil"/>
                    <w:bottom w:val="single" w:sz="4" w:space="0" w:color="auto"/>
                    <w:right w:val="single" w:sz="4" w:space="0" w:color="auto"/>
                  </w:tcBorders>
                  <w:shd w:val="clear" w:color="auto" w:fill="auto"/>
                  <w:vAlign w:val="center"/>
                </w:tcPr>
                <w:p w14:paraId="15A428B5" w14:textId="7645E74D" w:rsidR="005C646C" w:rsidRPr="00E8630E" w:rsidRDefault="005C646C" w:rsidP="00E8630E">
                  <w:pPr>
                    <w:spacing w:after="0" w:line="240" w:lineRule="auto"/>
                    <w:jc w:val="center"/>
                    <w:rPr>
                      <w:rFonts w:ascii="Arial" w:eastAsia="Times New Roman" w:hAnsi="Arial" w:cs="Arial"/>
                      <w:sz w:val="16"/>
                      <w:szCs w:val="16"/>
                      <w:lang w:eastAsia="es-CO"/>
                    </w:rPr>
                  </w:pPr>
                  <w:r>
                    <w:rPr>
                      <w:rFonts w:ascii="Arial" w:hAnsi="Arial" w:cs="Arial"/>
                      <w:sz w:val="20"/>
                      <w:szCs w:val="20"/>
                    </w:rPr>
                    <w:t>PVR</w:t>
                  </w:r>
                </w:p>
              </w:tc>
              <w:tc>
                <w:tcPr>
                  <w:tcW w:w="1269" w:type="dxa"/>
                  <w:tcBorders>
                    <w:top w:val="single" w:sz="4" w:space="0" w:color="auto"/>
                    <w:left w:val="nil"/>
                    <w:bottom w:val="single" w:sz="4" w:space="0" w:color="auto"/>
                    <w:right w:val="single" w:sz="4" w:space="0" w:color="auto"/>
                  </w:tcBorders>
                  <w:shd w:val="clear" w:color="auto" w:fill="auto"/>
                  <w:vAlign w:val="center"/>
                </w:tcPr>
                <w:p w14:paraId="55BA5529" w14:textId="3D9A4B71" w:rsidR="005C646C" w:rsidRPr="00E8630E" w:rsidRDefault="005C646C" w:rsidP="00E8630E">
                  <w:pPr>
                    <w:spacing w:after="0" w:line="240" w:lineRule="auto"/>
                    <w:jc w:val="center"/>
                    <w:rPr>
                      <w:rFonts w:ascii="Arial" w:eastAsia="Times New Roman" w:hAnsi="Arial" w:cs="Arial"/>
                      <w:sz w:val="16"/>
                      <w:szCs w:val="16"/>
                      <w:lang w:eastAsia="es-CO"/>
                    </w:rPr>
                  </w:pPr>
                  <w:r>
                    <w:rPr>
                      <w:rFonts w:ascii="Arial" w:hAnsi="Arial" w:cs="Arial"/>
                      <w:sz w:val="20"/>
                      <w:szCs w:val="20"/>
                    </w:rPr>
                    <w:t>EU 160</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6861E294" w14:textId="11CF692D" w:rsidR="005C646C" w:rsidRPr="00E8630E" w:rsidRDefault="005C646C" w:rsidP="00E8630E">
                  <w:pPr>
                    <w:spacing w:after="0" w:line="240" w:lineRule="auto"/>
                    <w:jc w:val="center"/>
                    <w:rPr>
                      <w:rFonts w:ascii="Arial" w:eastAsia="Times New Roman" w:hAnsi="Arial" w:cs="Arial"/>
                      <w:sz w:val="16"/>
                      <w:szCs w:val="16"/>
                      <w:lang w:eastAsia="es-CO"/>
                    </w:rPr>
                  </w:pPr>
                  <w:r>
                    <w:rPr>
                      <w:rFonts w:ascii="Arial" w:hAnsi="Arial" w:cs="Arial"/>
                      <w:sz w:val="20"/>
                      <w:szCs w:val="20"/>
                    </w:rPr>
                    <w:t>27700</w:t>
                  </w:r>
                </w:p>
              </w:tc>
              <w:tc>
                <w:tcPr>
                  <w:tcW w:w="2676" w:type="dxa"/>
                  <w:tcBorders>
                    <w:top w:val="single" w:sz="4" w:space="0" w:color="auto"/>
                    <w:left w:val="nil"/>
                    <w:bottom w:val="single" w:sz="4" w:space="0" w:color="auto"/>
                    <w:right w:val="single" w:sz="4" w:space="0" w:color="auto"/>
                  </w:tcBorders>
                  <w:shd w:val="clear" w:color="auto" w:fill="auto"/>
                  <w:vAlign w:val="center"/>
                </w:tcPr>
                <w:p w14:paraId="0492BB55" w14:textId="2ACE5082" w:rsidR="005C646C" w:rsidRPr="00E8630E" w:rsidRDefault="005C646C" w:rsidP="00E8630E">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SIST. VACIO 8VO PISO</w:t>
                  </w:r>
                </w:p>
              </w:tc>
            </w:tr>
            <w:tr w:rsidR="005C646C" w:rsidRPr="0077148E" w14:paraId="59C90805" w14:textId="77777777" w:rsidTr="005C646C">
              <w:trPr>
                <w:trHeight w:val="300"/>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0D5F6127" w14:textId="1F8560B3" w:rsidR="005C646C" w:rsidRDefault="005C646C" w:rsidP="005C646C">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BOMBA DE VACIO</w:t>
                  </w:r>
                </w:p>
              </w:tc>
              <w:tc>
                <w:tcPr>
                  <w:tcW w:w="1711" w:type="dxa"/>
                  <w:tcBorders>
                    <w:top w:val="single" w:sz="4" w:space="0" w:color="auto"/>
                    <w:left w:val="nil"/>
                    <w:bottom w:val="single" w:sz="4" w:space="0" w:color="auto"/>
                    <w:right w:val="single" w:sz="4" w:space="0" w:color="auto"/>
                  </w:tcBorders>
                  <w:shd w:val="clear" w:color="auto" w:fill="auto"/>
                  <w:vAlign w:val="center"/>
                </w:tcPr>
                <w:p w14:paraId="1F1EDE86" w14:textId="1CAFE045" w:rsidR="005C646C" w:rsidRDefault="002D39FF" w:rsidP="002D39FF">
                  <w:pPr>
                    <w:spacing w:after="0" w:line="240" w:lineRule="auto"/>
                    <w:jc w:val="center"/>
                    <w:rPr>
                      <w:rFonts w:ascii="Arial" w:hAnsi="Arial" w:cs="Arial"/>
                      <w:sz w:val="20"/>
                      <w:szCs w:val="20"/>
                    </w:rPr>
                  </w:pPr>
                  <w:r>
                    <w:rPr>
                      <w:rFonts w:ascii="Arial" w:hAnsi="Arial" w:cs="Arial"/>
                      <w:sz w:val="20"/>
                      <w:szCs w:val="20"/>
                    </w:rPr>
                    <w:t>Gardner Denver</w:t>
                  </w:r>
                </w:p>
              </w:tc>
              <w:tc>
                <w:tcPr>
                  <w:tcW w:w="1269" w:type="dxa"/>
                  <w:tcBorders>
                    <w:top w:val="single" w:sz="4" w:space="0" w:color="auto"/>
                    <w:left w:val="nil"/>
                    <w:bottom w:val="single" w:sz="4" w:space="0" w:color="auto"/>
                    <w:right w:val="single" w:sz="4" w:space="0" w:color="auto"/>
                  </w:tcBorders>
                  <w:shd w:val="clear" w:color="auto" w:fill="auto"/>
                  <w:vAlign w:val="center"/>
                </w:tcPr>
                <w:p w14:paraId="7E4B8DD9" w14:textId="5E0875EE" w:rsidR="005C646C" w:rsidRDefault="002D39FF" w:rsidP="002D39FF">
                  <w:pPr>
                    <w:spacing w:after="0" w:line="240" w:lineRule="auto"/>
                    <w:jc w:val="center"/>
                    <w:rPr>
                      <w:rFonts w:ascii="Arial" w:hAnsi="Arial" w:cs="Arial"/>
                      <w:sz w:val="20"/>
                      <w:szCs w:val="20"/>
                    </w:rPr>
                  </w:pPr>
                  <w:r>
                    <w:rPr>
                      <w:rFonts w:ascii="Arial" w:hAnsi="Arial" w:cs="Arial"/>
                      <w:sz w:val="20"/>
                      <w:szCs w:val="20"/>
                    </w:rPr>
                    <w:t>V-VC 150</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338DAF80" w14:textId="32D63599" w:rsidR="005C646C" w:rsidRDefault="002D39FF" w:rsidP="00E8630E">
                  <w:pPr>
                    <w:spacing w:after="0" w:line="240" w:lineRule="auto"/>
                    <w:jc w:val="center"/>
                    <w:rPr>
                      <w:rFonts w:ascii="Arial" w:hAnsi="Arial" w:cs="Arial"/>
                      <w:sz w:val="20"/>
                      <w:szCs w:val="20"/>
                    </w:rPr>
                  </w:pPr>
                  <w:r>
                    <w:rPr>
                      <w:rFonts w:ascii="Arial" w:hAnsi="Arial" w:cs="Arial"/>
                      <w:sz w:val="20"/>
                      <w:szCs w:val="20"/>
                    </w:rPr>
                    <w:t>SC10335304006</w:t>
                  </w:r>
                </w:p>
              </w:tc>
              <w:tc>
                <w:tcPr>
                  <w:tcW w:w="2676" w:type="dxa"/>
                  <w:tcBorders>
                    <w:top w:val="single" w:sz="4" w:space="0" w:color="auto"/>
                    <w:left w:val="nil"/>
                    <w:bottom w:val="single" w:sz="4" w:space="0" w:color="auto"/>
                    <w:right w:val="single" w:sz="4" w:space="0" w:color="auto"/>
                  </w:tcBorders>
                  <w:shd w:val="clear" w:color="auto" w:fill="auto"/>
                  <w:vAlign w:val="center"/>
                </w:tcPr>
                <w:p w14:paraId="5D928A1B" w14:textId="61CB9F56" w:rsidR="005C646C" w:rsidRDefault="002D39FF" w:rsidP="00E8630E">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SIST. VACIO 8VO PISO</w:t>
                  </w:r>
                </w:p>
              </w:tc>
            </w:tr>
          </w:tbl>
          <w:p w14:paraId="2AA09335" w14:textId="77777777" w:rsidR="006B42F5" w:rsidRDefault="006B42F5" w:rsidP="006B42F5">
            <w:pPr>
              <w:tabs>
                <w:tab w:val="left" w:pos="203"/>
              </w:tabs>
              <w:jc w:val="both"/>
              <w:rPr>
                <w:rFonts w:ascii="Arial" w:hAnsi="Arial" w:cs="Arial"/>
                <w:color w:val="000000" w:themeColor="text1"/>
                <w:sz w:val="16"/>
                <w:szCs w:val="16"/>
              </w:rPr>
            </w:pPr>
          </w:p>
          <w:p w14:paraId="663E5127" w14:textId="2D15D250" w:rsidR="00417953" w:rsidRPr="00417953" w:rsidRDefault="00417953" w:rsidP="00417953">
            <w:pPr>
              <w:spacing w:before="240"/>
              <w:jc w:val="both"/>
              <w:rPr>
                <w:rFonts w:ascii="Arial" w:hAnsi="Arial" w:cs="Arial"/>
                <w:sz w:val="18"/>
                <w:szCs w:val="18"/>
              </w:rPr>
            </w:pPr>
            <w:r w:rsidRPr="00417953">
              <w:rPr>
                <w:rFonts w:ascii="Arial" w:hAnsi="Arial" w:cs="Arial"/>
                <w:sz w:val="18"/>
                <w:szCs w:val="18"/>
              </w:rPr>
              <w:t xml:space="preserve">La bomba </w:t>
            </w:r>
            <w:r w:rsidR="00043282">
              <w:rPr>
                <w:rFonts w:ascii="Arial" w:hAnsi="Arial" w:cs="Arial"/>
                <w:sz w:val="18"/>
                <w:szCs w:val="18"/>
              </w:rPr>
              <w:t xml:space="preserve">de vacío </w:t>
            </w:r>
            <w:r w:rsidRPr="00417953">
              <w:rPr>
                <w:rFonts w:ascii="Arial" w:hAnsi="Arial" w:cs="Arial"/>
                <w:sz w:val="18"/>
                <w:szCs w:val="18"/>
              </w:rPr>
              <w:t>PVR EU 160 Serie 27700 se ha sometido a inspección con desmonte de las unidades de filtración, separador de aceite, filtro de aceite, rodamientos bomba, acople rotor, retenedores, sistema de refrigeración, veletas, kit de o-ring y kit de empaquetadura. El equipo posee un acumulado de 16993 horas. Al realizar la inspección se identifica que el equipo requiere una intervención de kit mayor, incluyendo los rodamientos del motor. El equipo además ha cumplido su vida útil</w:t>
            </w:r>
          </w:p>
          <w:p w14:paraId="7A1E0CA6" w14:textId="77777777" w:rsidR="00417953" w:rsidRDefault="00417953" w:rsidP="006B42F5">
            <w:pPr>
              <w:tabs>
                <w:tab w:val="left" w:pos="203"/>
              </w:tabs>
              <w:jc w:val="both"/>
              <w:rPr>
                <w:rFonts w:ascii="Arial" w:hAnsi="Arial" w:cs="Arial"/>
                <w:color w:val="000000" w:themeColor="text1"/>
                <w:sz w:val="16"/>
                <w:szCs w:val="16"/>
              </w:rPr>
            </w:pPr>
          </w:p>
          <w:p w14:paraId="1BDDF5AB" w14:textId="6CED5007" w:rsidR="00417953" w:rsidRPr="00867508" w:rsidRDefault="00043282" w:rsidP="00867508">
            <w:pPr>
              <w:pStyle w:val="Default"/>
              <w:jc w:val="both"/>
              <w:rPr>
                <w:sz w:val="18"/>
                <w:szCs w:val="18"/>
              </w:rPr>
            </w:pPr>
            <w:r w:rsidRPr="00867508">
              <w:rPr>
                <w:sz w:val="18"/>
                <w:szCs w:val="18"/>
              </w:rPr>
              <w:lastRenderedPageBreak/>
              <w:t xml:space="preserve">La bomba de </w:t>
            </w:r>
            <w:r w:rsidR="00867508">
              <w:rPr>
                <w:sz w:val="18"/>
                <w:szCs w:val="18"/>
              </w:rPr>
              <w:t xml:space="preserve">vacío </w:t>
            </w:r>
            <w:r w:rsidRPr="00867508">
              <w:rPr>
                <w:sz w:val="18"/>
                <w:szCs w:val="18"/>
              </w:rPr>
              <w:t xml:space="preserve">Denver Garner Denver modelo V-VC 150, serie No. SC10335304006 se ha sometido a inspección con desmonte del motor, acoplamiento del lado del motor, acoplamiento del lado de la bomba, ventilador, brida del motor, corona dentada del acoplamiento Rotex 28 y serpentín refrigerante. </w:t>
            </w:r>
            <w:r w:rsidR="00867508">
              <w:rPr>
                <w:sz w:val="18"/>
                <w:szCs w:val="18"/>
              </w:rPr>
              <w:t xml:space="preserve"> </w:t>
            </w:r>
            <w:r w:rsidRPr="00867508">
              <w:rPr>
                <w:sz w:val="18"/>
                <w:szCs w:val="18"/>
              </w:rPr>
              <w:t>Estos elementos presentan un daño en elementos estructurales de la bomba de vacío debido a operación con fallo en la sección de transmisión de potencia del motor a la bomba.</w:t>
            </w:r>
          </w:p>
          <w:p w14:paraId="6D3DB4F5" w14:textId="77777777" w:rsidR="00417953" w:rsidRPr="00417953" w:rsidRDefault="00417953" w:rsidP="006B42F5">
            <w:pPr>
              <w:tabs>
                <w:tab w:val="left" w:pos="203"/>
              </w:tabs>
              <w:jc w:val="both"/>
              <w:rPr>
                <w:rFonts w:ascii="Arial" w:hAnsi="Arial" w:cs="Arial"/>
                <w:color w:val="000000" w:themeColor="text1"/>
                <w:sz w:val="18"/>
                <w:szCs w:val="18"/>
              </w:rPr>
            </w:pPr>
          </w:p>
          <w:p w14:paraId="5F56ACAA" w14:textId="690210B7" w:rsidR="002D39FF" w:rsidRPr="00417953" w:rsidRDefault="002D39FF" w:rsidP="002D39FF">
            <w:pPr>
              <w:pStyle w:val="Prrafodelista"/>
              <w:numPr>
                <w:ilvl w:val="0"/>
                <w:numId w:val="9"/>
              </w:numPr>
              <w:tabs>
                <w:tab w:val="left" w:pos="203"/>
              </w:tabs>
              <w:jc w:val="both"/>
              <w:rPr>
                <w:rFonts w:ascii="Arial" w:hAnsi="Arial" w:cs="Arial"/>
                <w:color w:val="000000" w:themeColor="text1"/>
                <w:sz w:val="18"/>
                <w:szCs w:val="18"/>
              </w:rPr>
            </w:pPr>
            <w:r w:rsidRPr="00417953">
              <w:rPr>
                <w:rFonts w:ascii="Arial" w:hAnsi="Arial" w:cs="Arial"/>
                <w:color w:val="000000" w:themeColor="text1"/>
                <w:sz w:val="18"/>
                <w:szCs w:val="18"/>
              </w:rPr>
              <w:t>Adquisición</w:t>
            </w:r>
            <w:r w:rsidR="00E15FE7" w:rsidRPr="00417953">
              <w:rPr>
                <w:rFonts w:ascii="Arial" w:hAnsi="Arial" w:cs="Arial"/>
                <w:color w:val="000000" w:themeColor="text1"/>
                <w:sz w:val="18"/>
                <w:szCs w:val="18"/>
              </w:rPr>
              <w:t xml:space="preserve"> de 1 </w:t>
            </w:r>
            <w:r w:rsidRPr="00417953">
              <w:rPr>
                <w:rFonts w:ascii="Arial" w:hAnsi="Arial" w:cs="Arial"/>
                <w:color w:val="000000" w:themeColor="text1"/>
                <w:sz w:val="18"/>
                <w:szCs w:val="18"/>
              </w:rPr>
              <w:t>bomba de vacío para soporte</w:t>
            </w:r>
            <w:r w:rsidR="000E2B40" w:rsidRPr="00417953">
              <w:rPr>
                <w:rFonts w:ascii="Arial" w:hAnsi="Arial" w:cs="Arial"/>
                <w:color w:val="000000" w:themeColor="text1"/>
                <w:sz w:val="18"/>
                <w:szCs w:val="18"/>
              </w:rPr>
              <w:t xml:space="preserve"> de las otras 3 bombas (2 bombas de adquisición mediante reposición mas la 1 bomba que se encuentra actualmente funcionando correctamente)</w:t>
            </w:r>
            <w:r w:rsidR="00417953" w:rsidRPr="00417953">
              <w:rPr>
                <w:rFonts w:ascii="Arial" w:hAnsi="Arial" w:cs="Arial"/>
                <w:color w:val="000000" w:themeColor="text1"/>
                <w:sz w:val="18"/>
                <w:szCs w:val="18"/>
              </w:rPr>
              <w:t xml:space="preserve"> </w:t>
            </w:r>
            <w:r w:rsidR="00417953" w:rsidRPr="00417953">
              <w:rPr>
                <w:rFonts w:ascii="Arial" w:hAnsi="Arial" w:cs="Arial"/>
                <w:sz w:val="18"/>
                <w:szCs w:val="18"/>
              </w:rPr>
              <w:t>ya que actualmente el sistema opera al límite de la capacidad, lo cual genera un mayor consumo de horas en operación con niveles de reposo reducido</w:t>
            </w:r>
          </w:p>
          <w:p w14:paraId="6D3C147E" w14:textId="77777777" w:rsidR="006B42F5" w:rsidRPr="000E2B40" w:rsidRDefault="006B42F5" w:rsidP="006B42F5">
            <w:pPr>
              <w:tabs>
                <w:tab w:val="left" w:pos="203"/>
              </w:tabs>
              <w:jc w:val="both"/>
              <w:rPr>
                <w:rFonts w:ascii="Arial" w:hAnsi="Arial" w:cs="Arial"/>
                <w:color w:val="000000" w:themeColor="text1"/>
                <w:sz w:val="18"/>
                <w:szCs w:val="18"/>
              </w:rPr>
            </w:pPr>
          </w:p>
          <w:p w14:paraId="34EB277A" w14:textId="77777777" w:rsidR="006B42F5" w:rsidRPr="0017166B" w:rsidRDefault="006B42F5" w:rsidP="006B42F5">
            <w:pPr>
              <w:jc w:val="both"/>
              <w:rPr>
                <w:rFonts w:ascii="Arial" w:hAnsi="Arial" w:cs="Arial"/>
                <w:sz w:val="20"/>
                <w:szCs w:val="20"/>
              </w:rPr>
            </w:pPr>
          </w:p>
        </w:tc>
      </w:tr>
      <w:tr w:rsidR="00B97250" w:rsidRPr="00725DB4" w14:paraId="49BAF76E" w14:textId="77777777" w:rsidTr="00810E33">
        <w:tc>
          <w:tcPr>
            <w:tcW w:w="10065" w:type="dxa"/>
            <w:gridSpan w:val="14"/>
            <w:shd w:val="clear" w:color="auto" w:fill="C00000"/>
            <w:vAlign w:val="center"/>
          </w:tcPr>
          <w:p w14:paraId="528815D9" w14:textId="77777777" w:rsidR="00B97250" w:rsidRPr="00725DB4" w:rsidRDefault="00B97250" w:rsidP="00810E33">
            <w:pPr>
              <w:jc w:val="center"/>
              <w:rPr>
                <w:rFonts w:ascii="Arial" w:hAnsi="Arial" w:cs="Arial"/>
                <w:sz w:val="16"/>
                <w:szCs w:val="16"/>
              </w:rPr>
            </w:pPr>
            <w:r w:rsidRPr="00725DB4">
              <w:rPr>
                <w:rFonts w:ascii="Arial" w:hAnsi="Arial" w:cs="Arial"/>
                <w:sz w:val="16"/>
                <w:szCs w:val="16"/>
              </w:rPr>
              <w:lastRenderedPageBreak/>
              <w:t>3. OBJETO</w:t>
            </w:r>
          </w:p>
        </w:tc>
      </w:tr>
      <w:tr w:rsidR="00B97250" w:rsidRPr="00725DB4" w14:paraId="2140B388" w14:textId="77777777" w:rsidTr="00725DB4">
        <w:tc>
          <w:tcPr>
            <w:tcW w:w="10065" w:type="dxa"/>
            <w:gridSpan w:val="14"/>
          </w:tcPr>
          <w:p w14:paraId="24B30962" w14:textId="77777777" w:rsidR="00B97250" w:rsidRPr="00725DB4" w:rsidRDefault="00B97250" w:rsidP="004417F5">
            <w:pPr>
              <w:rPr>
                <w:rFonts w:ascii="Arial" w:hAnsi="Arial" w:cs="Arial"/>
                <w:sz w:val="16"/>
                <w:szCs w:val="16"/>
              </w:rPr>
            </w:pPr>
          </w:p>
          <w:p w14:paraId="037BC6F4" w14:textId="43CBC7AD" w:rsidR="00753189" w:rsidRPr="007B7400" w:rsidRDefault="00CB1FA8" w:rsidP="00215BAA">
            <w:pPr>
              <w:jc w:val="both"/>
              <w:rPr>
                <w:rFonts w:ascii="Arial" w:hAnsi="Arial" w:cs="Arial"/>
                <w:sz w:val="18"/>
                <w:szCs w:val="18"/>
              </w:rPr>
            </w:pPr>
            <w:r w:rsidRPr="007B7400">
              <w:rPr>
                <w:rFonts w:ascii="Arial" w:hAnsi="Arial" w:cs="Arial"/>
                <w:sz w:val="18"/>
                <w:szCs w:val="18"/>
              </w:rPr>
              <w:t xml:space="preserve">Adquisición, </w:t>
            </w:r>
            <w:r w:rsidR="00867508" w:rsidRPr="007B7400">
              <w:rPr>
                <w:rFonts w:ascii="Arial" w:hAnsi="Arial" w:cs="Arial"/>
                <w:sz w:val="18"/>
                <w:szCs w:val="18"/>
              </w:rPr>
              <w:t xml:space="preserve">adecuación, </w:t>
            </w:r>
            <w:r w:rsidRPr="007B7400">
              <w:rPr>
                <w:rFonts w:ascii="Arial" w:hAnsi="Arial" w:cs="Arial"/>
                <w:sz w:val="18"/>
                <w:szCs w:val="18"/>
              </w:rPr>
              <w:t xml:space="preserve">instalación, </w:t>
            </w:r>
            <w:r w:rsidR="00867508" w:rsidRPr="007B7400">
              <w:rPr>
                <w:rFonts w:ascii="Arial" w:hAnsi="Arial" w:cs="Arial"/>
                <w:sz w:val="18"/>
                <w:szCs w:val="18"/>
              </w:rPr>
              <w:t xml:space="preserve">realización de contingencia, </w:t>
            </w:r>
            <w:r w:rsidRPr="007B7400">
              <w:rPr>
                <w:rFonts w:ascii="Arial" w:hAnsi="Arial" w:cs="Arial"/>
                <w:sz w:val="18"/>
                <w:szCs w:val="18"/>
              </w:rPr>
              <w:t xml:space="preserve">capacitación </w:t>
            </w:r>
            <w:r w:rsidR="000E2B40" w:rsidRPr="007B7400">
              <w:rPr>
                <w:rFonts w:ascii="Arial" w:hAnsi="Arial" w:cs="Arial"/>
                <w:sz w:val="18"/>
                <w:szCs w:val="18"/>
              </w:rPr>
              <w:t>y puesta en funcionamiento de tres</w:t>
            </w:r>
            <w:r w:rsidRPr="007B7400">
              <w:rPr>
                <w:rFonts w:ascii="Arial" w:hAnsi="Arial" w:cs="Arial"/>
                <w:sz w:val="18"/>
                <w:szCs w:val="18"/>
              </w:rPr>
              <w:t xml:space="preserve"> </w:t>
            </w:r>
            <w:r w:rsidR="000E2B40" w:rsidRPr="007B7400">
              <w:rPr>
                <w:rFonts w:ascii="Arial" w:hAnsi="Arial" w:cs="Arial"/>
                <w:sz w:val="18"/>
                <w:szCs w:val="18"/>
              </w:rPr>
              <w:t xml:space="preserve">(3) bombas de vacío para </w:t>
            </w:r>
            <w:r w:rsidRPr="007B7400">
              <w:rPr>
                <w:rFonts w:ascii="Arial" w:hAnsi="Arial" w:cs="Arial"/>
                <w:sz w:val="18"/>
                <w:szCs w:val="18"/>
              </w:rPr>
              <w:t xml:space="preserve">uso en el Instituto Nacional de </w:t>
            </w:r>
            <w:r w:rsidR="00753189" w:rsidRPr="007B7400">
              <w:rPr>
                <w:rFonts w:ascii="Arial" w:hAnsi="Arial" w:cs="Arial"/>
                <w:sz w:val="18"/>
                <w:szCs w:val="18"/>
              </w:rPr>
              <w:t xml:space="preserve">Cancerología.  </w:t>
            </w:r>
          </w:p>
          <w:p w14:paraId="711462A0" w14:textId="77777777" w:rsidR="00B97250" w:rsidRPr="007B7400" w:rsidRDefault="00B97250" w:rsidP="004417F5">
            <w:pPr>
              <w:rPr>
                <w:rFonts w:ascii="Arial" w:hAnsi="Arial" w:cs="Arial"/>
                <w:sz w:val="18"/>
                <w:szCs w:val="18"/>
              </w:rPr>
            </w:pPr>
          </w:p>
          <w:p w14:paraId="3618881D" w14:textId="151A7EB4" w:rsidR="000E2B40" w:rsidRPr="007B7400" w:rsidRDefault="002B46EC" w:rsidP="004417F5">
            <w:pPr>
              <w:rPr>
                <w:rFonts w:ascii="Arial" w:hAnsi="Arial" w:cs="Arial"/>
                <w:sz w:val="18"/>
                <w:szCs w:val="18"/>
              </w:rPr>
            </w:pPr>
            <w:r w:rsidRPr="007B7400">
              <w:rPr>
                <w:rFonts w:ascii="Arial" w:hAnsi="Arial" w:cs="Arial"/>
                <w:sz w:val="18"/>
                <w:szCs w:val="18"/>
              </w:rPr>
              <w:t>CONDICIONES ESPECIALES:</w:t>
            </w:r>
          </w:p>
          <w:p w14:paraId="347B7AA9" w14:textId="001D72E0" w:rsidR="002B46EC" w:rsidRPr="007B7400" w:rsidRDefault="002B46EC" w:rsidP="004417F5">
            <w:pPr>
              <w:rPr>
                <w:rFonts w:ascii="Arial" w:hAnsi="Arial" w:cs="Arial"/>
                <w:sz w:val="18"/>
                <w:szCs w:val="18"/>
              </w:rPr>
            </w:pPr>
          </w:p>
          <w:p w14:paraId="04CCA7D0" w14:textId="35A84979" w:rsidR="002B46EC" w:rsidRPr="007B7400" w:rsidRDefault="007B7400" w:rsidP="004417F5">
            <w:pPr>
              <w:rPr>
                <w:rFonts w:ascii="Arial" w:hAnsi="Arial" w:cs="Arial"/>
                <w:sz w:val="18"/>
                <w:szCs w:val="18"/>
              </w:rPr>
            </w:pPr>
            <w:r w:rsidRPr="007B7400">
              <w:rPr>
                <w:rFonts w:ascii="Arial" w:hAnsi="Arial" w:cs="Arial"/>
                <w:sz w:val="18"/>
                <w:szCs w:val="18"/>
              </w:rPr>
              <w:t xml:space="preserve">El instituto cuenta con 2 bombas de vacío para reposición las cuales son descritas en la necesidad y justificación </w:t>
            </w:r>
            <w:r w:rsidR="002B46EC" w:rsidRPr="007B7400">
              <w:rPr>
                <w:rFonts w:ascii="Arial" w:hAnsi="Arial" w:cs="Arial"/>
                <w:sz w:val="18"/>
                <w:szCs w:val="18"/>
              </w:rPr>
              <w:t>l cual se entrega a titulo de venta al favorecido con la adjudicacion del contrato el valor de los bienes sera el mas alto ofertado y en el se podra programar visita en el sitio para la verificacion de los interesados</w:t>
            </w:r>
          </w:p>
          <w:p w14:paraId="3E8C23A8" w14:textId="77777777" w:rsidR="000E2B40" w:rsidRPr="00725DB4" w:rsidRDefault="000E2B40" w:rsidP="004417F5">
            <w:pPr>
              <w:rPr>
                <w:rFonts w:ascii="Arial" w:hAnsi="Arial" w:cs="Arial"/>
                <w:sz w:val="16"/>
                <w:szCs w:val="16"/>
              </w:rPr>
            </w:pPr>
          </w:p>
        </w:tc>
      </w:tr>
      <w:tr w:rsidR="00B97250" w:rsidRPr="00725DB4" w14:paraId="50432F0D" w14:textId="77777777" w:rsidTr="00810E33">
        <w:tc>
          <w:tcPr>
            <w:tcW w:w="10065" w:type="dxa"/>
            <w:gridSpan w:val="14"/>
            <w:shd w:val="clear" w:color="auto" w:fill="C00000"/>
            <w:vAlign w:val="center"/>
          </w:tcPr>
          <w:p w14:paraId="4A343788" w14:textId="77777777" w:rsidR="00B97250" w:rsidRPr="00725DB4" w:rsidRDefault="00B97250" w:rsidP="00810E33">
            <w:pPr>
              <w:jc w:val="center"/>
              <w:rPr>
                <w:rFonts w:ascii="Arial" w:hAnsi="Arial" w:cs="Arial"/>
                <w:sz w:val="16"/>
                <w:szCs w:val="16"/>
              </w:rPr>
            </w:pPr>
            <w:r w:rsidRPr="00725DB4">
              <w:rPr>
                <w:rFonts w:ascii="Arial" w:hAnsi="Arial" w:cs="Arial"/>
                <w:sz w:val="16"/>
                <w:szCs w:val="16"/>
              </w:rPr>
              <w:t>4. CLASIFICADOR DE BIENES Y SERVICIOS</w:t>
            </w:r>
          </w:p>
        </w:tc>
      </w:tr>
      <w:tr w:rsidR="00B97250" w:rsidRPr="00725DB4" w14:paraId="533FF1D6" w14:textId="77777777" w:rsidTr="00810E33">
        <w:trPr>
          <w:trHeight w:val="252"/>
        </w:trPr>
        <w:tc>
          <w:tcPr>
            <w:tcW w:w="10065" w:type="dxa"/>
            <w:gridSpan w:val="14"/>
            <w:vAlign w:val="center"/>
          </w:tcPr>
          <w:p w14:paraId="302EB031" w14:textId="77777777" w:rsidR="000E2B40" w:rsidRDefault="000E2B40" w:rsidP="00810E33">
            <w:pPr>
              <w:rPr>
                <w:rFonts w:ascii="Arial" w:hAnsi="Arial" w:cs="Arial"/>
                <w:sz w:val="16"/>
                <w:szCs w:val="16"/>
              </w:rPr>
            </w:pPr>
          </w:p>
          <w:p w14:paraId="662AA144" w14:textId="77777777" w:rsidR="00B97250" w:rsidRPr="000E2B40" w:rsidRDefault="00B97250" w:rsidP="00E15FE7">
            <w:pPr>
              <w:jc w:val="center"/>
              <w:rPr>
                <w:rFonts w:ascii="Arial" w:hAnsi="Arial" w:cs="Arial"/>
                <w:sz w:val="18"/>
                <w:szCs w:val="18"/>
              </w:rPr>
            </w:pPr>
            <w:r w:rsidRPr="000E2B40">
              <w:rPr>
                <w:rFonts w:ascii="Arial" w:hAnsi="Arial" w:cs="Arial"/>
                <w:sz w:val="18"/>
                <w:szCs w:val="18"/>
              </w:rPr>
              <w:t>El objeto contractual se enmarca dentro de los siguientes códigos del clasificador de bienes y servicios</w:t>
            </w:r>
          </w:p>
          <w:p w14:paraId="3C70ECF9" w14:textId="77777777" w:rsidR="000E2B40" w:rsidRPr="00725DB4" w:rsidRDefault="000E2B40" w:rsidP="00810E33">
            <w:pPr>
              <w:rPr>
                <w:rFonts w:ascii="Arial" w:hAnsi="Arial" w:cs="Arial"/>
                <w:sz w:val="16"/>
                <w:szCs w:val="16"/>
              </w:rPr>
            </w:pPr>
          </w:p>
        </w:tc>
      </w:tr>
      <w:tr w:rsidR="00725DB4" w:rsidRPr="00725DB4" w14:paraId="7825DD73" w14:textId="77777777" w:rsidTr="00810E33">
        <w:tc>
          <w:tcPr>
            <w:tcW w:w="2127" w:type="dxa"/>
            <w:gridSpan w:val="3"/>
            <w:vAlign w:val="center"/>
          </w:tcPr>
          <w:p w14:paraId="572D6F5D" w14:textId="77777777" w:rsidR="00725DB4" w:rsidRPr="00725DB4" w:rsidRDefault="00725DB4" w:rsidP="00810E33">
            <w:pPr>
              <w:jc w:val="center"/>
              <w:rPr>
                <w:rFonts w:ascii="Arial" w:hAnsi="Arial" w:cs="Arial"/>
                <w:sz w:val="16"/>
                <w:szCs w:val="16"/>
              </w:rPr>
            </w:pPr>
            <w:r w:rsidRPr="00725DB4">
              <w:rPr>
                <w:rFonts w:ascii="Arial" w:hAnsi="Arial" w:cs="Arial"/>
                <w:sz w:val="16"/>
                <w:szCs w:val="16"/>
              </w:rPr>
              <w:t>SEGMENTO</w:t>
            </w:r>
          </w:p>
        </w:tc>
        <w:tc>
          <w:tcPr>
            <w:tcW w:w="2268" w:type="dxa"/>
            <w:gridSpan w:val="4"/>
            <w:vAlign w:val="center"/>
          </w:tcPr>
          <w:p w14:paraId="05162DB6" w14:textId="77777777" w:rsidR="00725DB4" w:rsidRPr="00725DB4" w:rsidRDefault="00725DB4" w:rsidP="00810E33">
            <w:pPr>
              <w:jc w:val="center"/>
              <w:rPr>
                <w:rFonts w:ascii="Arial" w:hAnsi="Arial" w:cs="Arial"/>
                <w:sz w:val="16"/>
                <w:szCs w:val="16"/>
              </w:rPr>
            </w:pPr>
            <w:r w:rsidRPr="00725DB4">
              <w:rPr>
                <w:rFonts w:ascii="Arial" w:hAnsi="Arial" w:cs="Arial"/>
                <w:sz w:val="16"/>
                <w:szCs w:val="16"/>
              </w:rPr>
              <w:t>FAMILIA</w:t>
            </w:r>
          </w:p>
        </w:tc>
        <w:tc>
          <w:tcPr>
            <w:tcW w:w="1644" w:type="dxa"/>
            <w:gridSpan w:val="2"/>
            <w:vAlign w:val="center"/>
          </w:tcPr>
          <w:p w14:paraId="3EE45A50" w14:textId="77777777" w:rsidR="00725DB4" w:rsidRPr="00725DB4" w:rsidRDefault="00725DB4" w:rsidP="00810E33">
            <w:pPr>
              <w:jc w:val="center"/>
              <w:rPr>
                <w:rFonts w:ascii="Arial" w:hAnsi="Arial" w:cs="Arial"/>
                <w:sz w:val="16"/>
                <w:szCs w:val="16"/>
              </w:rPr>
            </w:pPr>
            <w:r w:rsidRPr="00725DB4">
              <w:rPr>
                <w:rFonts w:ascii="Arial" w:hAnsi="Arial" w:cs="Arial"/>
                <w:sz w:val="16"/>
                <w:szCs w:val="16"/>
              </w:rPr>
              <w:t>CLASE</w:t>
            </w:r>
          </w:p>
        </w:tc>
        <w:tc>
          <w:tcPr>
            <w:tcW w:w="1616" w:type="dxa"/>
            <w:gridSpan w:val="2"/>
            <w:vAlign w:val="center"/>
          </w:tcPr>
          <w:p w14:paraId="59697592" w14:textId="77777777" w:rsidR="00725DB4" w:rsidRPr="00725DB4" w:rsidRDefault="00725DB4" w:rsidP="00810E33">
            <w:pPr>
              <w:jc w:val="center"/>
              <w:rPr>
                <w:rFonts w:ascii="Arial" w:hAnsi="Arial" w:cs="Arial"/>
                <w:sz w:val="16"/>
                <w:szCs w:val="16"/>
              </w:rPr>
            </w:pPr>
            <w:r w:rsidRPr="00725DB4">
              <w:rPr>
                <w:rFonts w:ascii="Arial" w:hAnsi="Arial" w:cs="Arial"/>
                <w:sz w:val="16"/>
                <w:szCs w:val="16"/>
              </w:rPr>
              <w:t>PRODUCTO</w:t>
            </w:r>
          </w:p>
        </w:tc>
        <w:tc>
          <w:tcPr>
            <w:tcW w:w="2410" w:type="dxa"/>
            <w:gridSpan w:val="3"/>
            <w:vAlign w:val="center"/>
          </w:tcPr>
          <w:p w14:paraId="3DD038F5" w14:textId="77777777" w:rsidR="00725DB4" w:rsidRPr="00725DB4" w:rsidRDefault="00725DB4" w:rsidP="00810E33">
            <w:pPr>
              <w:jc w:val="center"/>
              <w:rPr>
                <w:rFonts w:ascii="Arial" w:hAnsi="Arial" w:cs="Arial"/>
                <w:sz w:val="16"/>
                <w:szCs w:val="16"/>
              </w:rPr>
            </w:pPr>
            <w:r w:rsidRPr="00725DB4">
              <w:rPr>
                <w:rFonts w:ascii="Arial" w:hAnsi="Arial" w:cs="Arial"/>
                <w:sz w:val="16"/>
                <w:szCs w:val="16"/>
              </w:rPr>
              <w:t>CÓDIGO - NOMBRE PRODUCTO</w:t>
            </w:r>
          </w:p>
        </w:tc>
      </w:tr>
      <w:tr w:rsidR="00725DB4" w:rsidRPr="00725DB4" w14:paraId="45DDDC9A" w14:textId="77777777" w:rsidTr="0006051C">
        <w:tc>
          <w:tcPr>
            <w:tcW w:w="2127" w:type="dxa"/>
            <w:gridSpan w:val="3"/>
          </w:tcPr>
          <w:p w14:paraId="53E3C44F" w14:textId="77777777" w:rsidR="000E2B40" w:rsidRDefault="000E2B40" w:rsidP="000E2B40">
            <w:pPr>
              <w:jc w:val="center"/>
              <w:rPr>
                <w:rFonts w:ascii="Arial" w:hAnsi="Arial" w:cs="Arial"/>
                <w:sz w:val="16"/>
                <w:szCs w:val="16"/>
              </w:rPr>
            </w:pPr>
          </w:p>
          <w:p w14:paraId="5EACEF1D" w14:textId="2B5E18A2" w:rsidR="00CC4EAE" w:rsidRDefault="000E2B40" w:rsidP="000E2B40">
            <w:pPr>
              <w:jc w:val="center"/>
              <w:rPr>
                <w:rFonts w:ascii="Arial" w:hAnsi="Arial" w:cs="Arial"/>
                <w:sz w:val="16"/>
                <w:szCs w:val="16"/>
              </w:rPr>
            </w:pPr>
            <w:r>
              <w:rPr>
                <w:rFonts w:ascii="Arial" w:hAnsi="Arial" w:cs="Arial"/>
                <w:sz w:val="16"/>
                <w:szCs w:val="16"/>
              </w:rPr>
              <w:t>40000000</w:t>
            </w:r>
          </w:p>
          <w:p w14:paraId="5FAD8BCC" w14:textId="150E3FA9" w:rsidR="000E2B40" w:rsidRPr="00725DB4" w:rsidRDefault="000E2B40" w:rsidP="000E2B40">
            <w:pPr>
              <w:jc w:val="center"/>
              <w:rPr>
                <w:rFonts w:ascii="Arial" w:hAnsi="Arial" w:cs="Arial"/>
                <w:sz w:val="16"/>
                <w:szCs w:val="16"/>
              </w:rPr>
            </w:pPr>
          </w:p>
        </w:tc>
        <w:tc>
          <w:tcPr>
            <w:tcW w:w="2268" w:type="dxa"/>
            <w:gridSpan w:val="4"/>
          </w:tcPr>
          <w:p w14:paraId="454299D6" w14:textId="77777777" w:rsidR="000E2B40" w:rsidRDefault="000E2B40" w:rsidP="000E2B40">
            <w:pPr>
              <w:jc w:val="center"/>
              <w:rPr>
                <w:rFonts w:ascii="Arial" w:hAnsi="Arial" w:cs="Arial"/>
                <w:sz w:val="16"/>
                <w:szCs w:val="16"/>
              </w:rPr>
            </w:pPr>
          </w:p>
          <w:p w14:paraId="1FD8F73D" w14:textId="5FB887E7" w:rsidR="00CC4EAE" w:rsidRPr="00725DB4" w:rsidRDefault="000E2B40" w:rsidP="000E2B40">
            <w:pPr>
              <w:jc w:val="center"/>
              <w:rPr>
                <w:rFonts w:ascii="Arial" w:hAnsi="Arial" w:cs="Arial"/>
                <w:sz w:val="16"/>
                <w:szCs w:val="16"/>
              </w:rPr>
            </w:pPr>
            <w:r>
              <w:rPr>
                <w:rFonts w:ascii="Arial" w:hAnsi="Arial" w:cs="Arial"/>
                <w:sz w:val="16"/>
                <w:szCs w:val="16"/>
              </w:rPr>
              <w:t>40150000</w:t>
            </w:r>
          </w:p>
        </w:tc>
        <w:tc>
          <w:tcPr>
            <w:tcW w:w="1644" w:type="dxa"/>
            <w:gridSpan w:val="2"/>
          </w:tcPr>
          <w:p w14:paraId="27147651" w14:textId="77777777" w:rsidR="000E2B40" w:rsidRDefault="000E2B40" w:rsidP="000E2B40">
            <w:pPr>
              <w:jc w:val="center"/>
              <w:rPr>
                <w:rFonts w:ascii="Arial" w:hAnsi="Arial" w:cs="Arial"/>
                <w:sz w:val="16"/>
                <w:szCs w:val="16"/>
              </w:rPr>
            </w:pPr>
          </w:p>
          <w:p w14:paraId="6191A8BD" w14:textId="51003ABB" w:rsidR="00CC4EAE" w:rsidRPr="00725DB4" w:rsidRDefault="000E2B40" w:rsidP="000E2B40">
            <w:pPr>
              <w:jc w:val="center"/>
              <w:rPr>
                <w:rFonts w:ascii="Arial" w:hAnsi="Arial" w:cs="Arial"/>
                <w:sz w:val="16"/>
                <w:szCs w:val="16"/>
              </w:rPr>
            </w:pPr>
            <w:r>
              <w:rPr>
                <w:rFonts w:ascii="Arial" w:hAnsi="Arial" w:cs="Arial"/>
                <w:sz w:val="16"/>
                <w:szCs w:val="16"/>
              </w:rPr>
              <w:t>40151500</w:t>
            </w:r>
          </w:p>
        </w:tc>
        <w:tc>
          <w:tcPr>
            <w:tcW w:w="1616" w:type="dxa"/>
            <w:gridSpan w:val="2"/>
          </w:tcPr>
          <w:p w14:paraId="10D9F9DE" w14:textId="77777777" w:rsidR="000E2B40" w:rsidRDefault="000E2B40" w:rsidP="000E2B40">
            <w:pPr>
              <w:jc w:val="center"/>
              <w:rPr>
                <w:rFonts w:ascii="Arial" w:hAnsi="Arial" w:cs="Arial"/>
                <w:sz w:val="16"/>
                <w:szCs w:val="16"/>
              </w:rPr>
            </w:pPr>
          </w:p>
          <w:p w14:paraId="2C0342BD" w14:textId="0A243734" w:rsidR="00725DB4" w:rsidRPr="00725DB4" w:rsidRDefault="000E2B40" w:rsidP="000E2B40">
            <w:pPr>
              <w:jc w:val="center"/>
              <w:rPr>
                <w:rFonts w:ascii="Arial" w:hAnsi="Arial" w:cs="Arial"/>
                <w:sz w:val="16"/>
                <w:szCs w:val="16"/>
              </w:rPr>
            </w:pPr>
            <w:r>
              <w:rPr>
                <w:rFonts w:ascii="Arial" w:hAnsi="Arial" w:cs="Arial"/>
                <w:sz w:val="16"/>
                <w:szCs w:val="16"/>
              </w:rPr>
              <w:t>40151502</w:t>
            </w:r>
          </w:p>
        </w:tc>
        <w:tc>
          <w:tcPr>
            <w:tcW w:w="2410" w:type="dxa"/>
            <w:gridSpan w:val="3"/>
          </w:tcPr>
          <w:p w14:paraId="2A666B35" w14:textId="77777777" w:rsidR="000E2B40" w:rsidRDefault="000E2B40" w:rsidP="000E2B40">
            <w:pPr>
              <w:jc w:val="center"/>
              <w:rPr>
                <w:rFonts w:ascii="Arial" w:hAnsi="Arial" w:cs="Arial"/>
                <w:sz w:val="16"/>
                <w:szCs w:val="16"/>
              </w:rPr>
            </w:pPr>
          </w:p>
          <w:p w14:paraId="14240B9A" w14:textId="270C7121" w:rsidR="00EC16C3" w:rsidRPr="00725DB4" w:rsidRDefault="000E2B40" w:rsidP="000E2B40">
            <w:pPr>
              <w:jc w:val="center"/>
              <w:rPr>
                <w:rFonts w:ascii="Arial" w:hAnsi="Arial" w:cs="Arial"/>
                <w:sz w:val="16"/>
                <w:szCs w:val="16"/>
              </w:rPr>
            </w:pPr>
            <w:r>
              <w:rPr>
                <w:rFonts w:ascii="Arial" w:hAnsi="Arial" w:cs="Arial"/>
                <w:sz w:val="16"/>
                <w:szCs w:val="16"/>
              </w:rPr>
              <w:t xml:space="preserve">Bombas </w:t>
            </w:r>
            <w:r w:rsidR="00786F7F">
              <w:rPr>
                <w:rFonts w:ascii="Arial" w:hAnsi="Arial" w:cs="Arial"/>
                <w:sz w:val="16"/>
                <w:szCs w:val="16"/>
              </w:rPr>
              <w:t>Vacío</w:t>
            </w:r>
          </w:p>
        </w:tc>
      </w:tr>
      <w:tr w:rsidR="00725DB4" w:rsidRPr="00725DB4" w14:paraId="1471834F" w14:textId="77777777" w:rsidTr="00810E33">
        <w:tc>
          <w:tcPr>
            <w:tcW w:w="10065" w:type="dxa"/>
            <w:gridSpan w:val="14"/>
            <w:shd w:val="clear" w:color="auto" w:fill="C00000"/>
            <w:vAlign w:val="center"/>
          </w:tcPr>
          <w:p w14:paraId="6B64C8A0" w14:textId="77777777" w:rsidR="00725DB4" w:rsidRPr="00725DB4" w:rsidRDefault="00725DB4" w:rsidP="00810E33">
            <w:pPr>
              <w:jc w:val="center"/>
              <w:rPr>
                <w:rFonts w:ascii="Arial" w:hAnsi="Arial" w:cs="Arial"/>
                <w:sz w:val="16"/>
                <w:szCs w:val="16"/>
              </w:rPr>
            </w:pPr>
            <w:r w:rsidRPr="00725DB4">
              <w:rPr>
                <w:rFonts w:ascii="Arial" w:hAnsi="Arial" w:cs="Arial"/>
                <w:sz w:val="16"/>
                <w:szCs w:val="16"/>
              </w:rPr>
              <w:t>5. OBLIGACIONES DEL CONTRATISTA PARA LA CORRECTA EJECUCIÓN DEL CONTRATO</w:t>
            </w:r>
          </w:p>
        </w:tc>
      </w:tr>
      <w:tr w:rsidR="00725DB4" w:rsidRPr="00725DB4" w14:paraId="61BBA8C0" w14:textId="77777777" w:rsidTr="0035677A">
        <w:tc>
          <w:tcPr>
            <w:tcW w:w="10065" w:type="dxa"/>
            <w:gridSpan w:val="14"/>
          </w:tcPr>
          <w:p w14:paraId="3A21D41D" w14:textId="77777777" w:rsidR="000E2B40" w:rsidRDefault="000E2B40" w:rsidP="001C2754">
            <w:pPr>
              <w:jc w:val="both"/>
              <w:rPr>
                <w:rFonts w:ascii="Arial" w:hAnsi="Arial" w:cs="Arial"/>
                <w:b/>
                <w:sz w:val="16"/>
                <w:szCs w:val="16"/>
              </w:rPr>
            </w:pPr>
          </w:p>
          <w:p w14:paraId="61C737CD" w14:textId="77777777" w:rsidR="00725DB4" w:rsidRPr="000E2B40" w:rsidRDefault="00725DB4" w:rsidP="001C2754">
            <w:pPr>
              <w:jc w:val="both"/>
              <w:rPr>
                <w:rFonts w:ascii="Arial" w:hAnsi="Arial" w:cs="Arial"/>
                <w:b/>
                <w:sz w:val="18"/>
                <w:szCs w:val="18"/>
              </w:rPr>
            </w:pPr>
            <w:r w:rsidRPr="000E2B40">
              <w:rPr>
                <w:rFonts w:ascii="Arial" w:hAnsi="Arial" w:cs="Arial"/>
                <w:b/>
                <w:sz w:val="18"/>
                <w:szCs w:val="18"/>
              </w:rPr>
              <w:t xml:space="preserve">5.1 OBLIGACIONES GENERALES: </w:t>
            </w:r>
          </w:p>
          <w:p w14:paraId="60FF8B0D" w14:textId="77777777" w:rsidR="001E00A5" w:rsidRPr="000E2B40" w:rsidRDefault="001E00A5" w:rsidP="001C2754">
            <w:pPr>
              <w:jc w:val="both"/>
              <w:rPr>
                <w:rFonts w:ascii="Arial" w:hAnsi="Arial" w:cs="Arial"/>
                <w:b/>
                <w:sz w:val="18"/>
                <w:szCs w:val="18"/>
              </w:rPr>
            </w:pPr>
          </w:p>
          <w:p w14:paraId="32B4A5F7" w14:textId="77777777" w:rsidR="00725DB4" w:rsidRPr="000E2B40" w:rsidRDefault="00810E33" w:rsidP="001C2754">
            <w:pPr>
              <w:jc w:val="both"/>
              <w:rPr>
                <w:rFonts w:ascii="Arial" w:hAnsi="Arial" w:cs="Arial"/>
                <w:sz w:val="18"/>
                <w:szCs w:val="18"/>
              </w:rPr>
            </w:pPr>
            <w:r w:rsidRPr="000E2B40">
              <w:rPr>
                <w:rFonts w:ascii="Arial" w:hAnsi="Arial" w:cs="Arial"/>
                <w:sz w:val="18"/>
                <w:szCs w:val="18"/>
              </w:rPr>
              <w:t xml:space="preserve">1. </w:t>
            </w:r>
            <w:r w:rsidR="00725DB4" w:rsidRPr="000E2B40">
              <w:rPr>
                <w:rFonts w:ascii="Arial" w:hAnsi="Arial" w:cs="Arial"/>
                <w:sz w:val="18"/>
                <w:szCs w:val="18"/>
              </w:rPr>
              <w:t>Cumplir con los ofrecimientos, condiciones y términos de la propuesta que hace parte integral del contrato  de forma oportuna y con calidad</w:t>
            </w:r>
          </w:p>
          <w:p w14:paraId="574FBD2F" w14:textId="0F86AFB2" w:rsidR="00725DB4" w:rsidRPr="000E2B40" w:rsidRDefault="00810E33" w:rsidP="001C2754">
            <w:pPr>
              <w:jc w:val="both"/>
              <w:rPr>
                <w:rFonts w:ascii="Arial" w:hAnsi="Arial" w:cs="Arial"/>
                <w:sz w:val="18"/>
                <w:szCs w:val="18"/>
              </w:rPr>
            </w:pPr>
            <w:r w:rsidRPr="000E2B40">
              <w:rPr>
                <w:rFonts w:ascii="Arial" w:hAnsi="Arial" w:cs="Arial"/>
                <w:sz w:val="18"/>
                <w:szCs w:val="18"/>
              </w:rPr>
              <w:t>2. Cumplir</w:t>
            </w:r>
            <w:r w:rsidR="00725DB4" w:rsidRPr="000E2B40">
              <w:rPr>
                <w:rFonts w:ascii="Arial" w:hAnsi="Arial" w:cs="Arial"/>
                <w:sz w:val="18"/>
                <w:szCs w:val="18"/>
              </w:rPr>
              <w:t xml:space="preserve"> con las normas ambientales y de seguridad industrial </w:t>
            </w:r>
            <w:r w:rsidR="00E662C8" w:rsidRPr="000E2B40">
              <w:rPr>
                <w:rFonts w:ascii="Arial" w:hAnsi="Arial" w:cs="Arial"/>
                <w:sz w:val="18"/>
                <w:szCs w:val="18"/>
              </w:rPr>
              <w:t>y dar</w:t>
            </w:r>
            <w:r w:rsidR="00725DB4" w:rsidRPr="000E2B40">
              <w:rPr>
                <w:rFonts w:ascii="Arial" w:hAnsi="Arial" w:cs="Arial"/>
                <w:sz w:val="18"/>
                <w:szCs w:val="18"/>
              </w:rPr>
              <w:t xml:space="preserve"> cumplimiento al sistema de gestión de seguridad y salud en el trabajo.</w:t>
            </w:r>
          </w:p>
          <w:p w14:paraId="2919A6B7" w14:textId="0216B7CE" w:rsidR="00725DB4" w:rsidRPr="000E2B40" w:rsidRDefault="00725DB4" w:rsidP="001C2754">
            <w:pPr>
              <w:jc w:val="both"/>
              <w:rPr>
                <w:rFonts w:ascii="Arial" w:hAnsi="Arial" w:cs="Arial"/>
                <w:sz w:val="18"/>
                <w:szCs w:val="18"/>
              </w:rPr>
            </w:pPr>
            <w:r w:rsidRPr="000E2B40">
              <w:rPr>
                <w:rFonts w:ascii="Arial" w:hAnsi="Arial" w:cs="Arial"/>
                <w:sz w:val="18"/>
                <w:szCs w:val="18"/>
              </w:rPr>
              <w:t xml:space="preserve">3. 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la misma mediante liquidación efectuada por la Entidad Administradora.  En general, dar cumplimiento a obligaciones laborales, </w:t>
            </w:r>
            <w:r w:rsidR="00E662C8" w:rsidRPr="000E2B40">
              <w:rPr>
                <w:rFonts w:ascii="Arial" w:hAnsi="Arial" w:cs="Arial"/>
                <w:sz w:val="18"/>
                <w:szCs w:val="18"/>
              </w:rPr>
              <w:t>y desarrollar</w:t>
            </w:r>
            <w:r w:rsidRPr="000E2B40">
              <w:rPr>
                <w:rFonts w:ascii="Arial" w:hAnsi="Arial" w:cs="Arial"/>
                <w:sz w:val="18"/>
                <w:szCs w:val="18"/>
              </w:rPr>
              <w:t xml:space="preserve"> armónicamente con los lineamientos institucionales, los planes de bienestar, capacitación, inducción, reinducción y demás planes relacionados.</w:t>
            </w:r>
          </w:p>
          <w:p w14:paraId="581D90DF" w14:textId="77777777" w:rsidR="00725DB4" w:rsidRPr="000E2B40" w:rsidRDefault="00725DB4" w:rsidP="001C2754">
            <w:pPr>
              <w:jc w:val="both"/>
              <w:rPr>
                <w:rFonts w:ascii="Arial" w:hAnsi="Arial" w:cs="Arial"/>
                <w:sz w:val="18"/>
                <w:szCs w:val="18"/>
              </w:rPr>
            </w:pPr>
            <w:r w:rsidRPr="000E2B40">
              <w:rPr>
                <w:rFonts w:ascii="Arial" w:hAnsi="Arial" w:cs="Arial"/>
                <w:sz w:val="18"/>
                <w:szCs w:val="18"/>
              </w:rPr>
              <w:t xml:space="preserve">4. Atender los requerimientos que efectúe el Instituto a través del supervisor del contrato. </w:t>
            </w:r>
          </w:p>
          <w:p w14:paraId="014BA56A" w14:textId="77777777" w:rsidR="00725DB4" w:rsidRPr="000E2B40" w:rsidRDefault="00725DB4" w:rsidP="001C2754">
            <w:pPr>
              <w:jc w:val="both"/>
              <w:rPr>
                <w:rFonts w:ascii="Arial" w:hAnsi="Arial" w:cs="Arial"/>
                <w:sz w:val="18"/>
                <w:szCs w:val="18"/>
              </w:rPr>
            </w:pPr>
            <w:r w:rsidRPr="000E2B40">
              <w:rPr>
                <w:rFonts w:ascii="Arial" w:hAnsi="Arial" w:cs="Arial"/>
                <w:sz w:val="18"/>
                <w:szCs w:val="18"/>
              </w:rPr>
              <w:t xml:space="preserve">5. Actuar con suma diligencia en la ejecución del servicio contratado. </w:t>
            </w:r>
          </w:p>
          <w:p w14:paraId="4E158449" w14:textId="77777777" w:rsidR="00725DB4" w:rsidRPr="000E2B40" w:rsidRDefault="00725DB4" w:rsidP="001C2754">
            <w:pPr>
              <w:jc w:val="both"/>
              <w:rPr>
                <w:rFonts w:ascii="Arial" w:hAnsi="Arial" w:cs="Arial"/>
                <w:sz w:val="18"/>
                <w:szCs w:val="18"/>
              </w:rPr>
            </w:pPr>
            <w:r w:rsidRPr="000E2B40">
              <w:rPr>
                <w:rFonts w:ascii="Arial" w:hAnsi="Arial" w:cs="Arial"/>
                <w:sz w:val="18"/>
                <w:szCs w:val="18"/>
              </w:rPr>
              <w:t xml:space="preserve">6. Proporcionar todos los materiales y herramientas necesarias para el desarrollo del objeto contractual, sin ningún costo adicional para el Instituto. </w:t>
            </w:r>
          </w:p>
          <w:p w14:paraId="2A80C7E1" w14:textId="77777777" w:rsidR="00725DB4" w:rsidRPr="000E2B40" w:rsidRDefault="00725DB4" w:rsidP="001C2754">
            <w:pPr>
              <w:jc w:val="both"/>
              <w:rPr>
                <w:rFonts w:ascii="Arial" w:hAnsi="Arial" w:cs="Arial"/>
                <w:sz w:val="18"/>
                <w:szCs w:val="18"/>
              </w:rPr>
            </w:pPr>
            <w:r w:rsidRPr="000E2B40">
              <w:rPr>
                <w:rFonts w:ascii="Arial" w:hAnsi="Arial" w:cs="Arial"/>
                <w:sz w:val="18"/>
                <w:szCs w:val="18"/>
              </w:rPr>
              <w:t xml:space="preserve">7. Obrar con lealtad y buena fe en las distintas etapas contractuales evitando las dilataciones y en trabamientos que pudieran presentarse. </w:t>
            </w:r>
          </w:p>
          <w:p w14:paraId="2980BC23" w14:textId="77777777" w:rsidR="00725DB4" w:rsidRPr="000E2B40" w:rsidRDefault="00725DB4" w:rsidP="001C2754">
            <w:pPr>
              <w:jc w:val="both"/>
              <w:rPr>
                <w:rFonts w:ascii="Arial" w:hAnsi="Arial" w:cs="Arial"/>
                <w:sz w:val="18"/>
                <w:szCs w:val="18"/>
              </w:rPr>
            </w:pPr>
            <w:r w:rsidRPr="000E2B40">
              <w:rPr>
                <w:rFonts w:ascii="Arial" w:hAnsi="Arial" w:cs="Arial"/>
                <w:sz w:val="18"/>
                <w:szCs w:val="18"/>
              </w:rPr>
              <w:t xml:space="preserve">8. Responder por los daños y perjuicios hasta por culpa leve cuando se cause perjuicio al Instituto o a terceros en la ejecución del objeto contratado, cuando estos sean debidamente comprobados </w:t>
            </w:r>
          </w:p>
          <w:p w14:paraId="4ABE436F" w14:textId="77777777" w:rsidR="00725DB4" w:rsidRPr="000E2B40" w:rsidRDefault="00725DB4" w:rsidP="001C2754">
            <w:pPr>
              <w:jc w:val="both"/>
              <w:rPr>
                <w:rFonts w:ascii="Arial" w:hAnsi="Arial" w:cs="Arial"/>
                <w:sz w:val="18"/>
                <w:szCs w:val="18"/>
              </w:rPr>
            </w:pPr>
            <w:r w:rsidRPr="000E2B40">
              <w:rPr>
                <w:rFonts w:ascii="Arial" w:hAnsi="Arial" w:cs="Arial"/>
                <w:sz w:val="18"/>
                <w:szCs w:val="18"/>
              </w:rPr>
              <w:lastRenderedPageBreak/>
              <w:t xml:space="preserve">9. Guardar la confidencialidad de toda la información que le sea entregada y que se encuentre bajo su custodia o que por cualquier otra circunstancia deba conocer o a la que tenga acceso y responderá patrimonialmente por los perjuicios que su divulgación y/o utilización indebida por sí o por un tercero, cause a la administración o a terceros. </w:t>
            </w:r>
          </w:p>
          <w:p w14:paraId="002DE66D" w14:textId="77777777" w:rsidR="00725DB4" w:rsidRDefault="00725DB4" w:rsidP="001C2754">
            <w:pPr>
              <w:jc w:val="both"/>
              <w:rPr>
                <w:rFonts w:ascii="Arial" w:hAnsi="Arial" w:cs="Arial"/>
                <w:sz w:val="18"/>
                <w:szCs w:val="18"/>
              </w:rPr>
            </w:pPr>
            <w:r w:rsidRPr="000E2B40">
              <w:rPr>
                <w:rFonts w:ascii="Arial" w:hAnsi="Arial" w:cs="Arial"/>
                <w:sz w:val="18"/>
                <w:szCs w:val="18"/>
              </w:rPr>
              <w:t>10. Aceptar que el Ins</w:t>
            </w:r>
            <w:r w:rsidR="00810E33" w:rsidRPr="000E2B40">
              <w:rPr>
                <w:rFonts w:ascii="Arial" w:hAnsi="Arial" w:cs="Arial"/>
                <w:sz w:val="18"/>
                <w:szCs w:val="18"/>
              </w:rPr>
              <w:t>tituto Nacional de Cancerología</w:t>
            </w:r>
            <w:r w:rsidRPr="000E2B40">
              <w:rPr>
                <w:rFonts w:ascii="Arial" w:hAnsi="Arial" w:cs="Arial"/>
                <w:sz w:val="18"/>
                <w:szCs w:val="18"/>
              </w:rPr>
              <w:t xml:space="preserve"> ESE</w:t>
            </w:r>
            <w:r w:rsidR="00810E33" w:rsidRPr="000E2B40">
              <w:rPr>
                <w:rFonts w:ascii="Arial" w:hAnsi="Arial" w:cs="Arial"/>
                <w:sz w:val="18"/>
                <w:szCs w:val="18"/>
              </w:rPr>
              <w:t>,</w:t>
            </w:r>
            <w:r w:rsidRPr="000E2B40">
              <w:rPr>
                <w:rFonts w:ascii="Arial" w:hAnsi="Arial" w:cs="Arial"/>
                <w:sz w:val="18"/>
                <w:szCs w:val="18"/>
              </w:rPr>
              <w:t xml:space="preserve"> realice auditorias de sistema de Gestión de Calidad que haya lugar.</w:t>
            </w:r>
          </w:p>
          <w:p w14:paraId="63395A23" w14:textId="7705B308" w:rsidR="007B7400" w:rsidRPr="000E2B40" w:rsidRDefault="007B7400" w:rsidP="001C2754">
            <w:pPr>
              <w:jc w:val="both"/>
              <w:rPr>
                <w:rFonts w:ascii="Arial" w:hAnsi="Arial" w:cs="Arial"/>
                <w:sz w:val="18"/>
                <w:szCs w:val="18"/>
              </w:rPr>
            </w:pPr>
            <w:r>
              <w:rPr>
                <w:rFonts w:ascii="Arial" w:hAnsi="Arial" w:cs="Arial"/>
                <w:sz w:val="18"/>
                <w:szCs w:val="18"/>
              </w:rPr>
              <w:t>11. Realizar visita técnica para la verificación del área y las condiciones en donde se realizara la instalación de las bombas a adquirir / reponer.</w:t>
            </w:r>
          </w:p>
          <w:p w14:paraId="3C960F1C" w14:textId="60C601AA" w:rsidR="001C2754" w:rsidRPr="000E2B40" w:rsidRDefault="007B7400" w:rsidP="001C2754">
            <w:pPr>
              <w:jc w:val="both"/>
              <w:rPr>
                <w:rFonts w:ascii="Arial" w:hAnsi="Arial" w:cs="Arial"/>
                <w:sz w:val="18"/>
                <w:szCs w:val="18"/>
              </w:rPr>
            </w:pPr>
            <w:r>
              <w:rPr>
                <w:rFonts w:ascii="Arial" w:hAnsi="Arial" w:cs="Arial"/>
                <w:sz w:val="18"/>
                <w:szCs w:val="18"/>
              </w:rPr>
              <w:t>12</w:t>
            </w:r>
            <w:r w:rsidR="00725DB4" w:rsidRPr="000E2B40">
              <w:rPr>
                <w:rFonts w:ascii="Arial" w:hAnsi="Arial" w:cs="Arial"/>
                <w:sz w:val="18"/>
                <w:szCs w:val="18"/>
              </w:rPr>
              <w:t>. Todas las demás que se deriven de la ejecución satisfactoria del mismo.</w:t>
            </w:r>
          </w:p>
          <w:p w14:paraId="7BED82B1" w14:textId="77777777" w:rsidR="00E662C8" w:rsidRPr="00FB06BE" w:rsidRDefault="00E662C8" w:rsidP="001C2754">
            <w:pPr>
              <w:jc w:val="both"/>
              <w:rPr>
                <w:rFonts w:ascii="Arial" w:hAnsi="Arial" w:cs="Arial"/>
                <w:sz w:val="16"/>
                <w:szCs w:val="16"/>
              </w:rPr>
            </w:pPr>
          </w:p>
        </w:tc>
      </w:tr>
      <w:tr w:rsidR="00725DB4" w:rsidRPr="00725DB4" w14:paraId="6EEFF7D2" w14:textId="77777777" w:rsidTr="006E7E0C">
        <w:tc>
          <w:tcPr>
            <w:tcW w:w="10065" w:type="dxa"/>
            <w:gridSpan w:val="14"/>
          </w:tcPr>
          <w:p w14:paraId="63CE84A2" w14:textId="77777777" w:rsidR="00E662C8" w:rsidRDefault="00E662C8" w:rsidP="003B1BB6">
            <w:pPr>
              <w:rPr>
                <w:rFonts w:ascii="Arial" w:hAnsi="Arial" w:cs="Arial"/>
                <w:b/>
                <w:sz w:val="16"/>
                <w:szCs w:val="16"/>
              </w:rPr>
            </w:pPr>
          </w:p>
          <w:p w14:paraId="7745BDEA" w14:textId="77777777" w:rsidR="003B1BB6" w:rsidRPr="000E2B40" w:rsidRDefault="003B1BB6" w:rsidP="003B1BB6">
            <w:pPr>
              <w:rPr>
                <w:rFonts w:ascii="Arial" w:hAnsi="Arial" w:cs="Arial"/>
                <w:b/>
                <w:sz w:val="18"/>
                <w:szCs w:val="18"/>
              </w:rPr>
            </w:pPr>
            <w:r w:rsidRPr="000E2B40">
              <w:rPr>
                <w:rFonts w:ascii="Arial" w:hAnsi="Arial" w:cs="Arial"/>
                <w:b/>
                <w:sz w:val="18"/>
                <w:szCs w:val="18"/>
              </w:rPr>
              <w:t>5.2 OBLIGACIONES ESPECÍFICAS:</w:t>
            </w:r>
          </w:p>
          <w:p w14:paraId="1A34620E" w14:textId="468669AF" w:rsidR="001E00A5" w:rsidRPr="000E2B40" w:rsidRDefault="001E00A5" w:rsidP="001E00A5">
            <w:pPr>
              <w:rPr>
                <w:rFonts w:ascii="Arial" w:hAnsi="Arial" w:cs="Arial"/>
                <w:sz w:val="18"/>
                <w:szCs w:val="18"/>
              </w:rPr>
            </w:pPr>
          </w:p>
          <w:p w14:paraId="66A2770B" w14:textId="7694D443" w:rsidR="001E00A5" w:rsidRPr="000E2B40" w:rsidRDefault="001E00A5" w:rsidP="001E00A5">
            <w:pPr>
              <w:rPr>
                <w:rFonts w:ascii="Arial" w:hAnsi="Arial" w:cs="Arial"/>
                <w:sz w:val="18"/>
                <w:szCs w:val="18"/>
              </w:rPr>
            </w:pPr>
            <w:r w:rsidRPr="000E2B40">
              <w:rPr>
                <w:rFonts w:ascii="Arial" w:hAnsi="Arial" w:cs="Arial"/>
                <w:sz w:val="18"/>
                <w:szCs w:val="18"/>
              </w:rPr>
              <w:t>1. Garantizar soporte po</w:t>
            </w:r>
            <w:r w:rsidR="000E2B40">
              <w:rPr>
                <w:rFonts w:ascii="Arial" w:hAnsi="Arial" w:cs="Arial"/>
                <w:sz w:val="18"/>
                <w:szCs w:val="18"/>
              </w:rPr>
              <w:t>r personal calificado.</w:t>
            </w:r>
            <w:r w:rsidR="000E2B40">
              <w:rPr>
                <w:rFonts w:ascii="Arial" w:hAnsi="Arial" w:cs="Arial"/>
                <w:sz w:val="18"/>
                <w:szCs w:val="18"/>
              </w:rPr>
              <w:tab/>
            </w:r>
            <w:r w:rsidR="000E2B40">
              <w:rPr>
                <w:rFonts w:ascii="Arial" w:hAnsi="Arial" w:cs="Arial"/>
                <w:sz w:val="18"/>
                <w:szCs w:val="18"/>
              </w:rPr>
              <w:tab/>
            </w:r>
            <w:r w:rsidR="000E2B40">
              <w:rPr>
                <w:rFonts w:ascii="Arial" w:hAnsi="Arial" w:cs="Arial"/>
                <w:sz w:val="18"/>
                <w:szCs w:val="18"/>
              </w:rPr>
              <w:tab/>
            </w:r>
            <w:r w:rsidR="000E2B40">
              <w:rPr>
                <w:rFonts w:ascii="Arial" w:hAnsi="Arial" w:cs="Arial"/>
                <w:sz w:val="18"/>
                <w:szCs w:val="18"/>
              </w:rPr>
              <w:tab/>
            </w:r>
            <w:r w:rsidR="000E2B40">
              <w:rPr>
                <w:rFonts w:ascii="Arial" w:hAnsi="Arial" w:cs="Arial"/>
                <w:sz w:val="18"/>
                <w:szCs w:val="18"/>
              </w:rPr>
              <w:tab/>
            </w:r>
            <w:r w:rsidR="000E2B40">
              <w:rPr>
                <w:rFonts w:ascii="Arial" w:hAnsi="Arial" w:cs="Arial"/>
                <w:sz w:val="18"/>
                <w:szCs w:val="18"/>
              </w:rPr>
              <w:tab/>
            </w:r>
            <w:r w:rsidR="000E2B40">
              <w:rPr>
                <w:rFonts w:ascii="Arial" w:hAnsi="Arial" w:cs="Arial"/>
                <w:sz w:val="18"/>
                <w:szCs w:val="18"/>
              </w:rPr>
              <w:tab/>
            </w:r>
            <w:r w:rsidRPr="000E2B40">
              <w:rPr>
                <w:rFonts w:ascii="Arial" w:hAnsi="Arial" w:cs="Arial"/>
                <w:sz w:val="18"/>
                <w:szCs w:val="18"/>
              </w:rPr>
              <w:tab/>
            </w:r>
          </w:p>
          <w:p w14:paraId="51EBA18D" w14:textId="77777777" w:rsidR="000E2B40" w:rsidRDefault="001E00A5" w:rsidP="001E00A5">
            <w:pPr>
              <w:rPr>
                <w:rFonts w:ascii="Arial" w:hAnsi="Arial" w:cs="Arial"/>
                <w:sz w:val="18"/>
                <w:szCs w:val="18"/>
              </w:rPr>
            </w:pPr>
            <w:r w:rsidRPr="000E2B40">
              <w:rPr>
                <w:rFonts w:ascii="Arial" w:hAnsi="Arial" w:cs="Arial"/>
                <w:sz w:val="18"/>
                <w:szCs w:val="18"/>
              </w:rPr>
              <w:t>2.  Presentar documento de garantía, donde se evidencia el tiempo de la misma, la cobertura y lo que no incluye, mínimo tres (3) años o más. Debe incluir instalación, puesta en funcionamiento, cap</w:t>
            </w:r>
            <w:r w:rsidR="000E2B40">
              <w:rPr>
                <w:rFonts w:ascii="Arial" w:hAnsi="Arial" w:cs="Arial"/>
                <w:sz w:val="18"/>
                <w:szCs w:val="18"/>
              </w:rPr>
              <w:t>acitación de uso y manejo.</w:t>
            </w:r>
            <w:r w:rsidR="000E2B40">
              <w:rPr>
                <w:rFonts w:ascii="Arial" w:hAnsi="Arial" w:cs="Arial"/>
                <w:sz w:val="18"/>
                <w:szCs w:val="18"/>
              </w:rPr>
              <w:tab/>
            </w:r>
            <w:r w:rsidR="000E2B40">
              <w:rPr>
                <w:rFonts w:ascii="Arial" w:hAnsi="Arial" w:cs="Arial"/>
                <w:sz w:val="18"/>
                <w:szCs w:val="18"/>
              </w:rPr>
              <w:tab/>
            </w:r>
          </w:p>
          <w:p w14:paraId="6B0263E1" w14:textId="57A177E9" w:rsidR="001E00A5" w:rsidRPr="000E2B40" w:rsidRDefault="001E00A5" w:rsidP="001E00A5">
            <w:pPr>
              <w:rPr>
                <w:rFonts w:ascii="Arial" w:hAnsi="Arial" w:cs="Arial"/>
                <w:sz w:val="18"/>
                <w:szCs w:val="18"/>
              </w:rPr>
            </w:pPr>
            <w:r w:rsidRPr="000E2B40">
              <w:rPr>
                <w:rFonts w:ascii="Arial" w:hAnsi="Arial" w:cs="Arial"/>
                <w:sz w:val="18"/>
                <w:szCs w:val="18"/>
              </w:rPr>
              <w:t>3. Describir el programa de capacitación técnica-tiempo capacitación (Colombia), tanto para personal asistencial como de ingeniería del Instituto.</w:t>
            </w:r>
          </w:p>
          <w:p w14:paraId="55BEA906" w14:textId="77777777" w:rsidR="001E00A5" w:rsidRPr="000E2B40" w:rsidRDefault="001E00A5" w:rsidP="001E00A5">
            <w:pPr>
              <w:rPr>
                <w:rFonts w:ascii="Arial" w:hAnsi="Arial" w:cs="Arial"/>
                <w:sz w:val="18"/>
                <w:szCs w:val="18"/>
              </w:rPr>
            </w:pPr>
            <w:r w:rsidRPr="000E2B40">
              <w:rPr>
                <w:rFonts w:ascii="Arial" w:hAnsi="Arial" w:cs="Arial"/>
                <w:sz w:val="18"/>
                <w:szCs w:val="18"/>
              </w:rPr>
              <w:t>4. Entregar en Calle 1 No.9-85 INSTITUTO NACIONAL DE CANCEROLOGIA en la ciudad de Bogotá D.C.</w:t>
            </w:r>
          </w:p>
          <w:p w14:paraId="0E672685" w14:textId="77777777" w:rsidR="001E00A5" w:rsidRPr="000E2B40" w:rsidRDefault="001E00A5" w:rsidP="001E00A5">
            <w:pPr>
              <w:rPr>
                <w:rFonts w:ascii="Arial" w:hAnsi="Arial" w:cs="Arial"/>
                <w:sz w:val="18"/>
                <w:szCs w:val="18"/>
              </w:rPr>
            </w:pPr>
            <w:r w:rsidRPr="000E2B40">
              <w:rPr>
                <w:rFonts w:ascii="Arial" w:hAnsi="Arial" w:cs="Arial"/>
                <w:sz w:val="18"/>
                <w:szCs w:val="18"/>
              </w:rPr>
              <w:t xml:space="preserve">5. El equipo debe cumplir como mínimo con las características descritas en la ficha técnica y según el plazo indicado en el contrato, previa verificación del Supervisión del contrato. </w:t>
            </w:r>
          </w:p>
          <w:p w14:paraId="263D7FE7" w14:textId="77777777" w:rsidR="001E00A5" w:rsidRPr="000E2B40" w:rsidRDefault="001E00A5" w:rsidP="001E00A5">
            <w:pPr>
              <w:rPr>
                <w:rFonts w:ascii="Arial" w:hAnsi="Arial" w:cs="Arial"/>
                <w:sz w:val="18"/>
                <w:szCs w:val="18"/>
              </w:rPr>
            </w:pPr>
            <w:r w:rsidRPr="000E2B40">
              <w:rPr>
                <w:rFonts w:ascii="Arial" w:hAnsi="Arial" w:cs="Arial"/>
                <w:sz w:val="18"/>
                <w:szCs w:val="18"/>
              </w:rPr>
              <w:t xml:space="preserve">b) Entregar al supervisor técnico del contrato los soportes respectivos del bien adquirido. </w:t>
            </w:r>
          </w:p>
          <w:p w14:paraId="2060949D" w14:textId="77777777" w:rsidR="001E00A5" w:rsidRPr="000E2B40" w:rsidRDefault="001E00A5" w:rsidP="001E00A5">
            <w:pPr>
              <w:rPr>
                <w:rFonts w:ascii="Arial" w:hAnsi="Arial" w:cs="Arial"/>
                <w:sz w:val="18"/>
                <w:szCs w:val="18"/>
              </w:rPr>
            </w:pPr>
            <w:r w:rsidRPr="000E2B40">
              <w:rPr>
                <w:rFonts w:ascii="Arial" w:hAnsi="Arial" w:cs="Arial"/>
                <w:sz w:val="18"/>
                <w:szCs w:val="18"/>
              </w:rPr>
              <w:t xml:space="preserve">a) Instalar, configurar y actualizar el equipo en caso de ser necesario, durante el término de garantía. </w:t>
            </w:r>
          </w:p>
          <w:p w14:paraId="343220C1" w14:textId="77777777" w:rsidR="001E00A5" w:rsidRPr="000E2B40" w:rsidRDefault="001E00A5" w:rsidP="001E00A5">
            <w:pPr>
              <w:rPr>
                <w:rFonts w:ascii="Arial" w:hAnsi="Arial" w:cs="Arial"/>
                <w:sz w:val="18"/>
                <w:szCs w:val="18"/>
              </w:rPr>
            </w:pPr>
            <w:r w:rsidRPr="000E2B40">
              <w:rPr>
                <w:rFonts w:ascii="Arial" w:hAnsi="Arial" w:cs="Arial"/>
                <w:sz w:val="18"/>
                <w:szCs w:val="18"/>
              </w:rPr>
              <w:t xml:space="preserve">b) Tramitar y hacer efectivas las garantías con el fabricante sin costo adicional para la entidad, lo anterior, durante el término de vigencia de las mismas. </w:t>
            </w:r>
          </w:p>
          <w:p w14:paraId="021F5E2A" w14:textId="77777777" w:rsidR="001E00A5" w:rsidRPr="000E2B40" w:rsidRDefault="001E00A5" w:rsidP="001E00A5">
            <w:pPr>
              <w:rPr>
                <w:rFonts w:ascii="Arial" w:hAnsi="Arial" w:cs="Arial"/>
                <w:sz w:val="18"/>
                <w:szCs w:val="18"/>
              </w:rPr>
            </w:pPr>
            <w:r w:rsidRPr="000E2B40">
              <w:rPr>
                <w:rFonts w:ascii="Arial" w:hAnsi="Arial" w:cs="Arial"/>
                <w:sz w:val="18"/>
                <w:szCs w:val="18"/>
              </w:rPr>
              <w:t>c) Detectar y corregir las fallas de funcionamiento del equipo, sin costo adicional</w:t>
            </w:r>
          </w:p>
          <w:p w14:paraId="086C20C4" w14:textId="4B0BFB53" w:rsidR="001E00A5" w:rsidRPr="000E2B40" w:rsidRDefault="001E00A5" w:rsidP="001E00A5">
            <w:pPr>
              <w:rPr>
                <w:rFonts w:ascii="Arial" w:hAnsi="Arial" w:cs="Arial"/>
                <w:sz w:val="18"/>
                <w:szCs w:val="18"/>
              </w:rPr>
            </w:pPr>
            <w:r w:rsidRPr="000E2B40">
              <w:rPr>
                <w:rFonts w:ascii="Arial" w:hAnsi="Arial" w:cs="Arial"/>
                <w:sz w:val="18"/>
                <w:szCs w:val="18"/>
              </w:rPr>
              <w:t xml:space="preserve">d) Prestar soporte técnico durante la garantía del equipo, en el proceso de instalación, configuración y manejo mediante las siguientes modalidades: </w:t>
            </w:r>
            <w:r w:rsidR="00E662C8" w:rsidRPr="000E2B40">
              <w:rPr>
                <w:rFonts w:ascii="Arial" w:hAnsi="Arial" w:cs="Arial"/>
                <w:sz w:val="18"/>
                <w:szCs w:val="18"/>
              </w:rPr>
              <w:t>Soporte p</w:t>
            </w:r>
            <w:r w:rsidRPr="000E2B40">
              <w:rPr>
                <w:rFonts w:ascii="Arial" w:hAnsi="Arial" w:cs="Arial"/>
                <w:sz w:val="18"/>
                <w:szCs w:val="18"/>
              </w:rPr>
              <w:t xml:space="preserve">resencial Soporte telefónico, Soporte remoto, Soporte por correo electrónico. </w:t>
            </w:r>
          </w:p>
          <w:p w14:paraId="3731B8D4" w14:textId="77777777" w:rsidR="001E00A5" w:rsidRPr="000E2B40" w:rsidRDefault="001E00A5" w:rsidP="001E00A5">
            <w:pPr>
              <w:rPr>
                <w:rFonts w:ascii="Arial" w:hAnsi="Arial" w:cs="Arial"/>
                <w:sz w:val="18"/>
                <w:szCs w:val="18"/>
              </w:rPr>
            </w:pPr>
            <w:r w:rsidRPr="000E2B40">
              <w:rPr>
                <w:rFonts w:ascii="Arial" w:hAnsi="Arial" w:cs="Arial"/>
                <w:sz w:val="18"/>
                <w:szCs w:val="18"/>
              </w:rPr>
              <w:t>e) Atender el control técnico y administrativo solicitado por el supervisor del contrato.</w:t>
            </w:r>
          </w:p>
          <w:p w14:paraId="098C5B46" w14:textId="77777777" w:rsidR="001E00A5" w:rsidRPr="000E2B40" w:rsidRDefault="001E00A5" w:rsidP="001E00A5">
            <w:pPr>
              <w:rPr>
                <w:rFonts w:ascii="Arial" w:hAnsi="Arial" w:cs="Arial"/>
                <w:sz w:val="18"/>
                <w:szCs w:val="18"/>
              </w:rPr>
            </w:pPr>
            <w:r w:rsidRPr="000E2B40">
              <w:rPr>
                <w:rFonts w:ascii="Arial" w:hAnsi="Arial" w:cs="Arial"/>
                <w:sz w:val="18"/>
                <w:szCs w:val="18"/>
              </w:rPr>
              <w:t>f) Cumplir con el plazo establecido para la entrega de los bienes los cuales deberán ser entregados con la factura de venta en donde se debe relacionar la descripción, cantidades, valor unitario, subtotal por elementos, IVA, y el total de los equipos adquiridos.</w:t>
            </w:r>
          </w:p>
          <w:p w14:paraId="689654CF" w14:textId="77777777" w:rsidR="001E00A5" w:rsidRPr="000E2B40" w:rsidRDefault="001E00A5" w:rsidP="001E00A5">
            <w:pPr>
              <w:rPr>
                <w:rFonts w:ascii="Arial" w:hAnsi="Arial" w:cs="Arial"/>
                <w:sz w:val="18"/>
                <w:szCs w:val="18"/>
              </w:rPr>
            </w:pPr>
            <w:r w:rsidRPr="000E2B40">
              <w:rPr>
                <w:rFonts w:ascii="Arial" w:hAnsi="Arial" w:cs="Arial"/>
                <w:sz w:val="18"/>
                <w:szCs w:val="18"/>
              </w:rPr>
              <w:t xml:space="preserve">g) Responder por la calidad de los bienes y por las garantías establecidas, debiendo suministrar bienes nuevos de la misma calidad y marcas cotizadas en la propuesta y/o en su defecto de calidad superior. </w:t>
            </w:r>
          </w:p>
          <w:p w14:paraId="6A4074DE" w14:textId="77777777" w:rsidR="001E00A5" w:rsidRPr="000E2B40" w:rsidRDefault="001E00A5" w:rsidP="001E00A5">
            <w:pPr>
              <w:rPr>
                <w:rFonts w:ascii="Arial" w:hAnsi="Arial" w:cs="Arial"/>
                <w:sz w:val="18"/>
                <w:szCs w:val="18"/>
              </w:rPr>
            </w:pPr>
            <w:r w:rsidRPr="000E2B40">
              <w:rPr>
                <w:rFonts w:ascii="Arial" w:hAnsi="Arial" w:cs="Arial"/>
                <w:sz w:val="18"/>
                <w:szCs w:val="18"/>
              </w:rPr>
              <w:t xml:space="preserve">h) Asignar el personal especializado que sea necesario para la instalación y/ o puesta en funcionamiento del equipo en el lugar designado por el Supervisor Técnico del contrato y dejarlos funcionando correctamente. </w:t>
            </w:r>
          </w:p>
          <w:p w14:paraId="45D06986" w14:textId="77777777" w:rsidR="001E00A5" w:rsidRPr="000E2B40" w:rsidRDefault="001E00A5" w:rsidP="001E00A5">
            <w:pPr>
              <w:rPr>
                <w:rFonts w:ascii="Arial" w:hAnsi="Arial" w:cs="Arial"/>
                <w:sz w:val="18"/>
                <w:szCs w:val="18"/>
              </w:rPr>
            </w:pPr>
            <w:r w:rsidRPr="000E2B40">
              <w:rPr>
                <w:rFonts w:ascii="Arial" w:hAnsi="Arial" w:cs="Arial"/>
                <w:sz w:val="18"/>
                <w:szCs w:val="18"/>
              </w:rPr>
              <w:t xml:space="preserve">i) Realizar la transferencia de conocimiento al personal de la Entidad que determine el supervisor del contrato, de conformidad con las condiciones establecidas en las especificaciones técnicas. </w:t>
            </w:r>
          </w:p>
          <w:p w14:paraId="2D9130FF" w14:textId="17F8DC9F" w:rsidR="00E8630E" w:rsidRDefault="001E00A5" w:rsidP="001E00A5">
            <w:pPr>
              <w:jc w:val="both"/>
              <w:rPr>
                <w:rFonts w:ascii="Arial" w:hAnsi="Arial" w:cs="Arial"/>
                <w:sz w:val="18"/>
                <w:szCs w:val="18"/>
              </w:rPr>
            </w:pPr>
            <w:r w:rsidRPr="000E2B40">
              <w:rPr>
                <w:rFonts w:ascii="Arial" w:hAnsi="Arial" w:cs="Arial"/>
                <w:sz w:val="18"/>
                <w:szCs w:val="18"/>
              </w:rPr>
              <w:t>j) Las demás que se deriven del cumplimiento del contrato y que garanticen su cabal cumplimiento.</w:t>
            </w:r>
          </w:p>
          <w:p w14:paraId="57FC776C" w14:textId="154F1A24" w:rsidR="002B46EC" w:rsidRPr="000E2B40" w:rsidRDefault="007B7400" w:rsidP="001E00A5">
            <w:pPr>
              <w:jc w:val="both"/>
              <w:rPr>
                <w:rFonts w:ascii="Arial" w:hAnsi="Arial" w:cs="Arial"/>
                <w:sz w:val="18"/>
                <w:szCs w:val="18"/>
              </w:rPr>
            </w:pPr>
            <w:r>
              <w:rPr>
                <w:rFonts w:ascii="Arial" w:hAnsi="Arial" w:cs="Arial"/>
                <w:sz w:val="18"/>
                <w:szCs w:val="18"/>
              </w:rPr>
              <w:t xml:space="preserve">k) </w:t>
            </w:r>
            <w:r w:rsidR="002B46EC">
              <w:rPr>
                <w:rFonts w:ascii="Arial" w:hAnsi="Arial" w:cs="Arial"/>
                <w:sz w:val="18"/>
                <w:szCs w:val="18"/>
              </w:rPr>
              <w:t xml:space="preserve">El contratista beneficiado </w:t>
            </w:r>
            <w:r>
              <w:rPr>
                <w:rFonts w:ascii="Arial" w:hAnsi="Arial" w:cs="Arial"/>
                <w:sz w:val="18"/>
                <w:szCs w:val="18"/>
              </w:rPr>
              <w:t>deberá asumir</w:t>
            </w:r>
            <w:r w:rsidR="002B46EC">
              <w:rPr>
                <w:rFonts w:ascii="Arial" w:hAnsi="Arial" w:cs="Arial"/>
                <w:sz w:val="18"/>
                <w:szCs w:val="18"/>
              </w:rPr>
              <w:t xml:space="preserve"> el costo de la</w:t>
            </w:r>
            <w:r w:rsidR="00B65E94">
              <w:rPr>
                <w:rFonts w:ascii="Arial" w:hAnsi="Arial" w:cs="Arial"/>
                <w:sz w:val="18"/>
                <w:szCs w:val="18"/>
              </w:rPr>
              <w:t xml:space="preserve"> </w:t>
            </w:r>
            <w:r w:rsidR="00603B11">
              <w:rPr>
                <w:rFonts w:ascii="Arial" w:hAnsi="Arial" w:cs="Arial"/>
                <w:sz w:val="18"/>
                <w:szCs w:val="18"/>
              </w:rPr>
              <w:t>adecuación</w:t>
            </w:r>
            <w:r w:rsidR="00B65E94">
              <w:rPr>
                <w:rFonts w:ascii="Arial" w:hAnsi="Arial" w:cs="Arial"/>
                <w:sz w:val="18"/>
                <w:szCs w:val="18"/>
              </w:rPr>
              <w:t xml:space="preserve"> del nuevo sistema, </w:t>
            </w:r>
            <w:r w:rsidR="002B46EC">
              <w:rPr>
                <w:rFonts w:ascii="Arial" w:hAnsi="Arial" w:cs="Arial"/>
                <w:sz w:val="18"/>
                <w:szCs w:val="18"/>
              </w:rPr>
              <w:t xml:space="preserve">el costo del retiro de las bombas a reponer </w:t>
            </w:r>
            <w:r w:rsidR="00B65E94">
              <w:rPr>
                <w:rFonts w:ascii="Arial" w:hAnsi="Arial" w:cs="Arial"/>
                <w:sz w:val="18"/>
                <w:szCs w:val="18"/>
              </w:rPr>
              <w:t xml:space="preserve">y la contingencia necesaria para no afectar el funcionamiento normal del sistema de </w:t>
            </w:r>
            <w:r w:rsidR="00603B11">
              <w:rPr>
                <w:rFonts w:ascii="Arial" w:hAnsi="Arial" w:cs="Arial"/>
                <w:sz w:val="18"/>
                <w:szCs w:val="18"/>
              </w:rPr>
              <w:t xml:space="preserve">vacío </w:t>
            </w:r>
            <w:r w:rsidR="002B46EC">
              <w:rPr>
                <w:rFonts w:ascii="Arial" w:hAnsi="Arial" w:cs="Arial"/>
                <w:sz w:val="18"/>
                <w:szCs w:val="18"/>
              </w:rPr>
              <w:t>para lo cual deber coordinar la logistca necesaria con el supervisor del contrato</w:t>
            </w:r>
            <w:r>
              <w:rPr>
                <w:rFonts w:ascii="Arial" w:hAnsi="Arial" w:cs="Arial"/>
                <w:sz w:val="18"/>
                <w:szCs w:val="18"/>
              </w:rPr>
              <w:t>.</w:t>
            </w:r>
          </w:p>
          <w:p w14:paraId="4E535BA7" w14:textId="676D23B3" w:rsidR="001E00A5" w:rsidRPr="00FB06BE" w:rsidRDefault="001E00A5" w:rsidP="001E00A5">
            <w:pPr>
              <w:jc w:val="both"/>
              <w:rPr>
                <w:rFonts w:ascii="Arial" w:hAnsi="Arial" w:cs="Arial"/>
                <w:sz w:val="16"/>
                <w:szCs w:val="16"/>
              </w:rPr>
            </w:pPr>
          </w:p>
        </w:tc>
      </w:tr>
      <w:tr w:rsidR="00730BE5" w:rsidRPr="00725DB4" w14:paraId="20907DE3" w14:textId="77777777" w:rsidTr="00810E33">
        <w:tc>
          <w:tcPr>
            <w:tcW w:w="10065" w:type="dxa"/>
            <w:gridSpan w:val="14"/>
            <w:shd w:val="clear" w:color="auto" w:fill="C00000"/>
            <w:vAlign w:val="center"/>
          </w:tcPr>
          <w:p w14:paraId="0703318C" w14:textId="77777777" w:rsidR="00730BE5" w:rsidRPr="00FB06BE" w:rsidRDefault="00730BE5" w:rsidP="00810E33">
            <w:pPr>
              <w:jc w:val="center"/>
              <w:rPr>
                <w:rFonts w:ascii="Arial" w:hAnsi="Arial" w:cs="Arial"/>
                <w:sz w:val="16"/>
                <w:szCs w:val="16"/>
              </w:rPr>
            </w:pPr>
            <w:r w:rsidRPr="00FB06BE">
              <w:rPr>
                <w:rFonts w:ascii="Arial" w:hAnsi="Arial" w:cs="Arial"/>
                <w:sz w:val="16"/>
                <w:szCs w:val="16"/>
              </w:rPr>
              <w:t>6. PLAZO ESTIMADO DE EJECUCIÓN DEL CONTRATO</w:t>
            </w:r>
          </w:p>
        </w:tc>
      </w:tr>
      <w:tr w:rsidR="00730BE5" w:rsidRPr="00725DB4" w14:paraId="6AD7F1AD" w14:textId="77777777" w:rsidTr="00D57A25">
        <w:tc>
          <w:tcPr>
            <w:tcW w:w="10065" w:type="dxa"/>
            <w:gridSpan w:val="14"/>
          </w:tcPr>
          <w:p w14:paraId="3ED335B3" w14:textId="77777777" w:rsidR="000E2B40" w:rsidRDefault="000E2B40" w:rsidP="003B1BB6">
            <w:pPr>
              <w:rPr>
                <w:rFonts w:ascii="Arial" w:hAnsi="Arial" w:cs="Arial"/>
                <w:sz w:val="16"/>
                <w:szCs w:val="16"/>
              </w:rPr>
            </w:pPr>
          </w:p>
          <w:p w14:paraId="151435E3" w14:textId="6736AB5A" w:rsidR="00730BE5" w:rsidRPr="000E2B40" w:rsidRDefault="003B1BB6" w:rsidP="003B1BB6">
            <w:pPr>
              <w:rPr>
                <w:rFonts w:ascii="Arial" w:hAnsi="Arial" w:cs="Arial"/>
                <w:sz w:val="18"/>
                <w:szCs w:val="18"/>
              </w:rPr>
            </w:pPr>
            <w:r w:rsidRPr="000E2B40">
              <w:rPr>
                <w:rFonts w:ascii="Arial" w:hAnsi="Arial" w:cs="Arial"/>
                <w:sz w:val="18"/>
                <w:szCs w:val="18"/>
              </w:rPr>
              <w:t>El plazo estimado para que el contratista de cumplimien</w:t>
            </w:r>
            <w:r w:rsidR="000E2B40">
              <w:rPr>
                <w:rFonts w:ascii="Arial" w:hAnsi="Arial" w:cs="Arial"/>
                <w:sz w:val="18"/>
                <w:szCs w:val="18"/>
              </w:rPr>
              <w:t>to al objeto pactado será de (</w:t>
            </w:r>
            <w:r w:rsidR="00284FAC">
              <w:rPr>
                <w:rFonts w:ascii="Arial" w:hAnsi="Arial" w:cs="Arial"/>
                <w:sz w:val="18"/>
                <w:szCs w:val="18"/>
              </w:rPr>
              <w:t>90</w:t>
            </w:r>
            <w:r w:rsidR="000E2B40">
              <w:rPr>
                <w:rFonts w:ascii="Arial" w:hAnsi="Arial" w:cs="Arial"/>
                <w:sz w:val="18"/>
                <w:szCs w:val="18"/>
              </w:rPr>
              <w:t>)</w:t>
            </w:r>
            <w:r w:rsidRPr="000E2B40">
              <w:rPr>
                <w:rFonts w:ascii="Arial" w:hAnsi="Arial" w:cs="Arial"/>
                <w:sz w:val="18"/>
                <w:szCs w:val="18"/>
              </w:rPr>
              <w:t xml:space="preserve"> hábiles, contados a partir del cumplimiento de los requisitos de perfeccionamiento y ejecución.</w:t>
            </w:r>
          </w:p>
          <w:p w14:paraId="623A1F84" w14:textId="77777777" w:rsidR="00E8630E" w:rsidRPr="00FB06BE" w:rsidRDefault="00E8630E" w:rsidP="003B1BB6">
            <w:pPr>
              <w:rPr>
                <w:rFonts w:ascii="Arial" w:hAnsi="Arial" w:cs="Arial"/>
                <w:sz w:val="16"/>
                <w:szCs w:val="16"/>
              </w:rPr>
            </w:pPr>
          </w:p>
        </w:tc>
      </w:tr>
      <w:tr w:rsidR="00730BE5" w:rsidRPr="00725DB4" w14:paraId="5F05349A" w14:textId="77777777" w:rsidTr="001420EA">
        <w:tc>
          <w:tcPr>
            <w:tcW w:w="10065" w:type="dxa"/>
            <w:gridSpan w:val="14"/>
            <w:shd w:val="clear" w:color="auto" w:fill="C00000"/>
            <w:vAlign w:val="center"/>
          </w:tcPr>
          <w:p w14:paraId="795F7B2C" w14:textId="77777777" w:rsidR="00730BE5" w:rsidRPr="00FB06BE" w:rsidRDefault="001420EA" w:rsidP="001420EA">
            <w:pPr>
              <w:jc w:val="center"/>
              <w:rPr>
                <w:rFonts w:ascii="Arial" w:hAnsi="Arial" w:cs="Arial"/>
                <w:sz w:val="16"/>
                <w:szCs w:val="16"/>
              </w:rPr>
            </w:pPr>
            <w:r w:rsidRPr="00FB06BE">
              <w:rPr>
                <w:rFonts w:ascii="Arial" w:hAnsi="Arial" w:cs="Arial"/>
                <w:sz w:val="16"/>
                <w:szCs w:val="16"/>
              </w:rPr>
              <w:t>7. ANÁ</w:t>
            </w:r>
            <w:r w:rsidR="00730BE5" w:rsidRPr="00FB06BE">
              <w:rPr>
                <w:rFonts w:ascii="Arial" w:hAnsi="Arial" w:cs="Arial"/>
                <w:sz w:val="16"/>
                <w:szCs w:val="16"/>
              </w:rPr>
              <w:t>LISIS DEL SECTOR</w:t>
            </w:r>
          </w:p>
        </w:tc>
      </w:tr>
      <w:tr w:rsidR="00730BE5" w:rsidRPr="00725DB4" w14:paraId="652E18AC" w14:textId="77777777" w:rsidTr="000363CA">
        <w:tc>
          <w:tcPr>
            <w:tcW w:w="10065" w:type="dxa"/>
            <w:gridSpan w:val="14"/>
          </w:tcPr>
          <w:p w14:paraId="16AA86F6" w14:textId="77777777" w:rsidR="00603B11" w:rsidRDefault="00603B11" w:rsidP="00291863">
            <w:pPr>
              <w:jc w:val="both"/>
              <w:rPr>
                <w:rFonts w:ascii="Arial" w:hAnsi="Arial" w:cs="Arial"/>
                <w:sz w:val="18"/>
                <w:szCs w:val="18"/>
              </w:rPr>
            </w:pPr>
          </w:p>
          <w:p w14:paraId="65BFEE41" w14:textId="77777777" w:rsidR="00EA133A" w:rsidRPr="000E2B40" w:rsidRDefault="00787FC8" w:rsidP="00291863">
            <w:pPr>
              <w:jc w:val="both"/>
              <w:rPr>
                <w:rFonts w:ascii="Arial" w:hAnsi="Arial" w:cs="Arial"/>
                <w:sz w:val="18"/>
                <w:szCs w:val="18"/>
              </w:rPr>
            </w:pPr>
            <w:r w:rsidRPr="000E2B40">
              <w:rPr>
                <w:rFonts w:ascii="Arial" w:hAnsi="Arial" w:cs="Arial"/>
                <w:sz w:val="18"/>
                <w:szCs w:val="18"/>
              </w:rPr>
              <w:t xml:space="preserve">Sobre los servicios que se pretenden contratar no existe regulación que limite su prestación, son de libre comercialización en el mercado local y nacional sin restricción legal y todas aquellas personas jurídicas que cumplan previamente con los requisitos legales de tipo comercial o tributario u otros que regulan la actividad podrán ofertar o contratar el servicio requerido por </w:t>
            </w:r>
            <w:r w:rsidR="00EA133A" w:rsidRPr="000E2B40">
              <w:rPr>
                <w:rFonts w:ascii="Arial" w:hAnsi="Arial" w:cs="Arial"/>
                <w:sz w:val="18"/>
                <w:szCs w:val="18"/>
              </w:rPr>
              <w:t>el Instituto.</w:t>
            </w:r>
          </w:p>
          <w:p w14:paraId="0F242C8D" w14:textId="77777777" w:rsidR="00EA133A" w:rsidRPr="000E2B40" w:rsidRDefault="00EA133A" w:rsidP="00291863">
            <w:pPr>
              <w:jc w:val="both"/>
              <w:rPr>
                <w:rFonts w:ascii="Arial" w:hAnsi="Arial" w:cs="Arial"/>
                <w:sz w:val="18"/>
                <w:szCs w:val="18"/>
              </w:rPr>
            </w:pPr>
          </w:p>
          <w:p w14:paraId="79CDD724" w14:textId="77777777" w:rsidR="00EA133A" w:rsidRPr="000E2B40" w:rsidRDefault="00787FC8" w:rsidP="00291863">
            <w:pPr>
              <w:jc w:val="both"/>
              <w:rPr>
                <w:rFonts w:ascii="Arial" w:hAnsi="Arial" w:cs="Arial"/>
                <w:sz w:val="18"/>
                <w:szCs w:val="18"/>
              </w:rPr>
            </w:pPr>
            <w:r w:rsidRPr="000E2B40">
              <w:rPr>
                <w:rFonts w:ascii="Arial" w:hAnsi="Arial" w:cs="Arial"/>
                <w:sz w:val="18"/>
                <w:szCs w:val="18"/>
              </w:rPr>
              <w:t>Comercialmente está permitido y regulado por el código de comercio, por cuanto se establecen características especiales para el cump</w:t>
            </w:r>
            <w:r w:rsidR="00EA133A" w:rsidRPr="000E2B40">
              <w:rPr>
                <w:rFonts w:ascii="Arial" w:hAnsi="Arial" w:cs="Arial"/>
                <w:sz w:val="18"/>
                <w:szCs w:val="18"/>
              </w:rPr>
              <w:t>limiento del objeto de la presente Invitación a Cotizar</w:t>
            </w:r>
            <w:r w:rsidRPr="000E2B40">
              <w:rPr>
                <w:rFonts w:ascii="Arial" w:hAnsi="Arial" w:cs="Arial"/>
                <w:sz w:val="18"/>
                <w:szCs w:val="18"/>
              </w:rPr>
              <w:t xml:space="preserve"> y son elementos que se encuentran en el mercado regulado por las</w:t>
            </w:r>
            <w:r w:rsidR="00291863" w:rsidRPr="000E2B40">
              <w:rPr>
                <w:rFonts w:ascii="Arial" w:hAnsi="Arial" w:cs="Arial"/>
                <w:sz w:val="18"/>
                <w:szCs w:val="18"/>
              </w:rPr>
              <w:t xml:space="preserve"> </w:t>
            </w:r>
            <w:r w:rsidR="00EA133A" w:rsidRPr="000E2B40">
              <w:rPr>
                <w:rFonts w:ascii="Arial" w:hAnsi="Arial" w:cs="Arial"/>
                <w:sz w:val="18"/>
                <w:szCs w:val="18"/>
              </w:rPr>
              <w:t>normas de comercio colombiano</w:t>
            </w:r>
            <w:r w:rsidR="00291863" w:rsidRPr="000E2B40">
              <w:rPr>
                <w:rFonts w:ascii="Arial" w:hAnsi="Arial" w:cs="Arial"/>
                <w:sz w:val="18"/>
                <w:szCs w:val="18"/>
              </w:rPr>
              <w:t>.</w:t>
            </w:r>
          </w:p>
          <w:p w14:paraId="68C36993" w14:textId="77777777" w:rsidR="00291863" w:rsidRPr="000E2B40" w:rsidRDefault="00291863" w:rsidP="00291863">
            <w:pPr>
              <w:jc w:val="both"/>
              <w:rPr>
                <w:rFonts w:ascii="Arial" w:hAnsi="Arial" w:cs="Arial"/>
                <w:sz w:val="18"/>
                <w:szCs w:val="18"/>
              </w:rPr>
            </w:pPr>
          </w:p>
          <w:p w14:paraId="2BB62304" w14:textId="77777777" w:rsidR="00787FC8" w:rsidRPr="000E2B40" w:rsidRDefault="00787FC8" w:rsidP="00291863">
            <w:pPr>
              <w:jc w:val="both"/>
              <w:rPr>
                <w:rFonts w:ascii="Arial" w:hAnsi="Arial" w:cs="Arial"/>
                <w:sz w:val="18"/>
                <w:szCs w:val="18"/>
              </w:rPr>
            </w:pPr>
            <w:r w:rsidRPr="000E2B40">
              <w:rPr>
                <w:rFonts w:ascii="Arial" w:hAnsi="Arial" w:cs="Arial"/>
                <w:sz w:val="18"/>
                <w:szCs w:val="18"/>
              </w:rPr>
              <w:t>Analizado el</w:t>
            </w:r>
            <w:r w:rsidR="00EA133A" w:rsidRPr="000E2B40">
              <w:rPr>
                <w:rFonts w:ascii="Arial" w:hAnsi="Arial" w:cs="Arial"/>
                <w:sz w:val="18"/>
                <w:szCs w:val="18"/>
              </w:rPr>
              <w:t xml:space="preserve"> </w:t>
            </w:r>
            <w:r w:rsidRPr="000E2B40">
              <w:rPr>
                <w:rFonts w:ascii="Arial" w:hAnsi="Arial" w:cs="Arial"/>
                <w:sz w:val="18"/>
                <w:szCs w:val="18"/>
              </w:rPr>
              <w:t xml:space="preserve">objeto del presente proceso el cual se adelantará mediante la Modalidad de </w:t>
            </w:r>
            <w:r w:rsidR="00EA133A" w:rsidRPr="000E2B40">
              <w:rPr>
                <w:rFonts w:ascii="Arial" w:hAnsi="Arial" w:cs="Arial"/>
                <w:sz w:val="18"/>
                <w:szCs w:val="18"/>
              </w:rPr>
              <w:t>Invitación a Cotizar,</w:t>
            </w:r>
            <w:r w:rsidRPr="000E2B40">
              <w:rPr>
                <w:rFonts w:ascii="Arial" w:hAnsi="Arial" w:cs="Arial"/>
                <w:sz w:val="18"/>
                <w:szCs w:val="18"/>
              </w:rPr>
              <w:t xml:space="preserve"> atendiendo los parámetros establecidos </w:t>
            </w:r>
            <w:r w:rsidR="00EA133A" w:rsidRPr="000E2B40">
              <w:rPr>
                <w:rFonts w:ascii="Arial" w:hAnsi="Arial" w:cs="Arial"/>
                <w:sz w:val="18"/>
                <w:szCs w:val="18"/>
              </w:rPr>
              <w:t>en el Estatuto de Contratación</w:t>
            </w:r>
            <w:r w:rsidRPr="000E2B40">
              <w:rPr>
                <w:rFonts w:ascii="Arial" w:hAnsi="Arial" w:cs="Arial"/>
                <w:sz w:val="18"/>
                <w:szCs w:val="18"/>
              </w:rPr>
              <w:t>, el cual regula el procedimiento para la modalidad, legalmente es viable, ya que el objeto que sustenta el desarrollo del proce</w:t>
            </w:r>
            <w:r w:rsidR="001420EA" w:rsidRPr="000E2B40">
              <w:rPr>
                <w:rFonts w:ascii="Arial" w:hAnsi="Arial" w:cs="Arial"/>
                <w:sz w:val="18"/>
                <w:szCs w:val="18"/>
              </w:rPr>
              <w:t>so contractual es de carácter lí</w:t>
            </w:r>
            <w:r w:rsidRPr="000E2B40">
              <w:rPr>
                <w:rFonts w:ascii="Arial" w:hAnsi="Arial" w:cs="Arial"/>
                <w:sz w:val="18"/>
                <w:szCs w:val="18"/>
              </w:rPr>
              <w:t>cit</w:t>
            </w:r>
            <w:r w:rsidR="001420EA" w:rsidRPr="000E2B40">
              <w:rPr>
                <w:rFonts w:ascii="Arial" w:hAnsi="Arial" w:cs="Arial"/>
                <w:sz w:val="18"/>
                <w:szCs w:val="18"/>
              </w:rPr>
              <w:t>o</w:t>
            </w:r>
            <w:r w:rsidRPr="000E2B40">
              <w:rPr>
                <w:rFonts w:ascii="Arial" w:hAnsi="Arial" w:cs="Arial"/>
                <w:sz w:val="18"/>
                <w:szCs w:val="18"/>
              </w:rPr>
              <w:t xml:space="preserve"> y desarrolla los preceptos que incorporan las reglas aplicables a la modalidad de </w:t>
            </w:r>
            <w:r w:rsidR="0003150B" w:rsidRPr="000E2B40">
              <w:rPr>
                <w:rFonts w:ascii="Arial" w:hAnsi="Arial" w:cs="Arial"/>
                <w:sz w:val="18"/>
                <w:szCs w:val="18"/>
              </w:rPr>
              <w:t>Invitación a Cotizar</w:t>
            </w:r>
            <w:r w:rsidRPr="000E2B40">
              <w:rPr>
                <w:rFonts w:ascii="Arial" w:hAnsi="Arial" w:cs="Arial"/>
                <w:sz w:val="18"/>
                <w:szCs w:val="18"/>
              </w:rPr>
              <w:t xml:space="preserve">. </w:t>
            </w:r>
          </w:p>
          <w:p w14:paraId="35CE488F" w14:textId="77777777" w:rsidR="00FB06BE" w:rsidRPr="000E2B40" w:rsidRDefault="00FB06BE" w:rsidP="00215BAA">
            <w:pPr>
              <w:jc w:val="both"/>
              <w:rPr>
                <w:rFonts w:ascii="Arial" w:hAnsi="Arial" w:cs="Arial"/>
                <w:sz w:val="18"/>
                <w:szCs w:val="18"/>
              </w:rPr>
            </w:pPr>
          </w:p>
          <w:p w14:paraId="4FF6C22A" w14:textId="77777777" w:rsidR="00FB06BE" w:rsidRPr="000E2B40" w:rsidRDefault="00FB06BE" w:rsidP="00FB06BE">
            <w:pPr>
              <w:jc w:val="both"/>
              <w:rPr>
                <w:rFonts w:ascii="Arial" w:hAnsi="Arial" w:cs="Arial"/>
                <w:sz w:val="18"/>
                <w:szCs w:val="18"/>
              </w:rPr>
            </w:pPr>
            <w:r w:rsidRPr="000E2B40">
              <w:rPr>
                <w:rFonts w:ascii="Arial" w:hAnsi="Arial" w:cs="Arial"/>
                <w:sz w:val="18"/>
                <w:szCs w:val="18"/>
              </w:rPr>
              <w:t>El INSTITUTO NACIONAL DE CANCEROLOGÍA ESE como entidad jurídica, con autonomía administrativa y financiera, adscrita al Ministerio de Salud y Protección Social en aras de cumplir con los fines de la contratación estatal y del Estado Colombiano tal como lo establece normativa adelanta la adquisición, instalación y puesta en funcionamiento de equipos biomédicos para la Subdirección de Atención Médica y Docencia, con el fin de dar cumplimiento a lo establecido en la Resolución 2003 de 2014, por la cual se definen los procedimientos y condiciones de inscripción de los Prestadores de Servicios de Salud y de habilitación de servicios de salud.</w:t>
            </w:r>
          </w:p>
          <w:p w14:paraId="4883AFCE" w14:textId="77777777" w:rsidR="00FB06BE" w:rsidRPr="000E2B40" w:rsidRDefault="00FB06BE" w:rsidP="00FB06BE">
            <w:pPr>
              <w:jc w:val="both"/>
              <w:rPr>
                <w:rFonts w:ascii="Arial" w:hAnsi="Arial" w:cs="Arial"/>
                <w:sz w:val="18"/>
                <w:szCs w:val="18"/>
              </w:rPr>
            </w:pPr>
          </w:p>
          <w:p w14:paraId="361178FC" w14:textId="77777777" w:rsidR="001E00A5" w:rsidRPr="000E2B40" w:rsidRDefault="001E00A5" w:rsidP="00FB06BE">
            <w:pPr>
              <w:jc w:val="both"/>
              <w:rPr>
                <w:rFonts w:ascii="Arial" w:hAnsi="Arial" w:cs="Arial"/>
                <w:sz w:val="18"/>
                <w:szCs w:val="18"/>
              </w:rPr>
            </w:pPr>
          </w:p>
          <w:p w14:paraId="7EFC56E9" w14:textId="77777777" w:rsidR="00FB06BE" w:rsidRPr="000E2B40" w:rsidRDefault="00FB06BE" w:rsidP="00FB06BE">
            <w:pPr>
              <w:jc w:val="both"/>
              <w:rPr>
                <w:rFonts w:ascii="Arial" w:hAnsi="Arial" w:cs="Arial"/>
                <w:sz w:val="18"/>
                <w:szCs w:val="18"/>
              </w:rPr>
            </w:pPr>
            <w:r w:rsidRPr="000E2B40">
              <w:rPr>
                <w:rFonts w:ascii="Arial" w:hAnsi="Arial" w:cs="Arial"/>
                <w:sz w:val="18"/>
                <w:szCs w:val="18"/>
              </w:rPr>
              <w:t>MERCADO DE EQUIPOS BIOMÉDICOS</w:t>
            </w:r>
          </w:p>
          <w:p w14:paraId="319F2A1F" w14:textId="77777777" w:rsidR="00FB06BE" w:rsidRPr="000E2B40" w:rsidRDefault="00FB06BE" w:rsidP="00FB06BE">
            <w:pPr>
              <w:jc w:val="both"/>
              <w:rPr>
                <w:rFonts w:ascii="Arial" w:hAnsi="Arial" w:cs="Arial"/>
                <w:sz w:val="18"/>
                <w:szCs w:val="18"/>
              </w:rPr>
            </w:pPr>
          </w:p>
          <w:p w14:paraId="421FBC4E" w14:textId="77777777" w:rsidR="00FB06BE" w:rsidRPr="000E2B40" w:rsidRDefault="00FB06BE" w:rsidP="00FB06BE">
            <w:pPr>
              <w:jc w:val="both"/>
              <w:rPr>
                <w:rFonts w:ascii="Arial" w:hAnsi="Arial" w:cs="Arial"/>
                <w:sz w:val="18"/>
                <w:szCs w:val="18"/>
              </w:rPr>
            </w:pPr>
            <w:r w:rsidRPr="000E2B40">
              <w:rPr>
                <w:rFonts w:ascii="Arial" w:hAnsi="Arial" w:cs="Arial"/>
                <w:sz w:val="18"/>
                <w:szCs w:val="18"/>
              </w:rPr>
              <w:t>Según la Organización Mundial de la Salud (OMS), la industria de los dispositivos médicos es uno de los sectores más vitales y dinámicos de la economía mundial. Para el 2017, se estima que las mejores perspectivas de mercado estarán en América Latina, Asia y Medio Oriente.</w:t>
            </w:r>
          </w:p>
          <w:p w14:paraId="5687DC65" w14:textId="77777777" w:rsidR="00FB06BE" w:rsidRPr="000E2B40" w:rsidRDefault="00FB06BE" w:rsidP="00FB06BE">
            <w:pPr>
              <w:jc w:val="both"/>
              <w:rPr>
                <w:rFonts w:ascii="Arial" w:hAnsi="Arial" w:cs="Arial"/>
                <w:sz w:val="18"/>
                <w:szCs w:val="18"/>
              </w:rPr>
            </w:pPr>
          </w:p>
          <w:p w14:paraId="351EE349" w14:textId="77777777" w:rsidR="00FB06BE" w:rsidRPr="000E2B40" w:rsidRDefault="00FB06BE" w:rsidP="00FB06BE">
            <w:pPr>
              <w:jc w:val="both"/>
              <w:rPr>
                <w:rFonts w:ascii="Arial" w:hAnsi="Arial" w:cs="Arial"/>
                <w:sz w:val="18"/>
                <w:szCs w:val="18"/>
              </w:rPr>
            </w:pPr>
            <w:r w:rsidRPr="000E2B40">
              <w:rPr>
                <w:rFonts w:ascii="Arial" w:hAnsi="Arial" w:cs="Arial"/>
                <w:sz w:val="18"/>
                <w:szCs w:val="18"/>
              </w:rPr>
              <w:t>En el mundo existen alrededor de 27.000 fabricantes de dispositivos médicos, dedicados a manufacturar cerca de10.000 categorías diferentes de productos para el uso clínico y la salud. Entre otras categorías, el segmento de los metálicos ocupa un importante lugar. El mercado demanda toda clase de instrumental quirúrgico, mobiliario, partes ortopédicas y componentes para equipos y tecnología hospitalaria.</w:t>
            </w:r>
          </w:p>
          <w:p w14:paraId="7D024421" w14:textId="77777777" w:rsidR="00FB06BE" w:rsidRPr="000E2B40" w:rsidRDefault="00FB06BE" w:rsidP="00FB06BE">
            <w:pPr>
              <w:jc w:val="both"/>
              <w:rPr>
                <w:rFonts w:ascii="Arial" w:hAnsi="Arial" w:cs="Arial"/>
                <w:sz w:val="18"/>
                <w:szCs w:val="18"/>
              </w:rPr>
            </w:pPr>
          </w:p>
          <w:p w14:paraId="5AFC934F" w14:textId="77777777" w:rsidR="00FB06BE" w:rsidRPr="000E2B40" w:rsidRDefault="00FB06BE" w:rsidP="00FB06BE">
            <w:pPr>
              <w:jc w:val="both"/>
              <w:rPr>
                <w:rFonts w:ascii="Arial" w:hAnsi="Arial" w:cs="Arial"/>
                <w:sz w:val="18"/>
                <w:szCs w:val="18"/>
              </w:rPr>
            </w:pPr>
            <w:r w:rsidRPr="000E2B40">
              <w:rPr>
                <w:rFonts w:ascii="Arial" w:hAnsi="Arial" w:cs="Arial"/>
                <w:sz w:val="18"/>
                <w:szCs w:val="18"/>
              </w:rPr>
              <w:t>Sin embargo, la oferta no alcanza a suplir la gran demanda que actualmente hay de estos productos en los países en vías de desarrollo como los latinoamericanos y, por supuesto, Colombia. El 90 por ciento de los elementos médicos que se venden a nivel nacional son de origen extranjero.</w:t>
            </w:r>
          </w:p>
          <w:p w14:paraId="26AC1824" w14:textId="77777777" w:rsidR="00FB06BE" w:rsidRPr="00FB06BE" w:rsidRDefault="00FB06BE" w:rsidP="00FB06BE">
            <w:pPr>
              <w:jc w:val="both"/>
              <w:rPr>
                <w:rFonts w:ascii="Arial" w:hAnsi="Arial" w:cs="Arial"/>
                <w:sz w:val="16"/>
                <w:szCs w:val="16"/>
              </w:rPr>
            </w:pPr>
          </w:p>
          <w:p w14:paraId="3326D9C5" w14:textId="77777777" w:rsidR="00FB06BE" w:rsidRPr="000E2B40" w:rsidRDefault="00FB06BE" w:rsidP="00FB06BE">
            <w:pPr>
              <w:jc w:val="both"/>
              <w:rPr>
                <w:rFonts w:ascii="Arial" w:hAnsi="Arial" w:cs="Arial"/>
                <w:sz w:val="18"/>
                <w:szCs w:val="18"/>
              </w:rPr>
            </w:pPr>
            <w:r w:rsidRPr="000E2B40">
              <w:rPr>
                <w:rFonts w:ascii="Arial" w:hAnsi="Arial" w:cs="Arial"/>
                <w:sz w:val="18"/>
                <w:szCs w:val="18"/>
              </w:rPr>
              <w:t>La industria de fabricación de los dispositivos médicos es liderada por Estados Unidos con cerca de 8.000 empresas funcionando en ese país; sin contar las sucursales distribuidas por el mundo.</w:t>
            </w:r>
          </w:p>
          <w:p w14:paraId="747D3959" w14:textId="77777777" w:rsidR="00FB06BE" w:rsidRPr="000E2B40" w:rsidRDefault="00FB06BE" w:rsidP="00FB06BE">
            <w:pPr>
              <w:jc w:val="both"/>
              <w:rPr>
                <w:rFonts w:ascii="Arial" w:hAnsi="Arial" w:cs="Arial"/>
                <w:sz w:val="18"/>
                <w:szCs w:val="18"/>
              </w:rPr>
            </w:pPr>
          </w:p>
          <w:p w14:paraId="030E02EC" w14:textId="77777777" w:rsidR="00FB06BE" w:rsidRPr="000E2B40" w:rsidRDefault="00FB06BE" w:rsidP="00FB06BE">
            <w:pPr>
              <w:jc w:val="both"/>
              <w:rPr>
                <w:rFonts w:ascii="Arial" w:hAnsi="Arial" w:cs="Arial"/>
                <w:sz w:val="18"/>
                <w:szCs w:val="18"/>
              </w:rPr>
            </w:pPr>
            <w:r w:rsidRPr="000E2B40">
              <w:rPr>
                <w:rFonts w:ascii="Arial" w:hAnsi="Arial" w:cs="Arial"/>
                <w:sz w:val="18"/>
                <w:szCs w:val="18"/>
              </w:rPr>
              <w:t>No obstante, en los últimos años este liderazgo es desafiado por el instrumental producido en China e India, que en su gran mayoría es el resultado de los bajos costos en mano de obra, que atrae a las grandes multinacionales.</w:t>
            </w:r>
          </w:p>
          <w:p w14:paraId="4B92C750" w14:textId="77777777" w:rsidR="00FB06BE" w:rsidRPr="000E2B40" w:rsidRDefault="00FB06BE" w:rsidP="00FB06BE">
            <w:pPr>
              <w:jc w:val="both"/>
              <w:rPr>
                <w:rFonts w:ascii="Arial" w:hAnsi="Arial" w:cs="Arial"/>
                <w:sz w:val="18"/>
                <w:szCs w:val="18"/>
              </w:rPr>
            </w:pPr>
          </w:p>
          <w:p w14:paraId="58F52F04" w14:textId="77777777" w:rsidR="00FB06BE" w:rsidRPr="000E2B40" w:rsidRDefault="00FB06BE" w:rsidP="00FB06BE">
            <w:pPr>
              <w:jc w:val="both"/>
              <w:rPr>
                <w:rFonts w:ascii="Arial" w:hAnsi="Arial" w:cs="Arial"/>
                <w:sz w:val="18"/>
                <w:szCs w:val="18"/>
              </w:rPr>
            </w:pPr>
            <w:r w:rsidRPr="000E2B40">
              <w:rPr>
                <w:rFonts w:ascii="Arial" w:hAnsi="Arial" w:cs="Arial"/>
                <w:sz w:val="18"/>
                <w:szCs w:val="18"/>
              </w:rPr>
              <w:t>Ante el desarrollo y competitividad de México y Brasil en la producción de dispositivos médicos, las empresas colombianas presentan un avance lento, a pesar del crecimiento y expansión internacional mostrado en los últimos años.</w:t>
            </w:r>
          </w:p>
          <w:p w14:paraId="51198CF6" w14:textId="77777777" w:rsidR="00FB06BE" w:rsidRPr="000E2B40" w:rsidRDefault="00FB06BE" w:rsidP="00FB06BE">
            <w:pPr>
              <w:jc w:val="both"/>
              <w:rPr>
                <w:rFonts w:ascii="Arial" w:hAnsi="Arial" w:cs="Arial"/>
                <w:sz w:val="18"/>
                <w:szCs w:val="18"/>
              </w:rPr>
            </w:pPr>
          </w:p>
          <w:p w14:paraId="5C419168" w14:textId="77777777" w:rsidR="00FB06BE" w:rsidRPr="000E2B40" w:rsidRDefault="00FB06BE" w:rsidP="00FB06BE">
            <w:pPr>
              <w:jc w:val="both"/>
              <w:rPr>
                <w:rFonts w:ascii="Arial" w:hAnsi="Arial" w:cs="Arial"/>
                <w:sz w:val="18"/>
                <w:szCs w:val="18"/>
                <w:shd w:val="clear" w:color="auto" w:fill="FFFFFF"/>
              </w:rPr>
            </w:pPr>
            <w:r w:rsidRPr="000E2B40">
              <w:rPr>
                <w:rFonts w:ascii="Arial" w:hAnsi="Arial" w:cs="Arial"/>
                <w:sz w:val="18"/>
                <w:szCs w:val="18"/>
                <w:shd w:val="clear" w:color="auto" w:fill="FFFFFF"/>
              </w:rPr>
              <w:t>En Colombia existen 2.136 empresas que proveen insumos y Dispositivos Médicos que se constituyen en parte fundamental en la prestación de los servicios de salud, y que son afectadas directamente por los problemas que le atañen al sector, de acuerdo a la información entregada por la ANDI en el 2015.</w:t>
            </w:r>
          </w:p>
          <w:p w14:paraId="5A742D07" w14:textId="77777777" w:rsidR="00FB06BE" w:rsidRPr="000E2B40" w:rsidRDefault="00FB06BE" w:rsidP="00FB06BE">
            <w:pPr>
              <w:jc w:val="both"/>
              <w:rPr>
                <w:rFonts w:ascii="Arial" w:hAnsi="Arial" w:cs="Arial"/>
                <w:sz w:val="18"/>
                <w:szCs w:val="18"/>
                <w:shd w:val="clear" w:color="auto" w:fill="FFFFFF"/>
              </w:rPr>
            </w:pPr>
          </w:p>
          <w:p w14:paraId="35F0551D" w14:textId="29F5653C" w:rsidR="00FB06BE" w:rsidRPr="000E2B40" w:rsidRDefault="000E2B40" w:rsidP="00FB06BE">
            <w:pPr>
              <w:jc w:val="both"/>
              <w:rPr>
                <w:rFonts w:ascii="Arial" w:hAnsi="Arial" w:cs="Arial"/>
                <w:sz w:val="18"/>
                <w:szCs w:val="18"/>
              </w:rPr>
            </w:pPr>
            <w:r w:rsidRPr="000E2B40">
              <w:rPr>
                <w:rFonts w:ascii="Arial" w:hAnsi="Arial" w:cs="Arial"/>
                <w:sz w:val="18"/>
                <w:szCs w:val="18"/>
              </w:rPr>
              <w:t>A pesar</w:t>
            </w:r>
            <w:r w:rsidR="00FB06BE" w:rsidRPr="000E2B40">
              <w:rPr>
                <w:rFonts w:ascii="Arial" w:hAnsi="Arial" w:cs="Arial"/>
                <w:sz w:val="18"/>
                <w:szCs w:val="18"/>
              </w:rPr>
              <w:t xml:space="preserve"> de que los fabricantes nacionales, actualmente exportan especialmente instrumentos y aparatos de medicina, ortopedia, masajes y terapias a países latinoamericanos y del Caribe; tan solo cubre el 10 por ciento de la demanda local, y no por la baja calidad de las aplicaciones médicas, sino por la falta de apoyo gubernamental para incentivar la compra, a diferencia de Brasil donde se promueve la adquisición de productos y servicios nacionales por parte del Gobierno.</w:t>
            </w:r>
          </w:p>
          <w:p w14:paraId="5FFDFEC4" w14:textId="77777777" w:rsidR="00FB06BE" w:rsidRPr="00FB06BE" w:rsidRDefault="00FB06BE" w:rsidP="00FB06BE">
            <w:pPr>
              <w:jc w:val="both"/>
              <w:rPr>
                <w:rFonts w:ascii="Arial" w:hAnsi="Arial" w:cs="Arial"/>
                <w:sz w:val="16"/>
                <w:szCs w:val="16"/>
              </w:rPr>
            </w:pPr>
          </w:p>
          <w:p w14:paraId="2E239F1D" w14:textId="77777777" w:rsidR="00FB06BE" w:rsidRPr="00FB06BE" w:rsidRDefault="00FB06BE" w:rsidP="00FB06BE">
            <w:pPr>
              <w:jc w:val="center"/>
              <w:rPr>
                <w:rFonts w:ascii="Arial" w:hAnsi="Arial" w:cs="Arial"/>
                <w:sz w:val="16"/>
                <w:szCs w:val="16"/>
              </w:rPr>
            </w:pPr>
            <w:r w:rsidRPr="00FB06BE">
              <w:rPr>
                <w:rFonts w:ascii="Arial" w:hAnsi="Arial" w:cs="Arial"/>
                <w:noProof/>
                <w:sz w:val="16"/>
                <w:szCs w:val="16"/>
                <w:lang w:eastAsia="es-CO"/>
              </w:rPr>
              <w:drawing>
                <wp:inline distT="0" distB="0" distL="0" distR="0" wp14:anchorId="1734859C" wp14:editId="54F68225">
                  <wp:extent cx="3152851" cy="1979842"/>
                  <wp:effectExtent l="0" t="0" r="0" b="1905"/>
                  <wp:docPr id="7" name="Imagen 7" descr="CVN-Importaciones-equipos-med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VN-Importaciones-equipos-medic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761" cy="1986693"/>
                          </a:xfrm>
                          <a:prstGeom prst="rect">
                            <a:avLst/>
                          </a:prstGeom>
                          <a:noFill/>
                          <a:ln>
                            <a:noFill/>
                          </a:ln>
                        </pic:spPr>
                      </pic:pic>
                    </a:graphicData>
                  </a:graphic>
                </wp:inline>
              </w:drawing>
            </w:r>
          </w:p>
          <w:p w14:paraId="279BE351" w14:textId="77777777" w:rsidR="00FB06BE" w:rsidRPr="00FB06BE" w:rsidRDefault="00FB06BE" w:rsidP="00FB06BE">
            <w:pPr>
              <w:jc w:val="center"/>
              <w:rPr>
                <w:rFonts w:ascii="Arial" w:hAnsi="Arial" w:cs="Arial"/>
                <w:sz w:val="16"/>
                <w:szCs w:val="16"/>
              </w:rPr>
            </w:pPr>
            <w:r w:rsidRPr="00FB06BE">
              <w:rPr>
                <w:rFonts w:ascii="Arial" w:hAnsi="Arial" w:cs="Arial"/>
                <w:sz w:val="16"/>
                <w:szCs w:val="16"/>
              </w:rPr>
              <w:t>Importaciones de equipos médicos por país de origen Fuente: DIAN – DANE Elaborado por: www.centrovirtualdenegocios.com</w:t>
            </w:r>
          </w:p>
          <w:p w14:paraId="226C74B7" w14:textId="77777777" w:rsidR="00FB06BE" w:rsidRPr="00FB06BE" w:rsidRDefault="00FB06BE" w:rsidP="00FB06BE">
            <w:pPr>
              <w:jc w:val="both"/>
              <w:rPr>
                <w:rFonts w:ascii="Arial" w:hAnsi="Arial" w:cs="Arial"/>
                <w:sz w:val="16"/>
                <w:szCs w:val="16"/>
              </w:rPr>
            </w:pPr>
          </w:p>
          <w:p w14:paraId="78ECFCD8" w14:textId="77777777" w:rsidR="00AE3315" w:rsidRDefault="00AE3315" w:rsidP="00215BAA">
            <w:pPr>
              <w:jc w:val="both"/>
              <w:rPr>
                <w:rFonts w:ascii="Arial" w:hAnsi="Arial" w:cs="Arial"/>
                <w:sz w:val="18"/>
                <w:szCs w:val="18"/>
              </w:rPr>
            </w:pPr>
          </w:p>
          <w:p w14:paraId="36ACD3D2" w14:textId="77777777" w:rsidR="00AE3315" w:rsidRDefault="00AE3315" w:rsidP="00215BAA">
            <w:pPr>
              <w:jc w:val="both"/>
              <w:rPr>
                <w:rFonts w:ascii="Arial" w:hAnsi="Arial" w:cs="Arial"/>
                <w:sz w:val="18"/>
                <w:szCs w:val="18"/>
              </w:rPr>
            </w:pPr>
          </w:p>
          <w:p w14:paraId="45C2745C" w14:textId="2F2F2B01" w:rsidR="00FB06BE" w:rsidRPr="000E2B40" w:rsidRDefault="00FB06BE" w:rsidP="00215BAA">
            <w:pPr>
              <w:jc w:val="both"/>
              <w:rPr>
                <w:rFonts w:ascii="Arial" w:hAnsi="Arial" w:cs="Arial"/>
                <w:sz w:val="18"/>
                <w:szCs w:val="18"/>
              </w:rPr>
            </w:pPr>
            <w:r w:rsidRPr="000E2B40">
              <w:rPr>
                <w:rFonts w:ascii="Arial" w:hAnsi="Arial" w:cs="Arial"/>
                <w:sz w:val="18"/>
                <w:szCs w:val="18"/>
              </w:rPr>
              <w:t>De acuerdo a la información anterior se debe tener en cuenta que durante los últimos quince (15) meses aproximadamente se ha presentado una fluctuación del dólar, así como la devaluación de la moneda nacional y eventuales cambios tributarios.</w:t>
            </w:r>
          </w:p>
          <w:p w14:paraId="282EC321" w14:textId="77777777" w:rsidR="00FB06BE" w:rsidRDefault="00FB06BE" w:rsidP="00215BAA">
            <w:pPr>
              <w:jc w:val="both"/>
              <w:rPr>
                <w:rFonts w:ascii="Arial" w:hAnsi="Arial" w:cs="Arial"/>
                <w:sz w:val="16"/>
                <w:szCs w:val="16"/>
              </w:rPr>
            </w:pPr>
          </w:p>
          <w:p w14:paraId="443B54BC" w14:textId="69D098DA" w:rsidR="001D56EA" w:rsidRPr="001D56EA" w:rsidRDefault="001D56EA" w:rsidP="001D56EA">
            <w:pPr>
              <w:jc w:val="both"/>
              <w:rPr>
                <w:rFonts w:ascii="Arial" w:hAnsi="Arial" w:cs="Arial"/>
                <w:sz w:val="18"/>
                <w:szCs w:val="18"/>
              </w:rPr>
            </w:pPr>
            <w:r w:rsidRPr="001D56EA">
              <w:rPr>
                <w:rFonts w:ascii="Arial" w:hAnsi="Arial" w:cs="Arial"/>
                <w:sz w:val="18"/>
                <w:szCs w:val="18"/>
              </w:rPr>
              <w:t xml:space="preserve">Para establecer las condiciones económicas, se solicitó cotización a los proveedores de </w:t>
            </w:r>
            <w:r>
              <w:rPr>
                <w:rFonts w:ascii="Arial" w:hAnsi="Arial" w:cs="Arial"/>
                <w:sz w:val="18"/>
                <w:szCs w:val="18"/>
              </w:rPr>
              <w:t xml:space="preserve">bombas de vacío. </w:t>
            </w:r>
            <w:r w:rsidRPr="001D56EA">
              <w:rPr>
                <w:rFonts w:ascii="Arial" w:hAnsi="Arial" w:cs="Arial"/>
                <w:sz w:val="18"/>
                <w:szCs w:val="18"/>
              </w:rPr>
              <w:t>El presupuesto estimado se realizó con base en a lo  anteriormente enunciado y  verificado</w:t>
            </w:r>
            <w:r>
              <w:rPr>
                <w:rFonts w:ascii="Arial" w:hAnsi="Arial" w:cs="Arial"/>
                <w:sz w:val="18"/>
                <w:szCs w:val="18"/>
              </w:rPr>
              <w:t xml:space="preserve"> también</w:t>
            </w:r>
            <w:r w:rsidRPr="001D56EA">
              <w:rPr>
                <w:rFonts w:ascii="Arial" w:hAnsi="Arial" w:cs="Arial"/>
                <w:sz w:val="18"/>
                <w:szCs w:val="18"/>
              </w:rPr>
              <w:t xml:space="preserve"> la última adquisición de </w:t>
            </w:r>
            <w:r>
              <w:rPr>
                <w:rFonts w:ascii="Arial" w:hAnsi="Arial" w:cs="Arial"/>
                <w:sz w:val="18"/>
                <w:szCs w:val="18"/>
              </w:rPr>
              <w:t>bombas de vacío</w:t>
            </w:r>
            <w:r w:rsidRPr="001D56EA">
              <w:rPr>
                <w:rFonts w:ascii="Arial" w:hAnsi="Arial" w:cs="Arial"/>
                <w:sz w:val="18"/>
                <w:szCs w:val="18"/>
              </w:rPr>
              <w:t xml:space="preserve"> en el INC </w:t>
            </w:r>
          </w:p>
          <w:p w14:paraId="25008010" w14:textId="77777777" w:rsidR="001D56EA" w:rsidRPr="001D56EA" w:rsidRDefault="001D56EA" w:rsidP="00215BAA">
            <w:pPr>
              <w:jc w:val="both"/>
              <w:rPr>
                <w:rFonts w:ascii="Arial" w:hAnsi="Arial" w:cs="Arial"/>
                <w:sz w:val="18"/>
                <w:szCs w:val="18"/>
              </w:rPr>
            </w:pPr>
          </w:p>
          <w:tbl>
            <w:tblPr>
              <w:tblpPr w:leftFromText="141" w:rightFromText="141" w:vertAnchor="page" w:horzAnchor="margin" w:tblpXSpec="center" w:tblpY="5776"/>
              <w:tblOverlap w:val="never"/>
              <w:tblW w:w="9153" w:type="dxa"/>
              <w:tblLayout w:type="fixed"/>
              <w:tblCellMar>
                <w:left w:w="70" w:type="dxa"/>
                <w:right w:w="70" w:type="dxa"/>
              </w:tblCellMar>
              <w:tblLook w:val="04A0" w:firstRow="1" w:lastRow="0" w:firstColumn="1" w:lastColumn="0" w:noHBand="0" w:noVBand="1"/>
            </w:tblPr>
            <w:tblGrid>
              <w:gridCol w:w="562"/>
              <w:gridCol w:w="1471"/>
              <w:gridCol w:w="1004"/>
              <w:gridCol w:w="927"/>
              <w:gridCol w:w="859"/>
              <w:gridCol w:w="842"/>
              <w:gridCol w:w="2268"/>
              <w:gridCol w:w="1220"/>
            </w:tblGrid>
            <w:tr w:rsidR="00AE3315" w:rsidRPr="00986732" w14:paraId="7F9A899E" w14:textId="77777777" w:rsidTr="00AE3315">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3CC0" w14:textId="77777777" w:rsidR="00AE3315" w:rsidRPr="00986732" w:rsidRDefault="00AE3315" w:rsidP="00AE3315">
                  <w:pPr>
                    <w:spacing w:after="0" w:line="240" w:lineRule="auto"/>
                    <w:jc w:val="center"/>
                    <w:rPr>
                      <w:rFonts w:ascii="Arial" w:eastAsia="Times New Roman" w:hAnsi="Arial" w:cs="Arial"/>
                      <w:b/>
                      <w:bCs/>
                      <w:color w:val="000000"/>
                      <w:sz w:val="16"/>
                      <w:szCs w:val="16"/>
                      <w:lang w:eastAsia="es-CO"/>
                    </w:rPr>
                  </w:pPr>
                  <w:r w:rsidRPr="00986732">
                    <w:rPr>
                      <w:rFonts w:ascii="Arial" w:eastAsia="Times New Roman" w:hAnsi="Arial" w:cs="Arial"/>
                      <w:b/>
                      <w:bCs/>
                      <w:color w:val="000000"/>
                      <w:sz w:val="16"/>
                      <w:szCs w:val="16"/>
                      <w:lang w:eastAsia="es-CO"/>
                    </w:rPr>
                    <w:t>ITEM</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7A986BA9" w14:textId="77777777" w:rsidR="00AE3315" w:rsidRPr="00986732" w:rsidRDefault="00AE3315" w:rsidP="00AE3315">
                  <w:pPr>
                    <w:spacing w:after="0" w:line="240" w:lineRule="auto"/>
                    <w:jc w:val="center"/>
                    <w:rPr>
                      <w:rFonts w:ascii="Arial" w:eastAsia="Times New Roman" w:hAnsi="Arial" w:cs="Arial"/>
                      <w:b/>
                      <w:bCs/>
                      <w:color w:val="000000"/>
                      <w:sz w:val="16"/>
                      <w:szCs w:val="16"/>
                      <w:lang w:eastAsia="es-CO"/>
                    </w:rPr>
                  </w:pPr>
                  <w:r w:rsidRPr="00986732">
                    <w:rPr>
                      <w:rFonts w:ascii="Arial" w:eastAsia="Times New Roman" w:hAnsi="Arial" w:cs="Arial"/>
                      <w:b/>
                      <w:bCs/>
                      <w:color w:val="000000"/>
                      <w:sz w:val="16"/>
                      <w:szCs w:val="16"/>
                      <w:lang w:eastAsia="es-CO"/>
                    </w:rPr>
                    <w:t>EQUIPO</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44673166" w14:textId="77777777" w:rsidR="00AE3315" w:rsidRPr="00986732" w:rsidRDefault="00AE3315" w:rsidP="00AE3315">
                  <w:pPr>
                    <w:spacing w:after="0" w:line="240" w:lineRule="auto"/>
                    <w:jc w:val="center"/>
                    <w:rPr>
                      <w:rFonts w:ascii="Arial" w:eastAsia="Times New Roman" w:hAnsi="Arial" w:cs="Arial"/>
                      <w:b/>
                      <w:bCs/>
                      <w:color w:val="000000"/>
                      <w:sz w:val="16"/>
                      <w:szCs w:val="16"/>
                      <w:lang w:eastAsia="es-CO"/>
                    </w:rPr>
                  </w:pPr>
                  <w:r w:rsidRPr="00986732">
                    <w:rPr>
                      <w:rFonts w:ascii="Arial" w:eastAsia="Times New Roman" w:hAnsi="Arial" w:cs="Arial"/>
                      <w:b/>
                      <w:bCs/>
                      <w:color w:val="000000"/>
                      <w:sz w:val="16"/>
                      <w:szCs w:val="16"/>
                      <w:lang w:eastAsia="es-CO"/>
                    </w:rPr>
                    <w:t>MARCA</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45DEEB66" w14:textId="77777777" w:rsidR="00AE3315" w:rsidRPr="00986732" w:rsidRDefault="00AE3315" w:rsidP="00AE3315">
                  <w:pPr>
                    <w:spacing w:after="0" w:line="240" w:lineRule="auto"/>
                    <w:jc w:val="center"/>
                    <w:rPr>
                      <w:rFonts w:ascii="Arial" w:eastAsia="Times New Roman" w:hAnsi="Arial" w:cs="Arial"/>
                      <w:b/>
                      <w:bCs/>
                      <w:color w:val="000000"/>
                      <w:sz w:val="16"/>
                      <w:szCs w:val="16"/>
                      <w:lang w:eastAsia="es-CO"/>
                    </w:rPr>
                  </w:pPr>
                  <w:r w:rsidRPr="00986732">
                    <w:rPr>
                      <w:rFonts w:ascii="Arial" w:eastAsia="Times New Roman" w:hAnsi="Arial" w:cs="Arial"/>
                      <w:b/>
                      <w:bCs/>
                      <w:color w:val="000000"/>
                      <w:sz w:val="16"/>
                      <w:szCs w:val="16"/>
                      <w:lang w:eastAsia="es-CO"/>
                    </w:rPr>
                    <w:t>MODELO</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13F97DA0" w14:textId="77777777" w:rsidR="00AE3315" w:rsidRPr="00986732" w:rsidRDefault="00AE3315" w:rsidP="00AE3315">
                  <w:pPr>
                    <w:spacing w:after="0" w:line="240" w:lineRule="auto"/>
                    <w:jc w:val="center"/>
                    <w:rPr>
                      <w:rFonts w:ascii="Arial" w:eastAsia="Times New Roman" w:hAnsi="Arial" w:cs="Arial"/>
                      <w:b/>
                      <w:bCs/>
                      <w:color w:val="000000"/>
                      <w:sz w:val="16"/>
                      <w:szCs w:val="16"/>
                      <w:lang w:eastAsia="es-CO"/>
                    </w:rPr>
                  </w:pPr>
                  <w:r w:rsidRPr="00986732">
                    <w:rPr>
                      <w:rFonts w:ascii="Arial" w:eastAsia="Times New Roman" w:hAnsi="Arial" w:cs="Arial"/>
                      <w:b/>
                      <w:bCs/>
                      <w:color w:val="000000"/>
                      <w:sz w:val="16"/>
                      <w:szCs w:val="16"/>
                      <w:lang w:eastAsia="es-CO"/>
                    </w:rPr>
                    <w:t>SERIE</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6555273C" w14:textId="77777777" w:rsidR="00AE3315" w:rsidRPr="00986732" w:rsidRDefault="00AE3315" w:rsidP="00AE3315">
                  <w:pPr>
                    <w:spacing w:after="0" w:line="240" w:lineRule="auto"/>
                    <w:jc w:val="center"/>
                    <w:rPr>
                      <w:rFonts w:ascii="Arial" w:eastAsia="Times New Roman" w:hAnsi="Arial" w:cs="Arial"/>
                      <w:b/>
                      <w:bCs/>
                      <w:color w:val="000000"/>
                      <w:sz w:val="16"/>
                      <w:szCs w:val="16"/>
                      <w:lang w:eastAsia="es-CO"/>
                    </w:rPr>
                  </w:pPr>
                  <w:r w:rsidRPr="00986732">
                    <w:rPr>
                      <w:rFonts w:ascii="Arial" w:eastAsia="Times New Roman" w:hAnsi="Arial" w:cs="Arial"/>
                      <w:b/>
                      <w:bCs/>
                      <w:color w:val="000000"/>
                      <w:sz w:val="16"/>
                      <w:szCs w:val="16"/>
                      <w:lang w:eastAsia="es-CO"/>
                    </w:rPr>
                    <w:t>ACTIVO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ECF06E9" w14:textId="77777777" w:rsidR="00AE3315" w:rsidRPr="00986732" w:rsidRDefault="00AE3315" w:rsidP="00AE3315">
                  <w:pPr>
                    <w:spacing w:after="0" w:line="240" w:lineRule="auto"/>
                    <w:jc w:val="center"/>
                    <w:rPr>
                      <w:rFonts w:ascii="Arial" w:eastAsia="Times New Roman" w:hAnsi="Arial" w:cs="Arial"/>
                      <w:b/>
                      <w:bCs/>
                      <w:color w:val="000000"/>
                      <w:sz w:val="16"/>
                      <w:szCs w:val="16"/>
                      <w:lang w:eastAsia="es-CO"/>
                    </w:rPr>
                  </w:pPr>
                  <w:r w:rsidRPr="00986732">
                    <w:rPr>
                      <w:rFonts w:ascii="Arial" w:eastAsia="Times New Roman" w:hAnsi="Arial" w:cs="Arial"/>
                      <w:b/>
                      <w:bCs/>
                      <w:color w:val="000000"/>
                      <w:sz w:val="16"/>
                      <w:szCs w:val="16"/>
                      <w:lang w:eastAsia="es-CO"/>
                    </w:rPr>
                    <w:t>UBICACION</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748D184" w14:textId="77777777" w:rsidR="00AE3315" w:rsidRPr="00986732" w:rsidRDefault="00AE3315" w:rsidP="00AE3315">
                  <w:pPr>
                    <w:spacing w:after="0" w:line="240" w:lineRule="auto"/>
                    <w:jc w:val="center"/>
                    <w:rPr>
                      <w:rFonts w:ascii="Arial" w:eastAsia="Times New Roman" w:hAnsi="Arial" w:cs="Arial"/>
                      <w:b/>
                      <w:bCs/>
                      <w:color w:val="000000"/>
                      <w:sz w:val="16"/>
                      <w:szCs w:val="16"/>
                      <w:lang w:eastAsia="es-CO"/>
                    </w:rPr>
                  </w:pPr>
                  <w:r w:rsidRPr="00986732">
                    <w:rPr>
                      <w:rFonts w:ascii="Arial" w:eastAsia="Times New Roman" w:hAnsi="Arial" w:cs="Arial"/>
                      <w:b/>
                      <w:bCs/>
                      <w:color w:val="000000"/>
                      <w:sz w:val="16"/>
                      <w:szCs w:val="16"/>
                      <w:lang w:eastAsia="es-CO"/>
                    </w:rPr>
                    <w:t>CONTRATO #</w:t>
                  </w:r>
                </w:p>
              </w:tc>
            </w:tr>
            <w:tr w:rsidR="00AE3315" w:rsidRPr="00986732" w14:paraId="502925FE" w14:textId="77777777" w:rsidTr="00AE3315">
              <w:trPr>
                <w:trHeight w:val="38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9E7C57" w14:textId="77777777" w:rsidR="00AE3315" w:rsidRPr="00986732" w:rsidRDefault="00AE3315" w:rsidP="00AE3315">
                  <w:pPr>
                    <w:spacing w:after="0" w:line="240" w:lineRule="auto"/>
                    <w:jc w:val="center"/>
                    <w:rPr>
                      <w:rFonts w:ascii="Calibri" w:eastAsia="Times New Roman" w:hAnsi="Calibri" w:cs="Times New Roman"/>
                      <w:color w:val="000000"/>
                      <w:sz w:val="16"/>
                      <w:szCs w:val="16"/>
                      <w:lang w:eastAsia="es-CO"/>
                    </w:rPr>
                  </w:pPr>
                  <w:r w:rsidRPr="00986732">
                    <w:rPr>
                      <w:rFonts w:ascii="Calibri" w:eastAsia="Times New Roman" w:hAnsi="Calibri" w:cs="Times New Roman"/>
                      <w:color w:val="000000"/>
                      <w:sz w:val="16"/>
                      <w:szCs w:val="16"/>
                      <w:lang w:eastAsia="es-CO"/>
                    </w:rPr>
                    <w:t>1</w:t>
                  </w:r>
                </w:p>
              </w:tc>
              <w:tc>
                <w:tcPr>
                  <w:tcW w:w="1471" w:type="dxa"/>
                  <w:tcBorders>
                    <w:top w:val="nil"/>
                    <w:left w:val="nil"/>
                    <w:bottom w:val="single" w:sz="4" w:space="0" w:color="auto"/>
                    <w:right w:val="single" w:sz="4" w:space="0" w:color="auto"/>
                  </w:tcBorders>
                  <w:shd w:val="clear" w:color="auto" w:fill="auto"/>
                  <w:noWrap/>
                  <w:vAlign w:val="bottom"/>
                  <w:hideMark/>
                </w:tcPr>
                <w:p w14:paraId="6914FEE1" w14:textId="77777777" w:rsidR="00AE3315" w:rsidRPr="00986732" w:rsidRDefault="00AE3315" w:rsidP="00AE3315">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BOMBA DE VACIO</w:t>
                  </w:r>
                </w:p>
              </w:tc>
              <w:tc>
                <w:tcPr>
                  <w:tcW w:w="1004" w:type="dxa"/>
                  <w:tcBorders>
                    <w:top w:val="nil"/>
                    <w:left w:val="nil"/>
                    <w:bottom w:val="single" w:sz="4" w:space="0" w:color="auto"/>
                    <w:right w:val="single" w:sz="4" w:space="0" w:color="auto"/>
                  </w:tcBorders>
                  <w:shd w:val="clear" w:color="auto" w:fill="auto"/>
                  <w:noWrap/>
                  <w:vAlign w:val="bottom"/>
                  <w:hideMark/>
                </w:tcPr>
                <w:p w14:paraId="6582DF71" w14:textId="77777777" w:rsidR="00AE3315" w:rsidRPr="00986732" w:rsidRDefault="00AE3315" w:rsidP="00AE3315">
                  <w:pPr>
                    <w:spacing w:after="0" w:line="240" w:lineRule="auto"/>
                    <w:jc w:val="center"/>
                    <w:rPr>
                      <w:rFonts w:ascii="Calibri" w:eastAsia="Times New Roman" w:hAnsi="Calibri" w:cs="Times New Roman"/>
                      <w:color w:val="000000"/>
                      <w:sz w:val="16"/>
                      <w:szCs w:val="16"/>
                      <w:lang w:eastAsia="es-CO"/>
                    </w:rPr>
                  </w:pPr>
                  <w:r>
                    <w:rPr>
                      <w:rFonts w:ascii="Arial" w:hAnsi="Arial" w:cs="Arial"/>
                      <w:sz w:val="20"/>
                      <w:szCs w:val="20"/>
                    </w:rPr>
                    <w:t>Busch</w:t>
                  </w:r>
                  <w:r w:rsidRPr="00986732">
                    <w:rPr>
                      <w:rFonts w:ascii="Calibri" w:eastAsia="Times New Roman" w:hAnsi="Calibri" w:cs="Times New Roman"/>
                      <w:color w:val="000000"/>
                      <w:sz w:val="16"/>
                      <w:szCs w:val="16"/>
                      <w:lang w:eastAsia="es-CO"/>
                    </w:rPr>
                    <w:t xml:space="preserve"> </w:t>
                  </w:r>
                </w:p>
              </w:tc>
              <w:tc>
                <w:tcPr>
                  <w:tcW w:w="927" w:type="dxa"/>
                  <w:tcBorders>
                    <w:top w:val="nil"/>
                    <w:left w:val="nil"/>
                    <w:bottom w:val="single" w:sz="4" w:space="0" w:color="auto"/>
                    <w:right w:val="single" w:sz="4" w:space="0" w:color="auto"/>
                  </w:tcBorders>
                  <w:shd w:val="clear" w:color="auto" w:fill="auto"/>
                  <w:noWrap/>
                  <w:vAlign w:val="bottom"/>
                  <w:hideMark/>
                </w:tcPr>
                <w:p w14:paraId="68C2ECDB" w14:textId="77777777" w:rsidR="00AE3315" w:rsidRPr="00986732" w:rsidRDefault="00AE3315" w:rsidP="00AE3315">
                  <w:pPr>
                    <w:spacing w:after="0" w:line="240" w:lineRule="auto"/>
                    <w:jc w:val="center"/>
                    <w:rPr>
                      <w:rFonts w:ascii="Calibri" w:eastAsia="Times New Roman" w:hAnsi="Calibri" w:cs="Times New Roman"/>
                      <w:color w:val="000000"/>
                      <w:sz w:val="16"/>
                      <w:szCs w:val="16"/>
                      <w:lang w:eastAsia="es-CO"/>
                    </w:rPr>
                  </w:pPr>
                  <w:r>
                    <w:rPr>
                      <w:rFonts w:ascii="Arial" w:hAnsi="Arial" w:cs="Arial"/>
                      <w:sz w:val="20"/>
                      <w:szCs w:val="20"/>
                    </w:rPr>
                    <w:t>165 RA</w:t>
                  </w:r>
                </w:p>
              </w:tc>
              <w:tc>
                <w:tcPr>
                  <w:tcW w:w="859" w:type="dxa"/>
                  <w:tcBorders>
                    <w:top w:val="nil"/>
                    <w:left w:val="nil"/>
                    <w:bottom w:val="single" w:sz="4" w:space="0" w:color="auto"/>
                    <w:right w:val="single" w:sz="4" w:space="0" w:color="auto"/>
                  </w:tcBorders>
                  <w:shd w:val="clear" w:color="auto" w:fill="auto"/>
                  <w:vAlign w:val="center"/>
                  <w:hideMark/>
                </w:tcPr>
                <w:p w14:paraId="19058299" w14:textId="77777777" w:rsidR="00AE3315" w:rsidRPr="00986732" w:rsidRDefault="00AE3315" w:rsidP="00AE3315">
                  <w:pPr>
                    <w:spacing w:after="0" w:line="240" w:lineRule="auto"/>
                    <w:jc w:val="center"/>
                    <w:rPr>
                      <w:rFonts w:ascii="Arial" w:eastAsia="Times New Roman" w:hAnsi="Arial" w:cs="Arial"/>
                      <w:color w:val="000000"/>
                      <w:sz w:val="16"/>
                      <w:szCs w:val="16"/>
                      <w:lang w:eastAsia="es-CO"/>
                    </w:rPr>
                  </w:pPr>
                  <w:r w:rsidRPr="00986732">
                    <w:rPr>
                      <w:rFonts w:ascii="Arial" w:eastAsia="Times New Roman" w:hAnsi="Arial" w:cs="Arial"/>
                      <w:color w:val="000000"/>
                      <w:sz w:val="16"/>
                      <w:szCs w:val="16"/>
                      <w:lang w:eastAsia="es-CO"/>
                    </w:rPr>
                    <w:t>16028822</w:t>
                  </w:r>
                </w:p>
              </w:tc>
              <w:tc>
                <w:tcPr>
                  <w:tcW w:w="842" w:type="dxa"/>
                  <w:tcBorders>
                    <w:top w:val="nil"/>
                    <w:left w:val="nil"/>
                    <w:bottom w:val="single" w:sz="4" w:space="0" w:color="auto"/>
                    <w:right w:val="single" w:sz="4" w:space="0" w:color="auto"/>
                  </w:tcBorders>
                  <w:shd w:val="clear" w:color="000000" w:fill="FFFFFF"/>
                  <w:vAlign w:val="center"/>
                  <w:hideMark/>
                </w:tcPr>
                <w:p w14:paraId="036FF6C9" w14:textId="77777777" w:rsidR="00AE3315" w:rsidRPr="00986732" w:rsidRDefault="00AE3315" w:rsidP="00AE3315">
                  <w:pPr>
                    <w:spacing w:after="0" w:line="240" w:lineRule="auto"/>
                    <w:jc w:val="center"/>
                    <w:rPr>
                      <w:rFonts w:ascii="Arial" w:eastAsia="Times New Roman" w:hAnsi="Arial" w:cs="Arial"/>
                      <w:sz w:val="16"/>
                      <w:szCs w:val="16"/>
                      <w:lang w:eastAsia="es-CO"/>
                    </w:rPr>
                  </w:pPr>
                  <w:r w:rsidRPr="00986732">
                    <w:rPr>
                      <w:rFonts w:ascii="Arial" w:eastAsia="Times New Roman" w:hAnsi="Arial" w:cs="Arial"/>
                      <w:sz w:val="16"/>
                      <w:szCs w:val="16"/>
                      <w:lang w:eastAsia="es-CO"/>
                    </w:rPr>
                    <w:t>60213</w:t>
                  </w:r>
                </w:p>
              </w:tc>
              <w:tc>
                <w:tcPr>
                  <w:tcW w:w="2268" w:type="dxa"/>
                  <w:tcBorders>
                    <w:top w:val="nil"/>
                    <w:left w:val="nil"/>
                    <w:bottom w:val="single" w:sz="4" w:space="0" w:color="auto"/>
                    <w:right w:val="single" w:sz="4" w:space="0" w:color="auto"/>
                  </w:tcBorders>
                  <w:shd w:val="clear" w:color="auto" w:fill="auto"/>
                  <w:vAlign w:val="center"/>
                  <w:hideMark/>
                </w:tcPr>
                <w:p w14:paraId="795B3044" w14:textId="77777777" w:rsidR="00AE3315" w:rsidRPr="00986732" w:rsidRDefault="00AE3315" w:rsidP="00AE3315">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8VO Piso Sistema de Vacío</w:t>
                  </w:r>
                </w:p>
              </w:tc>
              <w:tc>
                <w:tcPr>
                  <w:tcW w:w="1220" w:type="dxa"/>
                  <w:tcBorders>
                    <w:top w:val="nil"/>
                    <w:left w:val="nil"/>
                    <w:bottom w:val="single" w:sz="4" w:space="0" w:color="auto"/>
                    <w:right w:val="single" w:sz="4" w:space="0" w:color="auto"/>
                  </w:tcBorders>
                  <w:shd w:val="clear" w:color="auto" w:fill="auto"/>
                  <w:noWrap/>
                  <w:vAlign w:val="bottom"/>
                  <w:hideMark/>
                </w:tcPr>
                <w:p w14:paraId="3A57AA32" w14:textId="77777777" w:rsidR="00AE3315" w:rsidRPr="00986732" w:rsidRDefault="00AE3315" w:rsidP="00AE3315">
                  <w:pPr>
                    <w:spacing w:after="0" w:line="240" w:lineRule="auto"/>
                    <w:jc w:val="cente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728 / 2018</w:t>
                  </w:r>
                </w:p>
              </w:tc>
            </w:tr>
          </w:tbl>
          <w:p w14:paraId="5D451EAE" w14:textId="77777777" w:rsidR="001D56EA" w:rsidRDefault="001D56EA" w:rsidP="00215BAA">
            <w:pPr>
              <w:jc w:val="both"/>
              <w:rPr>
                <w:rFonts w:ascii="Arial" w:hAnsi="Arial" w:cs="Arial"/>
                <w:sz w:val="16"/>
                <w:szCs w:val="16"/>
              </w:rPr>
            </w:pPr>
          </w:p>
          <w:p w14:paraId="523C0F91" w14:textId="77777777" w:rsidR="001D56EA" w:rsidRPr="00FB06BE" w:rsidRDefault="001D56EA" w:rsidP="00215BAA">
            <w:pPr>
              <w:jc w:val="both"/>
              <w:rPr>
                <w:rFonts w:ascii="Arial" w:hAnsi="Arial" w:cs="Arial"/>
                <w:sz w:val="16"/>
                <w:szCs w:val="16"/>
              </w:rPr>
            </w:pPr>
          </w:p>
        </w:tc>
      </w:tr>
      <w:tr w:rsidR="00730BE5" w:rsidRPr="00725DB4" w14:paraId="16FDA07B" w14:textId="77777777" w:rsidTr="001420EA">
        <w:tc>
          <w:tcPr>
            <w:tcW w:w="10065" w:type="dxa"/>
            <w:gridSpan w:val="14"/>
            <w:shd w:val="clear" w:color="auto" w:fill="C00000"/>
            <w:vAlign w:val="center"/>
          </w:tcPr>
          <w:p w14:paraId="34756703" w14:textId="77777777" w:rsidR="00730BE5" w:rsidRPr="00725DB4" w:rsidRDefault="00730BE5" w:rsidP="001420EA">
            <w:pPr>
              <w:tabs>
                <w:tab w:val="left" w:pos="4470"/>
              </w:tabs>
              <w:jc w:val="center"/>
              <w:rPr>
                <w:rFonts w:ascii="Arial" w:hAnsi="Arial" w:cs="Arial"/>
                <w:sz w:val="16"/>
                <w:szCs w:val="16"/>
              </w:rPr>
            </w:pPr>
            <w:r w:rsidRPr="00730BE5">
              <w:rPr>
                <w:rFonts w:ascii="Arial" w:hAnsi="Arial" w:cs="Arial"/>
                <w:sz w:val="16"/>
                <w:szCs w:val="16"/>
              </w:rPr>
              <w:t>8. VALOR</w:t>
            </w:r>
          </w:p>
        </w:tc>
      </w:tr>
      <w:tr w:rsidR="00730BE5" w:rsidRPr="00725DB4" w14:paraId="404F34F7" w14:textId="77777777" w:rsidTr="00D26756">
        <w:tc>
          <w:tcPr>
            <w:tcW w:w="10065" w:type="dxa"/>
            <w:gridSpan w:val="14"/>
          </w:tcPr>
          <w:p w14:paraId="463979A6" w14:textId="77777777" w:rsidR="000E2B40" w:rsidRDefault="000E2B40" w:rsidP="00F04F34">
            <w:pPr>
              <w:jc w:val="both"/>
              <w:rPr>
                <w:rFonts w:ascii="Arial" w:hAnsi="Arial" w:cs="Arial"/>
                <w:sz w:val="16"/>
                <w:szCs w:val="16"/>
              </w:rPr>
            </w:pPr>
          </w:p>
          <w:p w14:paraId="43640262" w14:textId="102D76A8" w:rsidR="00730BE5" w:rsidRPr="00E15FE7" w:rsidRDefault="00730BE5" w:rsidP="00F04F34">
            <w:pPr>
              <w:jc w:val="both"/>
              <w:rPr>
                <w:rFonts w:ascii="Arial" w:hAnsi="Arial" w:cs="Arial"/>
                <w:sz w:val="18"/>
                <w:szCs w:val="18"/>
              </w:rPr>
            </w:pPr>
            <w:r w:rsidRPr="00E15FE7">
              <w:rPr>
                <w:rFonts w:ascii="Arial" w:hAnsi="Arial" w:cs="Arial"/>
                <w:sz w:val="18"/>
                <w:szCs w:val="18"/>
              </w:rPr>
              <w:t xml:space="preserve">El presupuesto estimado para la presente contratación, es de </w:t>
            </w:r>
            <w:r w:rsidR="00E15FE7" w:rsidRPr="00E15FE7">
              <w:rPr>
                <w:rFonts w:ascii="Arial" w:hAnsi="Arial" w:cs="Arial"/>
                <w:sz w:val="18"/>
                <w:szCs w:val="18"/>
              </w:rPr>
              <w:t>DOSCIENTOS CINCUENTA MILLONES</w:t>
            </w:r>
            <w:r w:rsidR="006C7449" w:rsidRPr="00E15FE7">
              <w:rPr>
                <w:rFonts w:ascii="Arial" w:hAnsi="Arial" w:cs="Arial"/>
                <w:sz w:val="18"/>
                <w:szCs w:val="18"/>
              </w:rPr>
              <w:t xml:space="preserve"> DE</w:t>
            </w:r>
            <w:r w:rsidRPr="00E15FE7">
              <w:rPr>
                <w:rFonts w:ascii="Arial" w:hAnsi="Arial" w:cs="Arial"/>
                <w:sz w:val="18"/>
                <w:szCs w:val="18"/>
              </w:rPr>
              <w:t xml:space="preserve"> PESOS M/CTE ($</w:t>
            </w:r>
            <w:r w:rsidR="00E15FE7" w:rsidRPr="00E15FE7">
              <w:rPr>
                <w:rFonts w:ascii="Arial" w:hAnsi="Arial" w:cs="Arial"/>
                <w:sz w:val="18"/>
                <w:szCs w:val="18"/>
              </w:rPr>
              <w:t>25</w:t>
            </w:r>
            <w:r w:rsidR="00F04F34" w:rsidRPr="00E15FE7">
              <w:rPr>
                <w:rFonts w:ascii="Arial" w:hAnsi="Arial" w:cs="Arial"/>
                <w:sz w:val="18"/>
                <w:szCs w:val="18"/>
              </w:rPr>
              <w:t>0</w:t>
            </w:r>
            <w:r w:rsidR="006C7449" w:rsidRPr="00E15FE7">
              <w:rPr>
                <w:rFonts w:ascii="Arial" w:hAnsi="Arial" w:cs="Arial"/>
                <w:sz w:val="18"/>
                <w:szCs w:val="18"/>
              </w:rPr>
              <w:t>.000.000.</w:t>
            </w:r>
            <w:r w:rsidRPr="00E15FE7">
              <w:rPr>
                <w:rFonts w:ascii="Arial" w:hAnsi="Arial" w:cs="Arial"/>
                <w:sz w:val="18"/>
                <w:szCs w:val="18"/>
              </w:rPr>
              <w:t>oo) incluido todo tipo de impuestos, tasas y contribuciones a que haya lugar.</w:t>
            </w:r>
          </w:p>
          <w:p w14:paraId="1B023F9D" w14:textId="77777777" w:rsidR="00E15FE7" w:rsidRPr="00FB06BE" w:rsidRDefault="00E15FE7" w:rsidP="00F04F34">
            <w:pPr>
              <w:jc w:val="both"/>
              <w:rPr>
                <w:rFonts w:ascii="Arial" w:hAnsi="Arial" w:cs="Arial"/>
                <w:sz w:val="16"/>
                <w:szCs w:val="16"/>
              </w:rPr>
            </w:pPr>
          </w:p>
        </w:tc>
      </w:tr>
      <w:tr w:rsidR="00730BE5" w:rsidRPr="00725DB4" w14:paraId="2490E782" w14:textId="77777777" w:rsidTr="001420EA">
        <w:tc>
          <w:tcPr>
            <w:tcW w:w="10065" w:type="dxa"/>
            <w:gridSpan w:val="14"/>
            <w:shd w:val="clear" w:color="auto" w:fill="C00000"/>
            <w:vAlign w:val="center"/>
          </w:tcPr>
          <w:p w14:paraId="39AFB3C9" w14:textId="77777777" w:rsidR="00730BE5" w:rsidRPr="00FB06BE" w:rsidRDefault="00730BE5" w:rsidP="001420EA">
            <w:pPr>
              <w:jc w:val="center"/>
              <w:rPr>
                <w:rFonts w:ascii="Arial" w:hAnsi="Arial" w:cs="Arial"/>
                <w:sz w:val="16"/>
                <w:szCs w:val="16"/>
              </w:rPr>
            </w:pPr>
            <w:r w:rsidRPr="00FB06BE">
              <w:rPr>
                <w:rFonts w:ascii="Arial" w:hAnsi="Arial" w:cs="Arial"/>
                <w:sz w:val="16"/>
                <w:szCs w:val="16"/>
              </w:rPr>
              <w:t>9. FORMA DE PAGO</w:t>
            </w:r>
          </w:p>
        </w:tc>
      </w:tr>
      <w:tr w:rsidR="00730BE5" w:rsidRPr="00725DB4" w14:paraId="4A526E24" w14:textId="77777777" w:rsidTr="00121A39">
        <w:tc>
          <w:tcPr>
            <w:tcW w:w="10065" w:type="dxa"/>
            <w:gridSpan w:val="14"/>
          </w:tcPr>
          <w:p w14:paraId="74260636" w14:textId="77777777" w:rsidR="002B4757" w:rsidRDefault="002B4757" w:rsidP="006C7449">
            <w:pPr>
              <w:jc w:val="both"/>
              <w:rPr>
                <w:rFonts w:ascii="Arial" w:hAnsi="Arial" w:cs="Arial"/>
                <w:sz w:val="18"/>
                <w:szCs w:val="18"/>
              </w:rPr>
            </w:pPr>
          </w:p>
          <w:p w14:paraId="07CC5954" w14:textId="77777777" w:rsidR="00730BE5" w:rsidRPr="00E15FE7" w:rsidRDefault="00730BE5" w:rsidP="006C7449">
            <w:pPr>
              <w:jc w:val="both"/>
              <w:rPr>
                <w:rFonts w:ascii="Arial" w:hAnsi="Arial" w:cs="Arial"/>
                <w:sz w:val="18"/>
                <w:szCs w:val="18"/>
              </w:rPr>
            </w:pPr>
            <w:r w:rsidRPr="00E15FE7">
              <w:rPr>
                <w:rFonts w:ascii="Arial" w:hAnsi="Arial" w:cs="Arial"/>
                <w:sz w:val="18"/>
                <w:szCs w:val="18"/>
              </w:rPr>
              <w:t xml:space="preserve">El Instituto </w:t>
            </w:r>
            <w:r w:rsidR="001420EA" w:rsidRPr="00E15FE7">
              <w:rPr>
                <w:rFonts w:ascii="Arial" w:hAnsi="Arial" w:cs="Arial"/>
                <w:sz w:val="18"/>
                <w:szCs w:val="18"/>
              </w:rPr>
              <w:t xml:space="preserve">Nacional de Cancerología </w:t>
            </w:r>
            <w:r w:rsidRPr="00E15FE7">
              <w:rPr>
                <w:rFonts w:ascii="Arial" w:hAnsi="Arial" w:cs="Arial"/>
                <w:sz w:val="18"/>
                <w:szCs w:val="18"/>
              </w:rPr>
              <w:t>pagará el valor del contrato a los</w:t>
            </w:r>
            <w:r w:rsidR="006C7449" w:rsidRPr="00E15FE7">
              <w:rPr>
                <w:rFonts w:ascii="Arial" w:hAnsi="Arial" w:cs="Arial"/>
                <w:sz w:val="18"/>
                <w:szCs w:val="18"/>
              </w:rPr>
              <w:t xml:space="preserve"> treinta</w:t>
            </w:r>
            <w:r w:rsidRPr="00E15FE7">
              <w:rPr>
                <w:rFonts w:ascii="Arial" w:hAnsi="Arial" w:cs="Arial"/>
                <w:sz w:val="18"/>
                <w:szCs w:val="18"/>
              </w:rPr>
              <w:t xml:space="preserve"> </w:t>
            </w:r>
            <w:r w:rsidR="006C7449" w:rsidRPr="00E15FE7">
              <w:rPr>
                <w:rFonts w:ascii="Arial" w:hAnsi="Arial" w:cs="Arial"/>
                <w:sz w:val="18"/>
                <w:szCs w:val="18"/>
              </w:rPr>
              <w:t>(30</w:t>
            </w:r>
            <w:r w:rsidRPr="00E15FE7">
              <w:rPr>
                <w:rFonts w:ascii="Arial" w:hAnsi="Arial" w:cs="Arial"/>
                <w:sz w:val="18"/>
                <w:szCs w:val="18"/>
              </w:rPr>
              <w:t>) días después de radicada</w:t>
            </w:r>
            <w:r w:rsidR="001420EA" w:rsidRPr="00E15FE7">
              <w:rPr>
                <w:rFonts w:ascii="Arial" w:hAnsi="Arial" w:cs="Arial"/>
                <w:sz w:val="18"/>
                <w:szCs w:val="18"/>
              </w:rPr>
              <w:t xml:space="preserve"> la</w:t>
            </w:r>
            <w:r w:rsidRPr="00E15FE7">
              <w:rPr>
                <w:rFonts w:ascii="Arial" w:hAnsi="Arial" w:cs="Arial"/>
                <w:sz w:val="18"/>
                <w:szCs w:val="18"/>
              </w:rPr>
              <w:t xml:space="preserve"> factura, previa entrega de los bienes, servicios u obras objeto del mismo, expedición de la certificación de recibo a satisfacción por parte el supervisor o interventor designado por el INC ESE y cumplimiento de los trámites legales, fiscales y administrativos a los que haya lugar.</w:t>
            </w:r>
          </w:p>
          <w:p w14:paraId="61ABC0E7" w14:textId="77777777" w:rsidR="00E8630E" w:rsidRDefault="00E8630E" w:rsidP="006C7449">
            <w:pPr>
              <w:jc w:val="both"/>
              <w:rPr>
                <w:rFonts w:ascii="Arial" w:hAnsi="Arial" w:cs="Arial"/>
                <w:sz w:val="16"/>
                <w:szCs w:val="16"/>
              </w:rPr>
            </w:pPr>
          </w:p>
          <w:p w14:paraId="660E369F" w14:textId="77777777" w:rsidR="00E8630E" w:rsidRPr="00FB06BE" w:rsidRDefault="00E8630E" w:rsidP="006C7449">
            <w:pPr>
              <w:jc w:val="both"/>
              <w:rPr>
                <w:rFonts w:ascii="Arial" w:hAnsi="Arial" w:cs="Arial"/>
                <w:sz w:val="16"/>
                <w:szCs w:val="16"/>
              </w:rPr>
            </w:pPr>
          </w:p>
        </w:tc>
      </w:tr>
      <w:tr w:rsidR="00730BE5" w:rsidRPr="00725DB4" w14:paraId="70F54A62" w14:textId="77777777" w:rsidTr="001420EA">
        <w:tc>
          <w:tcPr>
            <w:tcW w:w="10065" w:type="dxa"/>
            <w:gridSpan w:val="14"/>
            <w:shd w:val="clear" w:color="auto" w:fill="C00000"/>
            <w:vAlign w:val="center"/>
          </w:tcPr>
          <w:p w14:paraId="575848FF" w14:textId="77777777" w:rsidR="00730BE5" w:rsidRPr="00725DB4" w:rsidRDefault="00730BE5" w:rsidP="001420EA">
            <w:pPr>
              <w:jc w:val="center"/>
              <w:rPr>
                <w:rFonts w:ascii="Arial" w:hAnsi="Arial" w:cs="Arial"/>
                <w:sz w:val="16"/>
                <w:szCs w:val="16"/>
              </w:rPr>
            </w:pPr>
            <w:r w:rsidRPr="00730BE5">
              <w:rPr>
                <w:rFonts w:ascii="Arial" w:hAnsi="Arial" w:cs="Arial"/>
                <w:sz w:val="16"/>
                <w:szCs w:val="16"/>
              </w:rPr>
              <w:t>10. GARANTÍAS EXIGIBLES EN EL PROCESO CONTRACTUAL</w:t>
            </w:r>
          </w:p>
        </w:tc>
      </w:tr>
      <w:tr w:rsidR="00730BE5" w:rsidRPr="00725DB4" w14:paraId="09D2D29C" w14:textId="77777777" w:rsidTr="001420EA">
        <w:tc>
          <w:tcPr>
            <w:tcW w:w="10065" w:type="dxa"/>
            <w:gridSpan w:val="14"/>
            <w:vAlign w:val="center"/>
          </w:tcPr>
          <w:p w14:paraId="0D337316" w14:textId="77777777" w:rsidR="00730BE5" w:rsidRPr="00725DB4" w:rsidRDefault="001420EA" w:rsidP="001420EA">
            <w:pPr>
              <w:rPr>
                <w:rFonts w:ascii="Arial" w:hAnsi="Arial" w:cs="Arial"/>
                <w:sz w:val="16"/>
                <w:szCs w:val="16"/>
              </w:rPr>
            </w:pPr>
            <w:r>
              <w:rPr>
                <w:rFonts w:ascii="Arial" w:hAnsi="Arial" w:cs="Arial"/>
                <w:sz w:val="16"/>
                <w:szCs w:val="16"/>
              </w:rPr>
              <w:t>10.1. FASE DE LA SELECCIÓ</w:t>
            </w:r>
            <w:r w:rsidR="00730BE5" w:rsidRPr="00730BE5">
              <w:rPr>
                <w:rFonts w:ascii="Arial" w:hAnsi="Arial" w:cs="Arial"/>
                <w:sz w:val="16"/>
                <w:szCs w:val="16"/>
              </w:rPr>
              <w:t>N:</w:t>
            </w:r>
          </w:p>
        </w:tc>
      </w:tr>
      <w:tr w:rsidR="00730BE5" w:rsidRPr="00725DB4" w14:paraId="5BCA92FB" w14:textId="77777777" w:rsidTr="001420EA">
        <w:tc>
          <w:tcPr>
            <w:tcW w:w="2835" w:type="dxa"/>
            <w:gridSpan w:val="4"/>
            <w:shd w:val="clear" w:color="auto" w:fill="D9D9D9" w:themeFill="background1" w:themeFillShade="D9"/>
            <w:vAlign w:val="center"/>
          </w:tcPr>
          <w:p w14:paraId="77E66650" w14:textId="77777777" w:rsidR="00730BE5" w:rsidRPr="00725DB4" w:rsidRDefault="00730BE5" w:rsidP="001420EA">
            <w:pPr>
              <w:jc w:val="center"/>
              <w:rPr>
                <w:rFonts w:ascii="Arial" w:hAnsi="Arial" w:cs="Arial"/>
                <w:sz w:val="16"/>
                <w:szCs w:val="16"/>
              </w:rPr>
            </w:pPr>
            <w:r w:rsidRPr="00730BE5">
              <w:rPr>
                <w:rFonts w:ascii="Arial" w:hAnsi="Arial" w:cs="Arial"/>
                <w:sz w:val="16"/>
                <w:szCs w:val="16"/>
              </w:rPr>
              <w:t>GARANTÍA SOLICITADA</w:t>
            </w:r>
          </w:p>
        </w:tc>
        <w:tc>
          <w:tcPr>
            <w:tcW w:w="3204" w:type="dxa"/>
            <w:gridSpan w:val="5"/>
            <w:shd w:val="clear" w:color="auto" w:fill="D9D9D9" w:themeFill="background1" w:themeFillShade="D9"/>
            <w:vAlign w:val="center"/>
          </w:tcPr>
          <w:p w14:paraId="5CEFFB61" w14:textId="77777777" w:rsidR="00730BE5" w:rsidRPr="00725DB4" w:rsidRDefault="00730BE5" w:rsidP="001420EA">
            <w:pPr>
              <w:jc w:val="center"/>
              <w:rPr>
                <w:rFonts w:ascii="Arial" w:hAnsi="Arial" w:cs="Arial"/>
                <w:sz w:val="16"/>
                <w:szCs w:val="16"/>
              </w:rPr>
            </w:pPr>
            <w:r w:rsidRPr="00730BE5">
              <w:rPr>
                <w:rFonts w:ascii="Arial" w:hAnsi="Arial" w:cs="Arial"/>
                <w:sz w:val="16"/>
                <w:szCs w:val="16"/>
              </w:rPr>
              <w:t>CUANTÍA DEL AMPARO %</w:t>
            </w:r>
          </w:p>
        </w:tc>
        <w:tc>
          <w:tcPr>
            <w:tcW w:w="3175" w:type="dxa"/>
            <w:gridSpan w:val="4"/>
            <w:shd w:val="clear" w:color="auto" w:fill="D9D9D9" w:themeFill="background1" w:themeFillShade="D9"/>
            <w:vAlign w:val="center"/>
          </w:tcPr>
          <w:p w14:paraId="7D8B9CDD" w14:textId="77777777" w:rsidR="00730BE5" w:rsidRPr="00725DB4" w:rsidRDefault="00730BE5" w:rsidP="001420EA">
            <w:pPr>
              <w:jc w:val="center"/>
              <w:rPr>
                <w:rFonts w:ascii="Arial" w:hAnsi="Arial" w:cs="Arial"/>
                <w:sz w:val="16"/>
                <w:szCs w:val="16"/>
              </w:rPr>
            </w:pPr>
            <w:r w:rsidRPr="00730BE5">
              <w:rPr>
                <w:rFonts w:ascii="Arial" w:hAnsi="Arial" w:cs="Arial"/>
                <w:sz w:val="16"/>
                <w:szCs w:val="16"/>
              </w:rPr>
              <w:t>VIGENCIA DEL AMPARO</w:t>
            </w:r>
          </w:p>
        </w:tc>
        <w:tc>
          <w:tcPr>
            <w:tcW w:w="851" w:type="dxa"/>
            <w:shd w:val="clear" w:color="auto" w:fill="D9D9D9" w:themeFill="background1" w:themeFillShade="D9"/>
            <w:vAlign w:val="center"/>
          </w:tcPr>
          <w:p w14:paraId="700DC850" w14:textId="77777777" w:rsidR="00730BE5" w:rsidRPr="00725DB4" w:rsidRDefault="00730BE5" w:rsidP="001420EA">
            <w:pPr>
              <w:jc w:val="center"/>
              <w:rPr>
                <w:rFonts w:ascii="Arial" w:hAnsi="Arial" w:cs="Arial"/>
                <w:sz w:val="16"/>
                <w:szCs w:val="16"/>
              </w:rPr>
            </w:pPr>
            <w:r>
              <w:rPr>
                <w:rFonts w:ascii="Arial" w:hAnsi="Arial" w:cs="Arial"/>
                <w:sz w:val="16"/>
                <w:szCs w:val="16"/>
              </w:rPr>
              <w:t>APLICA</w:t>
            </w:r>
          </w:p>
        </w:tc>
      </w:tr>
      <w:tr w:rsidR="00730BE5" w:rsidRPr="00725DB4" w14:paraId="46B5F728" w14:textId="77777777" w:rsidTr="00E70958">
        <w:tc>
          <w:tcPr>
            <w:tcW w:w="2835" w:type="dxa"/>
            <w:gridSpan w:val="4"/>
          </w:tcPr>
          <w:p w14:paraId="05759302" w14:textId="77777777" w:rsidR="00730BE5" w:rsidRPr="00725DB4" w:rsidRDefault="00730BE5" w:rsidP="00B97250">
            <w:pPr>
              <w:rPr>
                <w:rFonts w:ascii="Arial" w:hAnsi="Arial" w:cs="Arial"/>
                <w:sz w:val="16"/>
                <w:szCs w:val="16"/>
              </w:rPr>
            </w:pPr>
          </w:p>
        </w:tc>
        <w:tc>
          <w:tcPr>
            <w:tcW w:w="3204" w:type="dxa"/>
            <w:gridSpan w:val="5"/>
          </w:tcPr>
          <w:p w14:paraId="0A9575D1" w14:textId="77777777" w:rsidR="00730BE5" w:rsidRPr="00725DB4" w:rsidRDefault="00730BE5" w:rsidP="00B97250">
            <w:pPr>
              <w:rPr>
                <w:rFonts w:ascii="Arial" w:hAnsi="Arial" w:cs="Arial"/>
                <w:sz w:val="16"/>
                <w:szCs w:val="16"/>
              </w:rPr>
            </w:pPr>
          </w:p>
        </w:tc>
        <w:tc>
          <w:tcPr>
            <w:tcW w:w="3175" w:type="dxa"/>
            <w:gridSpan w:val="4"/>
          </w:tcPr>
          <w:p w14:paraId="22D58E59" w14:textId="77777777" w:rsidR="00730BE5" w:rsidRPr="00725DB4" w:rsidRDefault="00730BE5" w:rsidP="00B97250">
            <w:pPr>
              <w:rPr>
                <w:rFonts w:ascii="Arial" w:hAnsi="Arial" w:cs="Arial"/>
                <w:sz w:val="16"/>
                <w:szCs w:val="16"/>
              </w:rPr>
            </w:pPr>
          </w:p>
        </w:tc>
        <w:tc>
          <w:tcPr>
            <w:tcW w:w="851" w:type="dxa"/>
          </w:tcPr>
          <w:p w14:paraId="75C2A161" w14:textId="77777777" w:rsidR="00730BE5" w:rsidRPr="00725DB4" w:rsidRDefault="00730BE5" w:rsidP="00B97250">
            <w:pPr>
              <w:rPr>
                <w:rFonts w:ascii="Arial" w:hAnsi="Arial" w:cs="Arial"/>
                <w:sz w:val="16"/>
                <w:szCs w:val="16"/>
              </w:rPr>
            </w:pPr>
          </w:p>
        </w:tc>
      </w:tr>
      <w:tr w:rsidR="00730BE5" w:rsidRPr="00725DB4" w14:paraId="60B686C5" w14:textId="77777777" w:rsidTr="001420EA">
        <w:tc>
          <w:tcPr>
            <w:tcW w:w="10065" w:type="dxa"/>
            <w:gridSpan w:val="14"/>
            <w:vAlign w:val="center"/>
          </w:tcPr>
          <w:p w14:paraId="4DD7892E" w14:textId="77777777" w:rsidR="00730BE5" w:rsidRPr="00725DB4" w:rsidRDefault="00730BE5" w:rsidP="001420EA">
            <w:pPr>
              <w:rPr>
                <w:rFonts w:ascii="Arial" w:hAnsi="Arial" w:cs="Arial"/>
                <w:sz w:val="16"/>
                <w:szCs w:val="16"/>
              </w:rPr>
            </w:pPr>
            <w:r w:rsidRPr="00730BE5">
              <w:rPr>
                <w:rFonts w:ascii="Arial" w:hAnsi="Arial" w:cs="Arial"/>
                <w:sz w:val="16"/>
                <w:szCs w:val="16"/>
              </w:rPr>
              <w:t>10.2. FASE DE LA CONTRATACIÓN</w:t>
            </w:r>
          </w:p>
        </w:tc>
      </w:tr>
      <w:tr w:rsidR="00983B0C" w:rsidRPr="00725DB4" w14:paraId="4EF56763" w14:textId="77777777" w:rsidTr="001420EA">
        <w:tc>
          <w:tcPr>
            <w:tcW w:w="2835" w:type="dxa"/>
            <w:gridSpan w:val="4"/>
            <w:shd w:val="clear" w:color="auto" w:fill="D9D9D9" w:themeFill="background1" w:themeFillShade="D9"/>
            <w:vAlign w:val="center"/>
          </w:tcPr>
          <w:p w14:paraId="555D2455" w14:textId="77777777" w:rsidR="00983B0C" w:rsidRPr="00725DB4" w:rsidRDefault="00983B0C" w:rsidP="001420EA">
            <w:pPr>
              <w:jc w:val="center"/>
              <w:rPr>
                <w:rFonts w:ascii="Arial" w:hAnsi="Arial" w:cs="Arial"/>
                <w:sz w:val="16"/>
                <w:szCs w:val="16"/>
              </w:rPr>
            </w:pPr>
            <w:r w:rsidRPr="00730BE5">
              <w:rPr>
                <w:rFonts w:ascii="Arial" w:hAnsi="Arial" w:cs="Arial"/>
                <w:sz w:val="16"/>
                <w:szCs w:val="16"/>
              </w:rPr>
              <w:t>GARANTÍA SOLICITADA</w:t>
            </w:r>
          </w:p>
        </w:tc>
        <w:tc>
          <w:tcPr>
            <w:tcW w:w="3204" w:type="dxa"/>
            <w:gridSpan w:val="5"/>
            <w:shd w:val="clear" w:color="auto" w:fill="D9D9D9" w:themeFill="background1" w:themeFillShade="D9"/>
            <w:vAlign w:val="center"/>
          </w:tcPr>
          <w:p w14:paraId="7147B8E0" w14:textId="77777777" w:rsidR="00983B0C" w:rsidRPr="00725DB4" w:rsidRDefault="00983B0C" w:rsidP="001420EA">
            <w:pPr>
              <w:jc w:val="center"/>
              <w:rPr>
                <w:rFonts w:ascii="Arial" w:hAnsi="Arial" w:cs="Arial"/>
                <w:sz w:val="16"/>
                <w:szCs w:val="16"/>
              </w:rPr>
            </w:pPr>
            <w:r w:rsidRPr="00730BE5">
              <w:rPr>
                <w:rFonts w:ascii="Arial" w:hAnsi="Arial" w:cs="Arial"/>
                <w:sz w:val="16"/>
                <w:szCs w:val="16"/>
              </w:rPr>
              <w:t>CUANTÍA DEL AMPARO %</w:t>
            </w:r>
          </w:p>
        </w:tc>
        <w:tc>
          <w:tcPr>
            <w:tcW w:w="3175" w:type="dxa"/>
            <w:gridSpan w:val="4"/>
            <w:shd w:val="clear" w:color="auto" w:fill="D9D9D9" w:themeFill="background1" w:themeFillShade="D9"/>
            <w:vAlign w:val="center"/>
          </w:tcPr>
          <w:p w14:paraId="678C6E12" w14:textId="77777777" w:rsidR="00983B0C" w:rsidRPr="00725DB4" w:rsidRDefault="00983B0C" w:rsidP="001420EA">
            <w:pPr>
              <w:jc w:val="center"/>
              <w:rPr>
                <w:rFonts w:ascii="Arial" w:hAnsi="Arial" w:cs="Arial"/>
                <w:sz w:val="16"/>
                <w:szCs w:val="16"/>
              </w:rPr>
            </w:pPr>
            <w:r w:rsidRPr="00730BE5">
              <w:rPr>
                <w:rFonts w:ascii="Arial" w:hAnsi="Arial" w:cs="Arial"/>
                <w:sz w:val="16"/>
                <w:szCs w:val="16"/>
              </w:rPr>
              <w:t>VIGENCIA DEL AMPARO</w:t>
            </w:r>
          </w:p>
        </w:tc>
        <w:tc>
          <w:tcPr>
            <w:tcW w:w="851" w:type="dxa"/>
            <w:shd w:val="clear" w:color="auto" w:fill="D9D9D9" w:themeFill="background1" w:themeFillShade="D9"/>
            <w:vAlign w:val="center"/>
          </w:tcPr>
          <w:p w14:paraId="11679CC2" w14:textId="77777777" w:rsidR="00983B0C" w:rsidRPr="00725DB4" w:rsidRDefault="00983B0C" w:rsidP="001420EA">
            <w:pPr>
              <w:jc w:val="center"/>
              <w:rPr>
                <w:rFonts w:ascii="Arial" w:hAnsi="Arial" w:cs="Arial"/>
                <w:sz w:val="16"/>
                <w:szCs w:val="16"/>
              </w:rPr>
            </w:pPr>
            <w:r>
              <w:rPr>
                <w:rFonts w:ascii="Arial" w:hAnsi="Arial" w:cs="Arial"/>
                <w:sz w:val="16"/>
                <w:szCs w:val="16"/>
              </w:rPr>
              <w:t>APLICA</w:t>
            </w:r>
          </w:p>
        </w:tc>
      </w:tr>
      <w:tr w:rsidR="00983B0C" w:rsidRPr="00725DB4" w14:paraId="3DCACA16" w14:textId="77777777" w:rsidTr="001420EA">
        <w:trPr>
          <w:trHeight w:val="540"/>
        </w:trPr>
        <w:tc>
          <w:tcPr>
            <w:tcW w:w="2835" w:type="dxa"/>
            <w:gridSpan w:val="4"/>
            <w:vAlign w:val="center"/>
          </w:tcPr>
          <w:p w14:paraId="378C218C" w14:textId="77777777" w:rsidR="00983B0C" w:rsidRPr="00725DB4" w:rsidRDefault="00983B0C" w:rsidP="001420EA">
            <w:pPr>
              <w:rPr>
                <w:rFonts w:ascii="Arial" w:hAnsi="Arial" w:cs="Arial"/>
                <w:sz w:val="16"/>
                <w:szCs w:val="16"/>
              </w:rPr>
            </w:pPr>
            <w:r w:rsidRPr="00983B0C">
              <w:rPr>
                <w:rFonts w:ascii="Arial" w:hAnsi="Arial" w:cs="Arial"/>
                <w:sz w:val="16"/>
                <w:szCs w:val="16"/>
              </w:rPr>
              <w:t>CALIDAD DEL SERVICIO</w:t>
            </w:r>
          </w:p>
        </w:tc>
        <w:tc>
          <w:tcPr>
            <w:tcW w:w="320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5EFD6DF" w14:textId="77777777" w:rsidR="00983B0C" w:rsidRDefault="00983B0C" w:rsidP="00983B0C">
            <w:pPr>
              <w:jc w:val="center"/>
              <w:rPr>
                <w:rFonts w:ascii="Arial" w:hAnsi="Arial" w:cs="Arial"/>
                <w:sz w:val="16"/>
                <w:szCs w:val="16"/>
              </w:rPr>
            </w:pPr>
            <w:r>
              <w:rPr>
                <w:rFonts w:ascii="Arial" w:hAnsi="Arial" w:cs="Arial"/>
                <w:sz w:val="16"/>
                <w:szCs w:val="16"/>
              </w:rPr>
              <w:t>10%</w:t>
            </w:r>
          </w:p>
        </w:tc>
        <w:tc>
          <w:tcPr>
            <w:tcW w:w="3175" w:type="dxa"/>
            <w:gridSpan w:val="4"/>
            <w:vAlign w:val="center"/>
          </w:tcPr>
          <w:p w14:paraId="2D12E8C7" w14:textId="77777777" w:rsidR="00983B0C" w:rsidRPr="00725DB4" w:rsidRDefault="00983B0C" w:rsidP="001420EA">
            <w:pPr>
              <w:rPr>
                <w:rFonts w:ascii="Arial" w:hAnsi="Arial" w:cs="Arial"/>
                <w:sz w:val="16"/>
                <w:szCs w:val="16"/>
              </w:rPr>
            </w:pPr>
            <w:r w:rsidRPr="00983B0C">
              <w:rPr>
                <w:rFonts w:ascii="Arial" w:hAnsi="Arial" w:cs="Arial"/>
                <w:sz w:val="16"/>
                <w:szCs w:val="16"/>
              </w:rPr>
              <w:t>POR EL TIEMPO DE EJECUCIÓN Y 2 AÑOS</w:t>
            </w:r>
          </w:p>
        </w:tc>
        <w:tc>
          <w:tcPr>
            <w:tcW w:w="851" w:type="dxa"/>
            <w:vAlign w:val="center"/>
          </w:tcPr>
          <w:p w14:paraId="4978E3DF" w14:textId="77777777" w:rsidR="00983B0C" w:rsidRPr="00725DB4" w:rsidRDefault="003B1BB6" w:rsidP="001420EA">
            <w:pPr>
              <w:jc w:val="center"/>
              <w:rPr>
                <w:rFonts w:ascii="Arial" w:hAnsi="Arial" w:cs="Arial"/>
                <w:sz w:val="16"/>
                <w:szCs w:val="16"/>
              </w:rPr>
            </w:pPr>
            <w:r>
              <w:rPr>
                <w:rFonts w:ascii="Arial" w:hAnsi="Arial" w:cs="Arial"/>
                <w:sz w:val="16"/>
                <w:szCs w:val="16"/>
              </w:rPr>
              <w:t>SI</w:t>
            </w:r>
          </w:p>
        </w:tc>
      </w:tr>
      <w:tr w:rsidR="00983B0C" w:rsidRPr="00725DB4" w14:paraId="16EBFDC1" w14:textId="77777777" w:rsidTr="001420EA">
        <w:trPr>
          <w:trHeight w:val="690"/>
        </w:trPr>
        <w:tc>
          <w:tcPr>
            <w:tcW w:w="2835" w:type="dxa"/>
            <w:gridSpan w:val="4"/>
            <w:vAlign w:val="center"/>
          </w:tcPr>
          <w:p w14:paraId="27B7934C" w14:textId="77777777" w:rsidR="00983B0C" w:rsidRPr="00725DB4" w:rsidRDefault="00983B0C" w:rsidP="001420EA">
            <w:pPr>
              <w:rPr>
                <w:rFonts w:ascii="Arial" w:hAnsi="Arial" w:cs="Arial"/>
                <w:sz w:val="16"/>
                <w:szCs w:val="16"/>
              </w:rPr>
            </w:pPr>
            <w:r w:rsidRPr="00983B0C">
              <w:rPr>
                <w:rFonts w:ascii="Arial" w:hAnsi="Arial" w:cs="Arial"/>
                <w:sz w:val="16"/>
                <w:szCs w:val="16"/>
              </w:rPr>
              <w:t>CALIDAD Y CORRECTO FUNCIONAMIENTO DE LOS BIENES</w:t>
            </w:r>
          </w:p>
        </w:tc>
        <w:tc>
          <w:tcPr>
            <w:tcW w:w="320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89A9444" w14:textId="77777777" w:rsidR="00983B0C" w:rsidRDefault="00983B0C" w:rsidP="00983B0C">
            <w:pPr>
              <w:jc w:val="center"/>
              <w:rPr>
                <w:rFonts w:ascii="Arial" w:hAnsi="Arial" w:cs="Arial"/>
                <w:sz w:val="16"/>
                <w:szCs w:val="16"/>
              </w:rPr>
            </w:pPr>
            <w:r>
              <w:rPr>
                <w:rFonts w:ascii="Arial" w:hAnsi="Arial" w:cs="Arial"/>
                <w:sz w:val="16"/>
                <w:szCs w:val="16"/>
              </w:rPr>
              <w:t>20%</w:t>
            </w:r>
          </w:p>
        </w:tc>
        <w:tc>
          <w:tcPr>
            <w:tcW w:w="3175" w:type="dxa"/>
            <w:gridSpan w:val="4"/>
            <w:vAlign w:val="center"/>
          </w:tcPr>
          <w:p w14:paraId="6D36BD62" w14:textId="77777777" w:rsidR="00983B0C" w:rsidRPr="00725DB4" w:rsidRDefault="00983B0C" w:rsidP="001420EA">
            <w:pPr>
              <w:rPr>
                <w:rFonts w:ascii="Arial" w:hAnsi="Arial" w:cs="Arial"/>
                <w:sz w:val="16"/>
                <w:szCs w:val="16"/>
              </w:rPr>
            </w:pPr>
            <w:r w:rsidRPr="00983B0C">
              <w:rPr>
                <w:rFonts w:ascii="Arial" w:hAnsi="Arial" w:cs="Arial"/>
                <w:sz w:val="16"/>
                <w:szCs w:val="16"/>
              </w:rPr>
              <w:t xml:space="preserve">POR EL TIEMPO DE EJECUCIÓN Y </w:t>
            </w:r>
            <w:r w:rsidR="003B1BB6">
              <w:rPr>
                <w:rFonts w:ascii="Arial" w:hAnsi="Arial" w:cs="Arial"/>
                <w:sz w:val="16"/>
                <w:szCs w:val="16"/>
              </w:rPr>
              <w:t>1AÑO</w:t>
            </w:r>
            <w:r w:rsidRPr="00983B0C">
              <w:rPr>
                <w:rFonts w:ascii="Arial" w:hAnsi="Arial" w:cs="Arial"/>
                <w:sz w:val="16"/>
                <w:szCs w:val="16"/>
              </w:rPr>
              <w:t xml:space="preserve"> MAS</w:t>
            </w:r>
          </w:p>
        </w:tc>
        <w:tc>
          <w:tcPr>
            <w:tcW w:w="851" w:type="dxa"/>
            <w:vAlign w:val="center"/>
          </w:tcPr>
          <w:p w14:paraId="680C39C8" w14:textId="77777777" w:rsidR="00983B0C" w:rsidRDefault="003B1BB6" w:rsidP="001420EA">
            <w:pPr>
              <w:jc w:val="center"/>
              <w:rPr>
                <w:rFonts w:ascii="Arial" w:hAnsi="Arial" w:cs="Arial"/>
                <w:sz w:val="16"/>
                <w:szCs w:val="16"/>
              </w:rPr>
            </w:pPr>
            <w:r>
              <w:rPr>
                <w:rFonts w:ascii="Arial" w:hAnsi="Arial" w:cs="Arial"/>
                <w:sz w:val="16"/>
                <w:szCs w:val="16"/>
              </w:rPr>
              <w:t>SI</w:t>
            </w:r>
          </w:p>
          <w:p w14:paraId="38119E20" w14:textId="77777777" w:rsidR="00983B0C" w:rsidRPr="00725DB4" w:rsidRDefault="00983B0C" w:rsidP="001420EA">
            <w:pPr>
              <w:jc w:val="center"/>
              <w:rPr>
                <w:rFonts w:ascii="Arial" w:hAnsi="Arial" w:cs="Arial"/>
                <w:sz w:val="16"/>
                <w:szCs w:val="16"/>
              </w:rPr>
            </w:pPr>
          </w:p>
        </w:tc>
      </w:tr>
      <w:tr w:rsidR="00983B0C" w:rsidRPr="00725DB4" w14:paraId="0BA2F614" w14:textId="77777777" w:rsidTr="001420EA">
        <w:trPr>
          <w:trHeight w:val="439"/>
        </w:trPr>
        <w:tc>
          <w:tcPr>
            <w:tcW w:w="2835" w:type="dxa"/>
            <w:gridSpan w:val="4"/>
            <w:vAlign w:val="center"/>
          </w:tcPr>
          <w:p w14:paraId="76729D91" w14:textId="77777777" w:rsidR="00983B0C" w:rsidRPr="00725DB4" w:rsidRDefault="00983B0C" w:rsidP="001420EA">
            <w:pPr>
              <w:rPr>
                <w:rFonts w:ascii="Arial" w:hAnsi="Arial" w:cs="Arial"/>
                <w:sz w:val="16"/>
                <w:szCs w:val="16"/>
              </w:rPr>
            </w:pPr>
            <w:r w:rsidRPr="00983B0C">
              <w:rPr>
                <w:rFonts w:ascii="Arial" w:hAnsi="Arial" w:cs="Arial"/>
                <w:sz w:val="16"/>
                <w:szCs w:val="16"/>
              </w:rPr>
              <w:t>CUMPLIMIENTO</w:t>
            </w:r>
          </w:p>
        </w:tc>
        <w:tc>
          <w:tcPr>
            <w:tcW w:w="320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613B651" w14:textId="77777777" w:rsidR="00983B0C" w:rsidRDefault="00983B0C" w:rsidP="00983B0C">
            <w:pPr>
              <w:jc w:val="center"/>
              <w:rPr>
                <w:rFonts w:ascii="Arial" w:hAnsi="Arial" w:cs="Arial"/>
                <w:sz w:val="16"/>
                <w:szCs w:val="16"/>
              </w:rPr>
            </w:pPr>
            <w:r>
              <w:rPr>
                <w:rFonts w:ascii="Arial" w:hAnsi="Arial" w:cs="Arial"/>
                <w:sz w:val="16"/>
                <w:szCs w:val="16"/>
              </w:rPr>
              <w:t>10%</w:t>
            </w:r>
          </w:p>
        </w:tc>
        <w:tc>
          <w:tcPr>
            <w:tcW w:w="3175" w:type="dxa"/>
            <w:gridSpan w:val="4"/>
            <w:vAlign w:val="center"/>
          </w:tcPr>
          <w:p w14:paraId="5D4617F7" w14:textId="77777777" w:rsidR="00983B0C" w:rsidRPr="00725DB4" w:rsidRDefault="00983B0C" w:rsidP="001420EA">
            <w:pPr>
              <w:rPr>
                <w:rFonts w:ascii="Arial" w:hAnsi="Arial" w:cs="Arial"/>
                <w:sz w:val="16"/>
                <w:szCs w:val="16"/>
              </w:rPr>
            </w:pPr>
            <w:r w:rsidRPr="00983B0C">
              <w:rPr>
                <w:rFonts w:ascii="Arial" w:hAnsi="Arial" w:cs="Arial"/>
                <w:sz w:val="16"/>
                <w:szCs w:val="16"/>
              </w:rPr>
              <w:t>POR EL TIEMPO DE EJECUCIÓN Y 2 AÑOS</w:t>
            </w:r>
          </w:p>
        </w:tc>
        <w:tc>
          <w:tcPr>
            <w:tcW w:w="851" w:type="dxa"/>
            <w:vAlign w:val="center"/>
          </w:tcPr>
          <w:p w14:paraId="65125710" w14:textId="77777777" w:rsidR="00983B0C" w:rsidRPr="00725DB4" w:rsidRDefault="003B1BB6" w:rsidP="001420EA">
            <w:pPr>
              <w:jc w:val="center"/>
              <w:rPr>
                <w:rFonts w:ascii="Arial" w:hAnsi="Arial" w:cs="Arial"/>
                <w:sz w:val="16"/>
                <w:szCs w:val="16"/>
              </w:rPr>
            </w:pPr>
            <w:r>
              <w:rPr>
                <w:rFonts w:ascii="Arial" w:hAnsi="Arial" w:cs="Arial"/>
                <w:sz w:val="16"/>
                <w:szCs w:val="16"/>
              </w:rPr>
              <w:t>SI</w:t>
            </w:r>
          </w:p>
        </w:tc>
      </w:tr>
      <w:tr w:rsidR="00983B0C" w:rsidRPr="00725DB4" w14:paraId="4268AD5E" w14:textId="77777777" w:rsidTr="001420EA">
        <w:trPr>
          <w:trHeight w:val="676"/>
        </w:trPr>
        <w:tc>
          <w:tcPr>
            <w:tcW w:w="2835" w:type="dxa"/>
            <w:gridSpan w:val="4"/>
            <w:vAlign w:val="center"/>
          </w:tcPr>
          <w:p w14:paraId="05C71B03" w14:textId="77777777" w:rsidR="00983B0C" w:rsidRPr="00725DB4" w:rsidRDefault="00983B0C" w:rsidP="001420EA">
            <w:pPr>
              <w:rPr>
                <w:rFonts w:ascii="Arial" w:hAnsi="Arial" w:cs="Arial"/>
                <w:sz w:val="16"/>
                <w:szCs w:val="16"/>
              </w:rPr>
            </w:pPr>
            <w:r w:rsidRPr="00983B0C">
              <w:rPr>
                <w:rFonts w:ascii="Arial" w:hAnsi="Arial" w:cs="Arial"/>
                <w:sz w:val="16"/>
                <w:szCs w:val="16"/>
              </w:rPr>
              <w:t>PAGO DE SALARIOS, PRESTACIONES SOCIALES O INDEMNIZACIONES LABORALES</w:t>
            </w:r>
          </w:p>
        </w:tc>
        <w:tc>
          <w:tcPr>
            <w:tcW w:w="320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63E8FA" w14:textId="77777777" w:rsidR="00983B0C" w:rsidRDefault="00983B0C" w:rsidP="00983B0C">
            <w:pPr>
              <w:jc w:val="center"/>
              <w:rPr>
                <w:rFonts w:ascii="Arial" w:hAnsi="Arial" w:cs="Arial"/>
                <w:sz w:val="16"/>
                <w:szCs w:val="16"/>
              </w:rPr>
            </w:pPr>
            <w:r>
              <w:rPr>
                <w:rFonts w:ascii="Arial" w:hAnsi="Arial" w:cs="Arial"/>
                <w:sz w:val="16"/>
                <w:szCs w:val="16"/>
              </w:rPr>
              <w:t>5%</w:t>
            </w:r>
          </w:p>
        </w:tc>
        <w:tc>
          <w:tcPr>
            <w:tcW w:w="3175" w:type="dxa"/>
            <w:gridSpan w:val="4"/>
            <w:vAlign w:val="center"/>
          </w:tcPr>
          <w:p w14:paraId="0DEDA314" w14:textId="77777777" w:rsidR="00983B0C" w:rsidRPr="00725DB4" w:rsidRDefault="00983B0C" w:rsidP="001420EA">
            <w:pPr>
              <w:rPr>
                <w:rFonts w:ascii="Arial" w:hAnsi="Arial" w:cs="Arial"/>
                <w:sz w:val="16"/>
                <w:szCs w:val="16"/>
              </w:rPr>
            </w:pPr>
            <w:r w:rsidRPr="00983B0C">
              <w:rPr>
                <w:rFonts w:ascii="Arial" w:hAnsi="Arial" w:cs="Arial"/>
                <w:sz w:val="16"/>
                <w:szCs w:val="16"/>
              </w:rPr>
              <w:t>POR EL TIEMPO DE EJECUCIÓN Y 2 AÑOS MAS</w:t>
            </w:r>
          </w:p>
        </w:tc>
        <w:tc>
          <w:tcPr>
            <w:tcW w:w="851" w:type="dxa"/>
            <w:vAlign w:val="center"/>
          </w:tcPr>
          <w:p w14:paraId="7095EB16" w14:textId="77777777" w:rsidR="00983B0C" w:rsidRPr="00725DB4" w:rsidRDefault="003B1BB6" w:rsidP="001420EA">
            <w:pPr>
              <w:jc w:val="center"/>
              <w:rPr>
                <w:rFonts w:ascii="Arial" w:hAnsi="Arial" w:cs="Arial"/>
                <w:sz w:val="16"/>
                <w:szCs w:val="16"/>
              </w:rPr>
            </w:pPr>
            <w:r>
              <w:rPr>
                <w:rFonts w:ascii="Arial" w:hAnsi="Arial" w:cs="Arial"/>
                <w:sz w:val="16"/>
                <w:szCs w:val="16"/>
              </w:rPr>
              <w:t>SI</w:t>
            </w:r>
          </w:p>
        </w:tc>
      </w:tr>
      <w:tr w:rsidR="00983B0C" w:rsidRPr="00725DB4" w14:paraId="778F9E73" w14:textId="77777777" w:rsidTr="001420EA">
        <w:trPr>
          <w:trHeight w:val="558"/>
        </w:trPr>
        <w:tc>
          <w:tcPr>
            <w:tcW w:w="2835" w:type="dxa"/>
            <w:gridSpan w:val="4"/>
            <w:vAlign w:val="center"/>
          </w:tcPr>
          <w:p w14:paraId="44CFCB16" w14:textId="77777777" w:rsidR="00983B0C" w:rsidRPr="00725DB4" w:rsidRDefault="00983B0C" w:rsidP="001420EA">
            <w:pPr>
              <w:rPr>
                <w:rFonts w:ascii="Arial" w:hAnsi="Arial" w:cs="Arial"/>
                <w:sz w:val="16"/>
                <w:szCs w:val="16"/>
              </w:rPr>
            </w:pPr>
            <w:r w:rsidRPr="00983B0C">
              <w:rPr>
                <w:rFonts w:ascii="Arial" w:hAnsi="Arial" w:cs="Arial"/>
                <w:sz w:val="16"/>
                <w:szCs w:val="16"/>
              </w:rPr>
              <w:t>RESPONSABILIDAD CIVIL EXTRACONTRACTUAL</w:t>
            </w:r>
          </w:p>
        </w:tc>
        <w:tc>
          <w:tcPr>
            <w:tcW w:w="320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2AEDFF5" w14:textId="77777777" w:rsidR="00983B0C" w:rsidRDefault="00983B0C" w:rsidP="00983B0C">
            <w:pPr>
              <w:jc w:val="center"/>
              <w:rPr>
                <w:rFonts w:ascii="Arial" w:hAnsi="Arial" w:cs="Arial"/>
                <w:sz w:val="16"/>
                <w:szCs w:val="16"/>
              </w:rPr>
            </w:pPr>
            <w:r>
              <w:rPr>
                <w:rFonts w:ascii="Arial" w:hAnsi="Arial" w:cs="Arial"/>
                <w:sz w:val="16"/>
                <w:szCs w:val="16"/>
              </w:rPr>
              <w:t>20%</w:t>
            </w:r>
          </w:p>
        </w:tc>
        <w:tc>
          <w:tcPr>
            <w:tcW w:w="3175" w:type="dxa"/>
            <w:gridSpan w:val="4"/>
            <w:vAlign w:val="center"/>
          </w:tcPr>
          <w:p w14:paraId="39D2B975" w14:textId="77777777" w:rsidR="00983B0C" w:rsidRPr="00725DB4" w:rsidRDefault="00983B0C" w:rsidP="001420EA">
            <w:pPr>
              <w:rPr>
                <w:rFonts w:ascii="Arial" w:hAnsi="Arial" w:cs="Arial"/>
                <w:sz w:val="16"/>
                <w:szCs w:val="16"/>
              </w:rPr>
            </w:pPr>
            <w:r w:rsidRPr="00983B0C">
              <w:rPr>
                <w:rFonts w:ascii="Arial" w:hAnsi="Arial" w:cs="Arial"/>
                <w:sz w:val="16"/>
                <w:szCs w:val="16"/>
              </w:rPr>
              <w:t xml:space="preserve">POR EL TIEMPO DE EJECUCIÓN Y </w:t>
            </w:r>
            <w:r w:rsidR="003B1BB6">
              <w:rPr>
                <w:rFonts w:ascii="Arial" w:hAnsi="Arial" w:cs="Arial"/>
                <w:sz w:val="16"/>
                <w:szCs w:val="16"/>
              </w:rPr>
              <w:t>2</w:t>
            </w:r>
            <w:r w:rsidRPr="00983B0C">
              <w:rPr>
                <w:rFonts w:ascii="Arial" w:hAnsi="Arial" w:cs="Arial"/>
                <w:sz w:val="16"/>
                <w:szCs w:val="16"/>
              </w:rPr>
              <w:t xml:space="preserve"> AÑOS MAS</w:t>
            </w:r>
          </w:p>
        </w:tc>
        <w:tc>
          <w:tcPr>
            <w:tcW w:w="851" w:type="dxa"/>
            <w:vAlign w:val="center"/>
          </w:tcPr>
          <w:p w14:paraId="6421964B" w14:textId="5A5D8F2E" w:rsidR="00983B0C" w:rsidRPr="00725DB4" w:rsidRDefault="00E15FE7" w:rsidP="001420EA">
            <w:pPr>
              <w:jc w:val="center"/>
              <w:rPr>
                <w:rFonts w:ascii="Arial" w:hAnsi="Arial" w:cs="Arial"/>
                <w:sz w:val="16"/>
                <w:szCs w:val="16"/>
              </w:rPr>
            </w:pPr>
            <w:r>
              <w:rPr>
                <w:rFonts w:ascii="Arial" w:hAnsi="Arial" w:cs="Arial"/>
                <w:sz w:val="16"/>
                <w:szCs w:val="16"/>
              </w:rPr>
              <w:t>SI</w:t>
            </w:r>
          </w:p>
        </w:tc>
      </w:tr>
      <w:tr w:rsidR="00983B0C" w:rsidRPr="00725DB4" w14:paraId="46F41DE1" w14:textId="77777777" w:rsidTr="001420EA">
        <w:tc>
          <w:tcPr>
            <w:tcW w:w="2835" w:type="dxa"/>
            <w:gridSpan w:val="4"/>
            <w:vAlign w:val="center"/>
          </w:tcPr>
          <w:p w14:paraId="5BBE8E7F" w14:textId="77777777" w:rsidR="00983B0C" w:rsidRPr="00725DB4" w:rsidRDefault="00983B0C" w:rsidP="001420EA">
            <w:pPr>
              <w:rPr>
                <w:rFonts w:ascii="Arial" w:hAnsi="Arial" w:cs="Arial"/>
                <w:sz w:val="16"/>
                <w:szCs w:val="16"/>
              </w:rPr>
            </w:pPr>
            <w:r w:rsidRPr="00983B0C">
              <w:rPr>
                <w:rFonts w:ascii="Arial" w:hAnsi="Arial" w:cs="Arial"/>
                <w:sz w:val="16"/>
                <w:szCs w:val="16"/>
              </w:rPr>
              <w:t>ESTABILIDAD Y CALIDAD DE OBRA</w:t>
            </w:r>
          </w:p>
        </w:tc>
        <w:tc>
          <w:tcPr>
            <w:tcW w:w="320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86D8D8E" w14:textId="77777777" w:rsidR="00983B0C" w:rsidRDefault="00983B0C" w:rsidP="00983B0C">
            <w:pPr>
              <w:jc w:val="center"/>
              <w:rPr>
                <w:rFonts w:ascii="Arial" w:hAnsi="Arial" w:cs="Arial"/>
                <w:sz w:val="16"/>
                <w:szCs w:val="16"/>
              </w:rPr>
            </w:pPr>
            <w:r>
              <w:rPr>
                <w:rFonts w:ascii="Arial" w:hAnsi="Arial" w:cs="Arial"/>
                <w:sz w:val="16"/>
                <w:szCs w:val="16"/>
              </w:rPr>
              <w:t>20%</w:t>
            </w:r>
          </w:p>
        </w:tc>
        <w:tc>
          <w:tcPr>
            <w:tcW w:w="3175" w:type="dxa"/>
            <w:gridSpan w:val="4"/>
            <w:vAlign w:val="center"/>
          </w:tcPr>
          <w:p w14:paraId="5DDC5E3F" w14:textId="77777777" w:rsidR="00983B0C" w:rsidRPr="00725DB4" w:rsidRDefault="00983B0C" w:rsidP="001420EA">
            <w:pPr>
              <w:rPr>
                <w:rFonts w:ascii="Arial" w:hAnsi="Arial" w:cs="Arial"/>
                <w:sz w:val="16"/>
                <w:szCs w:val="16"/>
              </w:rPr>
            </w:pPr>
            <w:r w:rsidRPr="00983B0C">
              <w:rPr>
                <w:rFonts w:ascii="Arial" w:hAnsi="Arial" w:cs="Arial"/>
                <w:sz w:val="16"/>
                <w:szCs w:val="16"/>
              </w:rPr>
              <w:t>POR EL TERMINO DE 5 AÑOS A PARTIR DE LA ENTREGA DE LA OBRA A SATISFACCIÓN</w:t>
            </w:r>
          </w:p>
        </w:tc>
        <w:tc>
          <w:tcPr>
            <w:tcW w:w="851" w:type="dxa"/>
            <w:vAlign w:val="center"/>
          </w:tcPr>
          <w:p w14:paraId="6A1872AC" w14:textId="177EA05E" w:rsidR="00983B0C" w:rsidRPr="00725DB4" w:rsidRDefault="00E15FE7" w:rsidP="001420EA">
            <w:pPr>
              <w:jc w:val="center"/>
              <w:rPr>
                <w:rFonts w:ascii="Arial" w:hAnsi="Arial" w:cs="Arial"/>
                <w:sz w:val="16"/>
                <w:szCs w:val="16"/>
              </w:rPr>
            </w:pPr>
            <w:r>
              <w:rPr>
                <w:rFonts w:ascii="Arial" w:hAnsi="Arial" w:cs="Arial"/>
                <w:sz w:val="16"/>
                <w:szCs w:val="16"/>
              </w:rPr>
              <w:t>SI</w:t>
            </w:r>
          </w:p>
        </w:tc>
      </w:tr>
      <w:tr w:rsidR="00983B0C" w:rsidRPr="00725DB4" w14:paraId="2C8D8E4C" w14:textId="77777777" w:rsidTr="001420EA">
        <w:trPr>
          <w:trHeight w:val="560"/>
        </w:trPr>
        <w:tc>
          <w:tcPr>
            <w:tcW w:w="2835" w:type="dxa"/>
            <w:gridSpan w:val="4"/>
            <w:vAlign w:val="center"/>
          </w:tcPr>
          <w:p w14:paraId="1E2B2213" w14:textId="77777777" w:rsidR="00983B0C" w:rsidRPr="00725DB4" w:rsidRDefault="00983B0C" w:rsidP="001420EA">
            <w:pPr>
              <w:rPr>
                <w:rFonts w:ascii="Arial" w:hAnsi="Arial" w:cs="Arial"/>
                <w:sz w:val="16"/>
                <w:szCs w:val="16"/>
              </w:rPr>
            </w:pPr>
            <w:r w:rsidRPr="00983B0C">
              <w:rPr>
                <w:rFonts w:ascii="Arial" w:hAnsi="Arial" w:cs="Arial"/>
                <w:sz w:val="16"/>
                <w:szCs w:val="16"/>
              </w:rPr>
              <w:t>CORRECTA INVERSION DEL ANTICIPO</w:t>
            </w:r>
          </w:p>
        </w:tc>
        <w:tc>
          <w:tcPr>
            <w:tcW w:w="320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7C6E480" w14:textId="77777777" w:rsidR="00983B0C" w:rsidRDefault="00983B0C" w:rsidP="00983B0C">
            <w:pPr>
              <w:jc w:val="center"/>
              <w:rPr>
                <w:rFonts w:ascii="Arial" w:hAnsi="Arial" w:cs="Arial"/>
                <w:sz w:val="16"/>
                <w:szCs w:val="16"/>
              </w:rPr>
            </w:pPr>
            <w:r>
              <w:rPr>
                <w:rFonts w:ascii="Arial" w:hAnsi="Arial" w:cs="Arial"/>
                <w:sz w:val="16"/>
                <w:szCs w:val="16"/>
              </w:rPr>
              <w:t>20%</w:t>
            </w:r>
          </w:p>
        </w:tc>
        <w:tc>
          <w:tcPr>
            <w:tcW w:w="3175" w:type="dxa"/>
            <w:gridSpan w:val="4"/>
            <w:vAlign w:val="center"/>
          </w:tcPr>
          <w:p w14:paraId="24390C25" w14:textId="77777777" w:rsidR="00983B0C" w:rsidRPr="00725DB4" w:rsidRDefault="00983B0C" w:rsidP="001420EA">
            <w:pPr>
              <w:rPr>
                <w:rFonts w:ascii="Arial" w:hAnsi="Arial" w:cs="Arial"/>
                <w:sz w:val="16"/>
                <w:szCs w:val="16"/>
              </w:rPr>
            </w:pPr>
            <w:r w:rsidRPr="00983B0C">
              <w:rPr>
                <w:rFonts w:ascii="Arial" w:hAnsi="Arial" w:cs="Arial"/>
                <w:sz w:val="16"/>
                <w:szCs w:val="16"/>
              </w:rPr>
              <w:t>POR EL TIEMPO DE EJECUCIÓN Y 1 AÑO MAS</w:t>
            </w:r>
          </w:p>
        </w:tc>
        <w:tc>
          <w:tcPr>
            <w:tcW w:w="851" w:type="dxa"/>
            <w:vAlign w:val="center"/>
          </w:tcPr>
          <w:p w14:paraId="3B93B4D8" w14:textId="77777777" w:rsidR="00983B0C" w:rsidRPr="00725DB4" w:rsidRDefault="00983B0C" w:rsidP="001420EA">
            <w:pPr>
              <w:jc w:val="center"/>
              <w:rPr>
                <w:rFonts w:ascii="Arial" w:hAnsi="Arial" w:cs="Arial"/>
                <w:sz w:val="16"/>
                <w:szCs w:val="16"/>
              </w:rPr>
            </w:pPr>
            <w:r>
              <w:rPr>
                <w:rFonts w:ascii="Arial" w:hAnsi="Arial" w:cs="Arial"/>
                <w:sz w:val="16"/>
                <w:szCs w:val="16"/>
              </w:rPr>
              <w:t>NO</w:t>
            </w:r>
          </w:p>
        </w:tc>
      </w:tr>
      <w:tr w:rsidR="00983B0C" w:rsidRPr="00725DB4" w14:paraId="79EC4058" w14:textId="77777777" w:rsidTr="002F6142">
        <w:tc>
          <w:tcPr>
            <w:tcW w:w="10065" w:type="dxa"/>
            <w:gridSpan w:val="14"/>
          </w:tcPr>
          <w:p w14:paraId="4D98CC8E" w14:textId="77777777" w:rsidR="00BC5216" w:rsidRPr="00725DB4" w:rsidRDefault="00983B0C" w:rsidP="001420EA">
            <w:pPr>
              <w:jc w:val="both"/>
              <w:rPr>
                <w:rFonts w:ascii="Arial" w:hAnsi="Arial" w:cs="Arial"/>
                <w:sz w:val="16"/>
                <w:szCs w:val="16"/>
              </w:rPr>
            </w:pPr>
            <w:r w:rsidRPr="00983B0C">
              <w:rPr>
                <w:rFonts w:ascii="Arial" w:hAnsi="Arial" w:cs="Arial"/>
                <w:sz w:val="16"/>
                <w:szCs w:val="16"/>
              </w:rPr>
              <w:t>Cuando el INC requiera el amparo de otros riesgos, estos serán establecidos en los términos de condiciones junto con los porcentajes y vigencias de cada riesgo allí descritos.</w:t>
            </w:r>
          </w:p>
        </w:tc>
      </w:tr>
      <w:tr w:rsidR="00BC5216" w:rsidRPr="00725DB4" w14:paraId="3BB76244" w14:textId="77777777" w:rsidTr="00BC5216">
        <w:tc>
          <w:tcPr>
            <w:tcW w:w="10065" w:type="dxa"/>
            <w:gridSpan w:val="14"/>
            <w:shd w:val="clear" w:color="auto" w:fill="C00000"/>
          </w:tcPr>
          <w:p w14:paraId="776D6B39" w14:textId="77777777" w:rsidR="00BC5216" w:rsidRPr="00725DB4" w:rsidRDefault="00BC5216" w:rsidP="00BC5216">
            <w:pPr>
              <w:tabs>
                <w:tab w:val="left" w:pos="3172"/>
              </w:tabs>
              <w:jc w:val="center"/>
              <w:rPr>
                <w:rFonts w:ascii="Arial" w:hAnsi="Arial" w:cs="Arial"/>
                <w:sz w:val="16"/>
                <w:szCs w:val="16"/>
              </w:rPr>
            </w:pPr>
            <w:r w:rsidRPr="00BC5216">
              <w:rPr>
                <w:rFonts w:ascii="Arial" w:hAnsi="Arial" w:cs="Arial"/>
                <w:sz w:val="16"/>
                <w:szCs w:val="16"/>
              </w:rPr>
              <w:t>11. REQUISITOS HABILITANTES  Y CALIFICACIÓN TÉCNICA DE PUNTAJE</w:t>
            </w:r>
          </w:p>
        </w:tc>
      </w:tr>
      <w:tr w:rsidR="00BC5216" w:rsidRPr="00725DB4" w14:paraId="2069CA5D" w14:textId="77777777" w:rsidTr="001420EA">
        <w:tc>
          <w:tcPr>
            <w:tcW w:w="2835" w:type="dxa"/>
            <w:gridSpan w:val="4"/>
            <w:vAlign w:val="center"/>
          </w:tcPr>
          <w:p w14:paraId="0541AE96" w14:textId="77777777" w:rsidR="00BC5216" w:rsidRPr="00725DB4" w:rsidRDefault="00BC5216" w:rsidP="001420EA">
            <w:pPr>
              <w:rPr>
                <w:rFonts w:ascii="Arial" w:hAnsi="Arial" w:cs="Arial"/>
                <w:sz w:val="16"/>
                <w:szCs w:val="16"/>
              </w:rPr>
            </w:pPr>
            <w:r w:rsidRPr="00BC5216">
              <w:rPr>
                <w:rFonts w:ascii="Arial" w:hAnsi="Arial" w:cs="Arial"/>
                <w:sz w:val="16"/>
                <w:szCs w:val="16"/>
              </w:rPr>
              <w:t>1. JURÍDICOS:</w:t>
            </w:r>
          </w:p>
        </w:tc>
        <w:tc>
          <w:tcPr>
            <w:tcW w:w="7230" w:type="dxa"/>
            <w:gridSpan w:val="10"/>
            <w:vAlign w:val="center"/>
          </w:tcPr>
          <w:p w14:paraId="43D368D7" w14:textId="77777777" w:rsidR="00BC5216" w:rsidRPr="00725DB4" w:rsidRDefault="00BC5216" w:rsidP="001420EA">
            <w:pPr>
              <w:rPr>
                <w:rFonts w:ascii="Arial" w:hAnsi="Arial" w:cs="Arial"/>
                <w:sz w:val="16"/>
                <w:szCs w:val="16"/>
              </w:rPr>
            </w:pPr>
            <w:r w:rsidRPr="00BC5216">
              <w:rPr>
                <w:rFonts w:ascii="Arial" w:hAnsi="Arial" w:cs="Arial"/>
                <w:sz w:val="16"/>
                <w:szCs w:val="16"/>
              </w:rPr>
              <w:t>Habilita o deshabilita, cuyos requerimientos serán definidos en los términos de condiciones.</w:t>
            </w:r>
          </w:p>
        </w:tc>
      </w:tr>
      <w:tr w:rsidR="00BC5216" w:rsidRPr="00725DB4" w14:paraId="76F86326" w14:textId="77777777" w:rsidTr="001420EA">
        <w:tc>
          <w:tcPr>
            <w:tcW w:w="2835" w:type="dxa"/>
            <w:gridSpan w:val="4"/>
            <w:vAlign w:val="center"/>
          </w:tcPr>
          <w:p w14:paraId="1585057D" w14:textId="77777777" w:rsidR="00BC5216" w:rsidRPr="00725DB4" w:rsidRDefault="00BC5216" w:rsidP="001420EA">
            <w:pPr>
              <w:rPr>
                <w:rFonts w:ascii="Arial" w:hAnsi="Arial" w:cs="Arial"/>
                <w:sz w:val="16"/>
                <w:szCs w:val="16"/>
              </w:rPr>
            </w:pPr>
            <w:r w:rsidRPr="00BC5216">
              <w:rPr>
                <w:rFonts w:ascii="Arial" w:hAnsi="Arial" w:cs="Arial"/>
                <w:sz w:val="16"/>
                <w:szCs w:val="16"/>
              </w:rPr>
              <w:t>2. FINANCIEROS:</w:t>
            </w:r>
          </w:p>
        </w:tc>
        <w:tc>
          <w:tcPr>
            <w:tcW w:w="7230" w:type="dxa"/>
            <w:gridSpan w:val="10"/>
            <w:vAlign w:val="center"/>
          </w:tcPr>
          <w:p w14:paraId="2B304CA0" w14:textId="4C3B7D19" w:rsidR="00BC5216" w:rsidRPr="00725DB4" w:rsidRDefault="00BC5216" w:rsidP="001420EA">
            <w:pPr>
              <w:rPr>
                <w:rFonts w:ascii="Arial" w:hAnsi="Arial" w:cs="Arial"/>
                <w:sz w:val="16"/>
                <w:szCs w:val="16"/>
              </w:rPr>
            </w:pPr>
            <w:r w:rsidRPr="00BC5216">
              <w:rPr>
                <w:rFonts w:ascii="Arial" w:hAnsi="Arial" w:cs="Arial"/>
                <w:sz w:val="16"/>
                <w:szCs w:val="16"/>
              </w:rPr>
              <w:t xml:space="preserve">Habilita o deshabilita, cuyos requerimientos </w:t>
            </w:r>
            <w:r w:rsidR="00E15FE7" w:rsidRPr="00BC5216">
              <w:rPr>
                <w:rFonts w:ascii="Arial" w:hAnsi="Arial" w:cs="Arial"/>
                <w:sz w:val="16"/>
                <w:szCs w:val="16"/>
              </w:rPr>
              <w:t>serán definidos</w:t>
            </w:r>
            <w:r w:rsidRPr="00BC5216">
              <w:rPr>
                <w:rFonts w:ascii="Arial" w:hAnsi="Arial" w:cs="Arial"/>
                <w:sz w:val="16"/>
                <w:szCs w:val="16"/>
              </w:rPr>
              <w:t xml:space="preserve"> en los términos de condiciones.</w:t>
            </w:r>
          </w:p>
        </w:tc>
      </w:tr>
      <w:tr w:rsidR="00BC5216" w:rsidRPr="00725DB4" w14:paraId="691EB09F" w14:textId="77777777" w:rsidTr="001420EA">
        <w:tc>
          <w:tcPr>
            <w:tcW w:w="2835" w:type="dxa"/>
            <w:gridSpan w:val="4"/>
            <w:vAlign w:val="center"/>
          </w:tcPr>
          <w:p w14:paraId="32009E85" w14:textId="77777777" w:rsidR="00BC5216" w:rsidRPr="00725DB4" w:rsidRDefault="00BC5216" w:rsidP="001420EA">
            <w:pPr>
              <w:rPr>
                <w:rFonts w:ascii="Arial" w:hAnsi="Arial" w:cs="Arial"/>
                <w:sz w:val="16"/>
                <w:szCs w:val="16"/>
              </w:rPr>
            </w:pPr>
            <w:r w:rsidRPr="00BC5216">
              <w:rPr>
                <w:rFonts w:ascii="Arial" w:hAnsi="Arial" w:cs="Arial"/>
                <w:sz w:val="16"/>
                <w:szCs w:val="16"/>
              </w:rPr>
              <w:t>3. TÉCNICOS:</w:t>
            </w:r>
          </w:p>
        </w:tc>
        <w:tc>
          <w:tcPr>
            <w:tcW w:w="7230" w:type="dxa"/>
            <w:gridSpan w:val="10"/>
            <w:vAlign w:val="center"/>
          </w:tcPr>
          <w:p w14:paraId="5CCE1594" w14:textId="77777777" w:rsidR="00BC5216" w:rsidRPr="00725DB4" w:rsidRDefault="00BC5216" w:rsidP="001420EA">
            <w:pPr>
              <w:rPr>
                <w:rFonts w:ascii="Arial" w:hAnsi="Arial" w:cs="Arial"/>
                <w:sz w:val="16"/>
                <w:szCs w:val="16"/>
              </w:rPr>
            </w:pPr>
            <w:r w:rsidRPr="00BC5216">
              <w:rPr>
                <w:rFonts w:ascii="Arial" w:hAnsi="Arial" w:cs="Arial"/>
                <w:sz w:val="16"/>
                <w:szCs w:val="16"/>
              </w:rPr>
              <w:t>Será realizada de acuerdo con los criterios establecidos en el anexo No. 4</w:t>
            </w:r>
          </w:p>
        </w:tc>
      </w:tr>
      <w:tr w:rsidR="00BC5216" w:rsidRPr="00725DB4" w14:paraId="6B749FDF" w14:textId="77777777" w:rsidTr="00BC5216">
        <w:tc>
          <w:tcPr>
            <w:tcW w:w="10065" w:type="dxa"/>
            <w:gridSpan w:val="14"/>
            <w:shd w:val="clear" w:color="auto" w:fill="C00000"/>
          </w:tcPr>
          <w:p w14:paraId="596AA624" w14:textId="77777777" w:rsidR="00BC5216" w:rsidRPr="00725DB4" w:rsidRDefault="00BC5216" w:rsidP="00BC5216">
            <w:pPr>
              <w:jc w:val="center"/>
              <w:rPr>
                <w:rFonts w:ascii="Arial" w:hAnsi="Arial" w:cs="Arial"/>
                <w:sz w:val="16"/>
                <w:szCs w:val="16"/>
              </w:rPr>
            </w:pPr>
            <w:r w:rsidRPr="00BC5216">
              <w:rPr>
                <w:rFonts w:ascii="Arial" w:hAnsi="Arial" w:cs="Arial"/>
                <w:sz w:val="16"/>
                <w:szCs w:val="16"/>
              </w:rPr>
              <w:t>12. ANÁLISIS DEL RIESGO Y LA FORMA DE MITIGARLO</w:t>
            </w:r>
          </w:p>
        </w:tc>
      </w:tr>
      <w:tr w:rsidR="00BC5216" w:rsidRPr="00725DB4" w14:paraId="3B4D91B5" w14:textId="77777777" w:rsidTr="009C2F1C">
        <w:tc>
          <w:tcPr>
            <w:tcW w:w="10065" w:type="dxa"/>
            <w:gridSpan w:val="14"/>
          </w:tcPr>
          <w:p w14:paraId="74262452" w14:textId="77777777" w:rsidR="006C7449" w:rsidRPr="00FB06BE" w:rsidRDefault="006C7449" w:rsidP="006C7449">
            <w:pPr>
              <w:jc w:val="both"/>
              <w:rPr>
                <w:rFonts w:ascii="Arial" w:hAnsi="Arial" w:cs="Arial"/>
                <w:sz w:val="16"/>
                <w:szCs w:val="16"/>
              </w:rPr>
            </w:pPr>
            <w:r w:rsidRPr="00FB06BE">
              <w:rPr>
                <w:rFonts w:ascii="Arial" w:hAnsi="Arial" w:cs="Arial"/>
                <w:sz w:val="16"/>
                <w:szCs w:val="16"/>
              </w:rPr>
              <w:t xml:space="preserve">Los riesgos previsibles que pueden afectar la correcta ejecución del proceso de contratación, están relacionados con el cumplimiento del oferente y el contratista, entre los cuales tenemos: </w:t>
            </w:r>
          </w:p>
          <w:p w14:paraId="764C56CC" w14:textId="77777777" w:rsidR="006C7449" w:rsidRPr="00FB06BE" w:rsidRDefault="006C7449" w:rsidP="006C7449">
            <w:pPr>
              <w:pStyle w:val="Prrafodelista"/>
              <w:numPr>
                <w:ilvl w:val="0"/>
                <w:numId w:val="2"/>
              </w:numPr>
              <w:jc w:val="both"/>
              <w:rPr>
                <w:rFonts w:ascii="Arial" w:hAnsi="Arial" w:cs="Arial"/>
                <w:sz w:val="16"/>
                <w:szCs w:val="16"/>
              </w:rPr>
            </w:pPr>
            <w:r w:rsidRPr="00FB06BE">
              <w:rPr>
                <w:rFonts w:ascii="Arial" w:hAnsi="Arial" w:cs="Arial"/>
                <w:sz w:val="16"/>
                <w:szCs w:val="16"/>
              </w:rPr>
              <w:t>Incumplimiento en el ofrecimiento económico</w:t>
            </w:r>
          </w:p>
          <w:p w14:paraId="69AAB76F" w14:textId="77777777" w:rsidR="006C7449" w:rsidRPr="00FB06BE" w:rsidRDefault="006C7449" w:rsidP="006C7449">
            <w:pPr>
              <w:pStyle w:val="Prrafodelista"/>
              <w:numPr>
                <w:ilvl w:val="0"/>
                <w:numId w:val="2"/>
              </w:numPr>
              <w:jc w:val="both"/>
              <w:rPr>
                <w:rFonts w:ascii="Arial" w:hAnsi="Arial" w:cs="Arial"/>
                <w:sz w:val="16"/>
                <w:szCs w:val="16"/>
              </w:rPr>
            </w:pPr>
            <w:r w:rsidRPr="00FB06BE">
              <w:rPr>
                <w:rFonts w:ascii="Arial" w:hAnsi="Arial" w:cs="Arial"/>
                <w:sz w:val="16"/>
                <w:szCs w:val="16"/>
              </w:rPr>
              <w:t>El no perfeccionamiento del contrato</w:t>
            </w:r>
          </w:p>
          <w:p w14:paraId="554C09BF" w14:textId="77777777" w:rsidR="006C7449" w:rsidRPr="00FB06BE" w:rsidRDefault="006C7449" w:rsidP="006C7449">
            <w:pPr>
              <w:pStyle w:val="Prrafodelista"/>
              <w:numPr>
                <w:ilvl w:val="0"/>
                <w:numId w:val="2"/>
              </w:numPr>
              <w:jc w:val="both"/>
              <w:rPr>
                <w:rFonts w:ascii="Arial" w:hAnsi="Arial" w:cs="Arial"/>
                <w:sz w:val="16"/>
                <w:szCs w:val="16"/>
              </w:rPr>
            </w:pPr>
            <w:r w:rsidRPr="00FB06BE">
              <w:rPr>
                <w:rFonts w:ascii="Arial" w:hAnsi="Arial" w:cs="Arial"/>
                <w:sz w:val="16"/>
                <w:szCs w:val="16"/>
              </w:rPr>
              <w:t>Incumplimiento de las obligaciones contractuales</w:t>
            </w:r>
          </w:p>
          <w:p w14:paraId="611EB7DB" w14:textId="77777777" w:rsidR="006C7449" w:rsidRPr="00FB06BE" w:rsidRDefault="006C7449" w:rsidP="006C7449">
            <w:pPr>
              <w:pStyle w:val="Prrafodelista"/>
              <w:numPr>
                <w:ilvl w:val="0"/>
                <w:numId w:val="2"/>
              </w:numPr>
              <w:jc w:val="both"/>
              <w:rPr>
                <w:rFonts w:ascii="Arial" w:hAnsi="Arial" w:cs="Arial"/>
                <w:sz w:val="16"/>
                <w:szCs w:val="16"/>
              </w:rPr>
            </w:pPr>
            <w:r w:rsidRPr="00FB06BE">
              <w:rPr>
                <w:rFonts w:ascii="Arial" w:hAnsi="Arial" w:cs="Arial"/>
                <w:sz w:val="16"/>
                <w:szCs w:val="16"/>
              </w:rPr>
              <w:t>Mala calidad de los bienes o servicios adquiridos.</w:t>
            </w:r>
          </w:p>
          <w:p w14:paraId="3E560DF6" w14:textId="77777777" w:rsidR="00BC5216" w:rsidRDefault="006C7449" w:rsidP="00215BAA">
            <w:pPr>
              <w:jc w:val="both"/>
              <w:rPr>
                <w:rFonts w:ascii="Arial" w:hAnsi="Arial" w:cs="Arial"/>
                <w:sz w:val="16"/>
                <w:szCs w:val="16"/>
              </w:rPr>
            </w:pPr>
            <w:r w:rsidRPr="00FB06BE">
              <w:rPr>
                <w:rFonts w:ascii="Arial" w:hAnsi="Arial" w:cs="Arial"/>
                <w:sz w:val="16"/>
                <w:szCs w:val="16"/>
              </w:rPr>
              <w:t>Para mitigar los riesgos antes descritos se utilizarán los mecanismos de cobertura mediante las pólizas requeridas en los términos de condiciones. Así mismo se vigilará permanentemente la correcta ejecución del contrato, para lo cual el director general o su delegado nombrará un supervisor o interventor del contrato según corresponda.</w:t>
            </w:r>
          </w:p>
          <w:p w14:paraId="728033BB" w14:textId="77777777" w:rsidR="00603B11" w:rsidRPr="00725DB4" w:rsidRDefault="00603B11" w:rsidP="00215BAA">
            <w:pPr>
              <w:jc w:val="both"/>
              <w:rPr>
                <w:rFonts w:ascii="Arial" w:hAnsi="Arial" w:cs="Arial"/>
                <w:sz w:val="16"/>
                <w:szCs w:val="16"/>
              </w:rPr>
            </w:pPr>
          </w:p>
        </w:tc>
      </w:tr>
      <w:tr w:rsidR="00BC5216" w:rsidRPr="00725DB4" w14:paraId="55FC71A7" w14:textId="77777777" w:rsidTr="00BC5216">
        <w:tc>
          <w:tcPr>
            <w:tcW w:w="5245" w:type="dxa"/>
            <w:gridSpan w:val="8"/>
            <w:shd w:val="clear" w:color="auto" w:fill="C00000"/>
          </w:tcPr>
          <w:p w14:paraId="29DBA180" w14:textId="77777777" w:rsidR="00BC5216" w:rsidRPr="00725DB4" w:rsidRDefault="00BC5216" w:rsidP="00983B0C">
            <w:pPr>
              <w:rPr>
                <w:rFonts w:ascii="Arial" w:hAnsi="Arial" w:cs="Arial"/>
                <w:sz w:val="16"/>
                <w:szCs w:val="16"/>
              </w:rPr>
            </w:pPr>
            <w:r w:rsidRPr="00BC5216">
              <w:rPr>
                <w:rFonts w:ascii="Arial" w:hAnsi="Arial" w:cs="Arial"/>
                <w:sz w:val="16"/>
                <w:szCs w:val="16"/>
              </w:rPr>
              <w:t>13. NÚMERO DE CERTIFICADO DE DISPONIBILIDAD PRESUPUESTAL QUE RESPALDA LA SOLICITUD</w:t>
            </w:r>
          </w:p>
        </w:tc>
        <w:tc>
          <w:tcPr>
            <w:tcW w:w="4820" w:type="dxa"/>
            <w:gridSpan w:val="6"/>
            <w:shd w:val="clear" w:color="auto" w:fill="C00000"/>
          </w:tcPr>
          <w:p w14:paraId="69CF6FAF" w14:textId="77777777" w:rsidR="00BC5216" w:rsidRPr="00725DB4" w:rsidRDefault="00BC5216" w:rsidP="00983B0C">
            <w:pPr>
              <w:rPr>
                <w:rFonts w:ascii="Arial" w:hAnsi="Arial" w:cs="Arial"/>
                <w:sz w:val="16"/>
                <w:szCs w:val="16"/>
              </w:rPr>
            </w:pPr>
            <w:r w:rsidRPr="00BC5216">
              <w:rPr>
                <w:rFonts w:ascii="Arial" w:hAnsi="Arial" w:cs="Arial"/>
                <w:sz w:val="16"/>
                <w:szCs w:val="16"/>
              </w:rPr>
              <w:t>14. NÚMERO DE LA SOLICITUD DE PEDIDO Y POSICIÓN</w:t>
            </w:r>
          </w:p>
        </w:tc>
      </w:tr>
      <w:tr w:rsidR="00BC5216" w:rsidRPr="00725DB4" w14:paraId="3516C296" w14:textId="77777777" w:rsidTr="001420EA">
        <w:tc>
          <w:tcPr>
            <w:tcW w:w="5245" w:type="dxa"/>
            <w:gridSpan w:val="8"/>
            <w:vAlign w:val="center"/>
          </w:tcPr>
          <w:p w14:paraId="50A0EEC8" w14:textId="77777777" w:rsidR="00BC5216" w:rsidRPr="00725DB4" w:rsidRDefault="006C7449" w:rsidP="00E15FE7">
            <w:pPr>
              <w:jc w:val="center"/>
              <w:rPr>
                <w:rFonts w:ascii="Arial" w:hAnsi="Arial" w:cs="Arial"/>
                <w:sz w:val="16"/>
                <w:szCs w:val="16"/>
              </w:rPr>
            </w:pPr>
            <w:r>
              <w:rPr>
                <w:rFonts w:ascii="Arial" w:hAnsi="Arial" w:cs="Arial"/>
                <w:sz w:val="16"/>
                <w:szCs w:val="16"/>
              </w:rPr>
              <w:t>1201900325</w:t>
            </w:r>
          </w:p>
        </w:tc>
        <w:tc>
          <w:tcPr>
            <w:tcW w:w="4820" w:type="dxa"/>
            <w:gridSpan w:val="6"/>
            <w:vAlign w:val="center"/>
          </w:tcPr>
          <w:p w14:paraId="231A373E" w14:textId="77777777" w:rsidR="00E15FE7" w:rsidRDefault="00E15FE7" w:rsidP="00F04F34">
            <w:pPr>
              <w:rPr>
                <w:rFonts w:ascii="Arial" w:hAnsi="Arial" w:cs="Arial"/>
                <w:sz w:val="16"/>
                <w:szCs w:val="16"/>
              </w:rPr>
            </w:pPr>
          </w:p>
          <w:p w14:paraId="3FC6067D" w14:textId="77777777" w:rsidR="00A85238" w:rsidRDefault="00A85238" w:rsidP="00F04F34">
            <w:pPr>
              <w:rPr>
                <w:rFonts w:ascii="Arial" w:hAnsi="Arial" w:cs="Arial"/>
                <w:sz w:val="16"/>
                <w:szCs w:val="16"/>
              </w:rPr>
            </w:pPr>
            <w:r>
              <w:rPr>
                <w:rFonts w:ascii="Arial" w:hAnsi="Arial" w:cs="Arial"/>
                <w:sz w:val="16"/>
                <w:szCs w:val="16"/>
              </w:rPr>
              <w:t xml:space="preserve">50001630 POSICIÓN </w:t>
            </w:r>
            <w:r w:rsidR="00E15FE7" w:rsidRPr="00E15FE7">
              <w:rPr>
                <w:rFonts w:ascii="Arial" w:hAnsi="Arial" w:cs="Arial"/>
                <w:sz w:val="16"/>
                <w:szCs w:val="16"/>
              </w:rPr>
              <w:t xml:space="preserve">60062086 </w:t>
            </w:r>
          </w:p>
          <w:p w14:paraId="2AF3AF65" w14:textId="77777777" w:rsidR="00E15FE7" w:rsidRDefault="00E15FE7" w:rsidP="00F04F34">
            <w:pPr>
              <w:rPr>
                <w:rFonts w:ascii="Arial" w:hAnsi="Arial" w:cs="Arial"/>
                <w:sz w:val="16"/>
                <w:szCs w:val="16"/>
              </w:rPr>
            </w:pPr>
          </w:p>
          <w:p w14:paraId="04330A17" w14:textId="0250BAE4" w:rsidR="00E15FE7" w:rsidRPr="00725DB4" w:rsidRDefault="00E15FE7" w:rsidP="00F04F34">
            <w:pPr>
              <w:rPr>
                <w:rFonts w:ascii="Arial" w:hAnsi="Arial" w:cs="Arial"/>
                <w:sz w:val="16"/>
                <w:szCs w:val="16"/>
              </w:rPr>
            </w:pPr>
          </w:p>
        </w:tc>
      </w:tr>
      <w:tr w:rsidR="00D12B6D" w:rsidRPr="00725DB4" w14:paraId="6FE9BFC3" w14:textId="77777777" w:rsidTr="00D12B6D">
        <w:tc>
          <w:tcPr>
            <w:tcW w:w="10065" w:type="dxa"/>
            <w:gridSpan w:val="14"/>
            <w:shd w:val="clear" w:color="auto" w:fill="C00000"/>
          </w:tcPr>
          <w:p w14:paraId="4533D11B" w14:textId="77777777" w:rsidR="00D12B6D" w:rsidRPr="00725DB4" w:rsidRDefault="00D12B6D" w:rsidP="00D12B6D">
            <w:pPr>
              <w:jc w:val="center"/>
              <w:rPr>
                <w:rFonts w:ascii="Arial" w:hAnsi="Arial" w:cs="Arial"/>
                <w:sz w:val="16"/>
                <w:szCs w:val="16"/>
              </w:rPr>
            </w:pPr>
            <w:r w:rsidRPr="00D12B6D">
              <w:rPr>
                <w:rFonts w:ascii="Arial" w:hAnsi="Arial" w:cs="Arial"/>
                <w:sz w:val="16"/>
                <w:szCs w:val="16"/>
              </w:rPr>
              <w:t>15. LUGAR DE EJECUCION O ENTREGA</w:t>
            </w:r>
          </w:p>
        </w:tc>
      </w:tr>
      <w:tr w:rsidR="00D12B6D" w:rsidRPr="00725DB4" w14:paraId="1FF5C4E3" w14:textId="77777777" w:rsidTr="00932EDF">
        <w:tc>
          <w:tcPr>
            <w:tcW w:w="10065" w:type="dxa"/>
            <w:gridSpan w:val="14"/>
          </w:tcPr>
          <w:p w14:paraId="756E9C90" w14:textId="77777777" w:rsidR="00D12B6D" w:rsidRDefault="00D12B6D" w:rsidP="00983B0C">
            <w:pPr>
              <w:rPr>
                <w:rFonts w:ascii="Arial" w:hAnsi="Arial" w:cs="Arial"/>
                <w:sz w:val="16"/>
                <w:szCs w:val="16"/>
              </w:rPr>
            </w:pPr>
          </w:p>
          <w:p w14:paraId="2F7942EA" w14:textId="77777777" w:rsidR="00D12B6D" w:rsidRDefault="006C7449" w:rsidP="006C7449">
            <w:pPr>
              <w:tabs>
                <w:tab w:val="left" w:pos="4170"/>
              </w:tabs>
              <w:jc w:val="center"/>
              <w:rPr>
                <w:rFonts w:ascii="Arial" w:hAnsi="Arial" w:cs="Arial"/>
                <w:sz w:val="16"/>
                <w:szCs w:val="16"/>
              </w:rPr>
            </w:pPr>
            <w:r>
              <w:rPr>
                <w:rFonts w:ascii="Arial" w:hAnsi="Arial" w:cs="Arial"/>
                <w:sz w:val="16"/>
                <w:szCs w:val="16"/>
              </w:rPr>
              <w:t>Calle 1 No.9-85 INSTITUTO NACIONAL DE CANCEROLOGIA</w:t>
            </w:r>
          </w:p>
          <w:p w14:paraId="5A08D58F" w14:textId="77777777" w:rsidR="00D12B6D" w:rsidRPr="00725DB4" w:rsidRDefault="00D12B6D" w:rsidP="00983B0C">
            <w:pPr>
              <w:rPr>
                <w:rFonts w:ascii="Arial" w:hAnsi="Arial" w:cs="Arial"/>
                <w:sz w:val="16"/>
                <w:szCs w:val="16"/>
              </w:rPr>
            </w:pPr>
          </w:p>
        </w:tc>
      </w:tr>
      <w:tr w:rsidR="00D12B6D" w:rsidRPr="00725DB4" w14:paraId="352E527A" w14:textId="77777777" w:rsidTr="00D12B6D">
        <w:tc>
          <w:tcPr>
            <w:tcW w:w="10065" w:type="dxa"/>
            <w:gridSpan w:val="14"/>
            <w:shd w:val="clear" w:color="auto" w:fill="C00000"/>
          </w:tcPr>
          <w:p w14:paraId="328F0E8F" w14:textId="77777777" w:rsidR="00D12B6D" w:rsidRPr="00725DB4" w:rsidRDefault="00D12B6D" w:rsidP="00D12B6D">
            <w:pPr>
              <w:jc w:val="center"/>
              <w:rPr>
                <w:rFonts w:ascii="Arial" w:hAnsi="Arial" w:cs="Arial"/>
                <w:sz w:val="16"/>
                <w:szCs w:val="16"/>
              </w:rPr>
            </w:pPr>
            <w:r w:rsidRPr="00D12B6D">
              <w:rPr>
                <w:rFonts w:ascii="Arial" w:hAnsi="Arial" w:cs="Arial"/>
                <w:sz w:val="16"/>
                <w:szCs w:val="16"/>
              </w:rPr>
              <w:t>16. SUPERVISIÓN DEL CONTRATO</w:t>
            </w:r>
          </w:p>
        </w:tc>
      </w:tr>
      <w:tr w:rsidR="00D12B6D" w:rsidRPr="00725DB4" w14:paraId="7A8B093E" w14:textId="77777777" w:rsidTr="00E80D15">
        <w:tc>
          <w:tcPr>
            <w:tcW w:w="10065" w:type="dxa"/>
            <w:gridSpan w:val="14"/>
          </w:tcPr>
          <w:p w14:paraId="32385FF2" w14:textId="77777777" w:rsidR="00AE3315" w:rsidRDefault="00AE3315" w:rsidP="00F04F34">
            <w:pPr>
              <w:jc w:val="both"/>
              <w:rPr>
                <w:rFonts w:ascii="Arial" w:hAnsi="Arial" w:cs="Arial"/>
                <w:sz w:val="18"/>
                <w:szCs w:val="18"/>
              </w:rPr>
            </w:pPr>
          </w:p>
          <w:p w14:paraId="584C1DE4" w14:textId="3386DFDB" w:rsidR="00F04F34" w:rsidRDefault="00F04F34" w:rsidP="00F04F34">
            <w:pPr>
              <w:jc w:val="both"/>
              <w:rPr>
                <w:rFonts w:ascii="Arial" w:hAnsi="Arial" w:cs="Arial"/>
                <w:sz w:val="18"/>
                <w:szCs w:val="18"/>
              </w:rPr>
            </w:pPr>
            <w:r w:rsidRPr="00E15FE7">
              <w:rPr>
                <w:rFonts w:ascii="Arial" w:hAnsi="Arial" w:cs="Arial"/>
                <w:sz w:val="18"/>
                <w:szCs w:val="18"/>
              </w:rPr>
              <w:t xml:space="preserve">La supervisión del contrato en representación del Instituto Nacional de Cancerología ESE acorde con la normatividad vigente y los lineamientos del manual de contratación, será realizada por el  Profesional Universitario Grupo Área Gestión Biomédica y  supervisor (es) técnico (s) y la Profesional Universitaria Subdirección General De Atención Medica y Docencia supervisor administrativo quienes certificaran el correcto cumplimiento de lo contratado en concordancia con lo establecido en el Manual de Supervisión e interventoría.           </w:t>
            </w:r>
          </w:p>
          <w:p w14:paraId="5846A328" w14:textId="77777777" w:rsidR="00AE3315" w:rsidRDefault="00AE3315" w:rsidP="00F04F34">
            <w:pPr>
              <w:jc w:val="both"/>
              <w:rPr>
                <w:rFonts w:ascii="Arial" w:hAnsi="Arial" w:cs="Arial"/>
                <w:sz w:val="18"/>
                <w:szCs w:val="18"/>
              </w:rPr>
            </w:pPr>
          </w:p>
          <w:p w14:paraId="28EE2421" w14:textId="77777777" w:rsidR="00AE3315" w:rsidRDefault="00AE3315" w:rsidP="00F04F34">
            <w:pPr>
              <w:jc w:val="both"/>
              <w:rPr>
                <w:rFonts w:ascii="Arial" w:hAnsi="Arial" w:cs="Arial"/>
                <w:sz w:val="18"/>
                <w:szCs w:val="18"/>
              </w:rPr>
            </w:pPr>
          </w:p>
          <w:p w14:paraId="52ECBD5C" w14:textId="77777777" w:rsidR="00AE3315" w:rsidRDefault="00AE3315" w:rsidP="00F04F34">
            <w:pPr>
              <w:jc w:val="both"/>
              <w:rPr>
                <w:rFonts w:ascii="Arial" w:hAnsi="Arial" w:cs="Arial"/>
                <w:sz w:val="18"/>
                <w:szCs w:val="18"/>
              </w:rPr>
            </w:pPr>
          </w:p>
          <w:p w14:paraId="5F29552D" w14:textId="77777777" w:rsidR="00AE3315" w:rsidRDefault="00AE3315" w:rsidP="00F04F34">
            <w:pPr>
              <w:jc w:val="both"/>
              <w:rPr>
                <w:rFonts w:ascii="Arial" w:hAnsi="Arial" w:cs="Arial"/>
                <w:sz w:val="18"/>
                <w:szCs w:val="18"/>
              </w:rPr>
            </w:pPr>
          </w:p>
          <w:p w14:paraId="4FB5889F" w14:textId="77777777" w:rsidR="00AE3315" w:rsidRDefault="00AE3315" w:rsidP="00F04F34">
            <w:pPr>
              <w:jc w:val="both"/>
              <w:rPr>
                <w:rFonts w:ascii="Arial" w:hAnsi="Arial" w:cs="Arial"/>
                <w:sz w:val="18"/>
                <w:szCs w:val="18"/>
              </w:rPr>
            </w:pPr>
          </w:p>
          <w:p w14:paraId="02471D79" w14:textId="77777777" w:rsidR="00AE3315" w:rsidRDefault="00AE3315" w:rsidP="00F04F34">
            <w:pPr>
              <w:jc w:val="both"/>
              <w:rPr>
                <w:rFonts w:ascii="Arial" w:hAnsi="Arial" w:cs="Arial"/>
                <w:sz w:val="18"/>
                <w:szCs w:val="18"/>
              </w:rPr>
            </w:pPr>
          </w:p>
          <w:p w14:paraId="7D425909" w14:textId="77777777" w:rsidR="00AE3315" w:rsidRDefault="00AE3315" w:rsidP="00F04F34">
            <w:pPr>
              <w:jc w:val="both"/>
              <w:rPr>
                <w:rFonts w:ascii="Arial" w:hAnsi="Arial" w:cs="Arial"/>
                <w:sz w:val="18"/>
                <w:szCs w:val="18"/>
              </w:rPr>
            </w:pPr>
          </w:p>
          <w:p w14:paraId="755EA34F" w14:textId="77777777" w:rsidR="00AE3315" w:rsidRDefault="00AE3315" w:rsidP="00F04F34">
            <w:pPr>
              <w:jc w:val="both"/>
              <w:rPr>
                <w:rFonts w:ascii="Arial" w:hAnsi="Arial" w:cs="Arial"/>
                <w:sz w:val="18"/>
                <w:szCs w:val="18"/>
              </w:rPr>
            </w:pPr>
          </w:p>
          <w:p w14:paraId="4AABF3FA" w14:textId="77777777" w:rsidR="00AE3315" w:rsidRDefault="00AE3315" w:rsidP="00F04F34">
            <w:pPr>
              <w:jc w:val="both"/>
              <w:rPr>
                <w:rFonts w:ascii="Arial" w:hAnsi="Arial" w:cs="Arial"/>
                <w:sz w:val="18"/>
                <w:szCs w:val="18"/>
              </w:rPr>
            </w:pPr>
          </w:p>
          <w:p w14:paraId="41BB9569" w14:textId="77777777" w:rsidR="00AE3315" w:rsidRDefault="00AE3315" w:rsidP="00F04F34">
            <w:pPr>
              <w:jc w:val="both"/>
              <w:rPr>
                <w:rFonts w:ascii="Arial" w:hAnsi="Arial" w:cs="Arial"/>
                <w:sz w:val="18"/>
                <w:szCs w:val="18"/>
              </w:rPr>
            </w:pPr>
          </w:p>
          <w:p w14:paraId="545FC3F2" w14:textId="77777777" w:rsidR="00AE3315" w:rsidRPr="00AE3315" w:rsidRDefault="00AE3315" w:rsidP="00F04F34">
            <w:pPr>
              <w:jc w:val="both"/>
              <w:rPr>
                <w:rFonts w:ascii="Arial" w:hAnsi="Arial" w:cs="Arial"/>
                <w:sz w:val="18"/>
                <w:szCs w:val="18"/>
              </w:rPr>
            </w:pPr>
          </w:p>
          <w:p w14:paraId="7B23AA23" w14:textId="24642DA9" w:rsidR="00F04F34" w:rsidRDefault="00AE3315" w:rsidP="00F04F34">
            <w:pPr>
              <w:jc w:val="both"/>
              <w:rPr>
                <w:rFonts w:ascii="Arial" w:hAnsi="Arial" w:cs="Arial"/>
                <w:sz w:val="20"/>
                <w:szCs w:val="20"/>
              </w:rPr>
            </w:pPr>
            <w:r>
              <w:rPr>
                <w:rFonts w:ascii="Arial" w:hAnsi="Arial" w:cs="Arial"/>
                <w:sz w:val="20"/>
                <w:szCs w:val="20"/>
              </w:rPr>
              <w:t>______</w:t>
            </w:r>
            <w:r w:rsidR="00F04F34">
              <w:rPr>
                <w:rFonts w:ascii="Arial" w:hAnsi="Arial" w:cs="Arial"/>
                <w:sz w:val="20"/>
                <w:szCs w:val="20"/>
              </w:rPr>
              <w:t>_____________________________</w:t>
            </w:r>
          </w:p>
          <w:p w14:paraId="2242F9A7" w14:textId="77777777" w:rsidR="00F04F34" w:rsidRDefault="00F04F34" w:rsidP="00F04F34">
            <w:pPr>
              <w:jc w:val="both"/>
              <w:rPr>
                <w:rFonts w:ascii="Arial" w:hAnsi="Arial" w:cs="Arial"/>
                <w:sz w:val="20"/>
                <w:szCs w:val="20"/>
              </w:rPr>
            </w:pPr>
            <w:r>
              <w:rPr>
                <w:rFonts w:ascii="Arial" w:hAnsi="Arial" w:cs="Arial"/>
                <w:sz w:val="20"/>
                <w:szCs w:val="20"/>
              </w:rPr>
              <w:t xml:space="preserve">Firma del supervisor Administrativo, Financiero y Contable               </w:t>
            </w:r>
          </w:p>
          <w:p w14:paraId="7E7035BC" w14:textId="77777777" w:rsidR="00F04F34" w:rsidRDefault="00F04F34" w:rsidP="00F04F34">
            <w:pPr>
              <w:jc w:val="both"/>
              <w:rPr>
                <w:rFonts w:ascii="Arial" w:hAnsi="Arial" w:cs="Arial"/>
                <w:sz w:val="20"/>
                <w:szCs w:val="20"/>
              </w:rPr>
            </w:pPr>
          </w:p>
          <w:p w14:paraId="31CA64BC" w14:textId="77777777" w:rsidR="00F04F34" w:rsidRDefault="00F04F34" w:rsidP="00F04F34">
            <w:pPr>
              <w:jc w:val="both"/>
              <w:rPr>
                <w:rFonts w:ascii="Arial" w:hAnsi="Arial" w:cs="Arial"/>
                <w:sz w:val="20"/>
                <w:szCs w:val="20"/>
              </w:rPr>
            </w:pPr>
            <w:r>
              <w:rPr>
                <w:rFonts w:ascii="Arial" w:hAnsi="Arial" w:cs="Arial"/>
                <w:sz w:val="20"/>
                <w:szCs w:val="20"/>
              </w:rPr>
              <w:t>Nombre:           JULIANA GARNICA</w:t>
            </w:r>
          </w:p>
          <w:p w14:paraId="3C874874" w14:textId="77777777" w:rsidR="00F04F34" w:rsidRDefault="00F04F34" w:rsidP="00F04F34">
            <w:pPr>
              <w:jc w:val="both"/>
              <w:rPr>
                <w:rFonts w:ascii="Arial" w:hAnsi="Arial" w:cs="Arial"/>
                <w:sz w:val="20"/>
                <w:szCs w:val="20"/>
              </w:rPr>
            </w:pPr>
            <w:r>
              <w:rPr>
                <w:rFonts w:ascii="Arial" w:hAnsi="Arial" w:cs="Arial"/>
                <w:sz w:val="20"/>
                <w:szCs w:val="20"/>
              </w:rPr>
              <w:t>Cargo: Profesional Universitaria Subdirección General De Atención Medica y Docencia</w:t>
            </w:r>
          </w:p>
          <w:p w14:paraId="2CF360E9" w14:textId="77777777" w:rsidR="00F04F34" w:rsidRDefault="00F04F34" w:rsidP="00F04F34">
            <w:pPr>
              <w:jc w:val="both"/>
              <w:rPr>
                <w:rFonts w:ascii="Arial" w:hAnsi="Arial" w:cs="Arial"/>
                <w:sz w:val="20"/>
                <w:szCs w:val="20"/>
              </w:rPr>
            </w:pPr>
          </w:p>
          <w:p w14:paraId="0FD98B29" w14:textId="77777777" w:rsidR="00F04F34" w:rsidRDefault="00F04F34" w:rsidP="00F04F34">
            <w:pPr>
              <w:jc w:val="both"/>
              <w:rPr>
                <w:rFonts w:ascii="Arial" w:hAnsi="Arial" w:cs="Arial"/>
                <w:sz w:val="20"/>
                <w:szCs w:val="20"/>
              </w:rPr>
            </w:pPr>
          </w:p>
          <w:p w14:paraId="27BC666F" w14:textId="77777777" w:rsidR="00F04F34" w:rsidRDefault="00F04F34" w:rsidP="00F04F34">
            <w:pPr>
              <w:jc w:val="both"/>
              <w:rPr>
                <w:rFonts w:ascii="Arial" w:hAnsi="Arial" w:cs="Arial"/>
                <w:sz w:val="20"/>
                <w:szCs w:val="20"/>
              </w:rPr>
            </w:pPr>
            <w:r>
              <w:rPr>
                <w:rFonts w:ascii="Arial" w:hAnsi="Arial" w:cs="Arial"/>
                <w:sz w:val="20"/>
                <w:szCs w:val="20"/>
              </w:rPr>
              <w:t xml:space="preserve">_______________________________                </w:t>
            </w:r>
          </w:p>
          <w:p w14:paraId="01B26F31" w14:textId="77777777" w:rsidR="00F04F34" w:rsidRDefault="00F04F34" w:rsidP="00F04F34">
            <w:pPr>
              <w:jc w:val="both"/>
              <w:rPr>
                <w:rFonts w:ascii="Arial" w:hAnsi="Arial" w:cs="Arial"/>
                <w:sz w:val="20"/>
                <w:szCs w:val="20"/>
              </w:rPr>
            </w:pPr>
            <w:r>
              <w:rPr>
                <w:rFonts w:ascii="Arial" w:hAnsi="Arial" w:cs="Arial"/>
                <w:sz w:val="20"/>
                <w:szCs w:val="20"/>
              </w:rPr>
              <w:t xml:space="preserve">Firma del supervisor Técnico                                </w:t>
            </w:r>
          </w:p>
          <w:p w14:paraId="35606D7D" w14:textId="77777777" w:rsidR="00F04F34" w:rsidRDefault="00F04F34" w:rsidP="00F04F34">
            <w:pPr>
              <w:jc w:val="both"/>
              <w:rPr>
                <w:rFonts w:ascii="Arial" w:hAnsi="Arial" w:cs="Arial"/>
                <w:sz w:val="20"/>
                <w:szCs w:val="20"/>
              </w:rPr>
            </w:pPr>
          </w:p>
          <w:p w14:paraId="4F552137" w14:textId="77777777" w:rsidR="00F04F34" w:rsidRDefault="00F04F34" w:rsidP="00F04F34">
            <w:pPr>
              <w:jc w:val="both"/>
              <w:rPr>
                <w:rFonts w:ascii="Arial" w:hAnsi="Arial" w:cs="Arial"/>
                <w:sz w:val="20"/>
                <w:szCs w:val="20"/>
              </w:rPr>
            </w:pPr>
            <w:r>
              <w:rPr>
                <w:rFonts w:ascii="Arial" w:hAnsi="Arial" w:cs="Arial"/>
                <w:sz w:val="20"/>
                <w:szCs w:val="20"/>
              </w:rPr>
              <w:t xml:space="preserve">Nombre: ANDREA LISSET PEREZ  SALAMANCA                                                                                              </w:t>
            </w:r>
          </w:p>
          <w:p w14:paraId="0FE80C6E" w14:textId="77777777" w:rsidR="00F04F34" w:rsidRDefault="00F04F34" w:rsidP="00F04F34">
            <w:pPr>
              <w:jc w:val="both"/>
              <w:rPr>
                <w:rFonts w:ascii="Arial" w:hAnsi="Arial" w:cs="Arial"/>
                <w:sz w:val="20"/>
                <w:szCs w:val="20"/>
              </w:rPr>
            </w:pPr>
            <w:r>
              <w:rPr>
                <w:rFonts w:ascii="Arial" w:hAnsi="Arial" w:cs="Arial"/>
                <w:sz w:val="20"/>
                <w:szCs w:val="20"/>
              </w:rPr>
              <w:t xml:space="preserve">               Grupo Área Gestión Biomédica             </w:t>
            </w:r>
          </w:p>
          <w:p w14:paraId="54319C72" w14:textId="77777777" w:rsidR="00DB3BCF" w:rsidRDefault="00DB3BCF" w:rsidP="00DB3BCF">
            <w:pPr>
              <w:jc w:val="both"/>
              <w:rPr>
                <w:rFonts w:ascii="Arial" w:hAnsi="Arial" w:cs="Arial"/>
                <w:sz w:val="20"/>
                <w:szCs w:val="20"/>
              </w:rPr>
            </w:pPr>
          </w:p>
          <w:p w14:paraId="0E4B9C01" w14:textId="77777777" w:rsidR="00DB3BCF" w:rsidRDefault="00DB3BCF" w:rsidP="00DB3BCF">
            <w:pPr>
              <w:jc w:val="both"/>
              <w:rPr>
                <w:rFonts w:ascii="Arial" w:hAnsi="Arial" w:cs="Arial"/>
                <w:sz w:val="20"/>
                <w:szCs w:val="20"/>
              </w:rPr>
            </w:pPr>
          </w:p>
          <w:p w14:paraId="05AC9CFF" w14:textId="77777777" w:rsidR="00DB3BCF" w:rsidRDefault="00DB3BCF" w:rsidP="00DB3BCF">
            <w:pPr>
              <w:jc w:val="both"/>
              <w:rPr>
                <w:rFonts w:ascii="Arial" w:hAnsi="Arial" w:cs="Arial"/>
                <w:sz w:val="20"/>
                <w:szCs w:val="20"/>
              </w:rPr>
            </w:pPr>
            <w:r>
              <w:rPr>
                <w:rFonts w:ascii="Arial" w:hAnsi="Arial" w:cs="Arial"/>
                <w:sz w:val="20"/>
                <w:szCs w:val="20"/>
              </w:rPr>
              <w:t xml:space="preserve">Elaborado por: </w:t>
            </w:r>
            <w:r w:rsidR="00F04F34">
              <w:rPr>
                <w:rFonts w:ascii="Arial" w:hAnsi="Arial" w:cs="Arial"/>
                <w:sz w:val="20"/>
                <w:szCs w:val="20"/>
              </w:rPr>
              <w:t>Ricardo Guerrero, Ingeniero Biomédico</w:t>
            </w:r>
          </w:p>
          <w:p w14:paraId="4A0F92D1" w14:textId="77777777" w:rsidR="00DB3BCF" w:rsidRDefault="00DB3BCF" w:rsidP="00DB3BCF">
            <w:pPr>
              <w:rPr>
                <w:rFonts w:ascii="Arial" w:hAnsi="Arial" w:cs="Arial"/>
                <w:sz w:val="16"/>
                <w:szCs w:val="16"/>
              </w:rPr>
            </w:pPr>
          </w:p>
          <w:p w14:paraId="52802DE6" w14:textId="77777777" w:rsidR="00D12B6D" w:rsidRDefault="00D12B6D" w:rsidP="00983B0C">
            <w:pPr>
              <w:rPr>
                <w:rFonts w:ascii="Arial" w:hAnsi="Arial" w:cs="Arial"/>
                <w:sz w:val="16"/>
                <w:szCs w:val="16"/>
              </w:rPr>
            </w:pPr>
          </w:p>
          <w:p w14:paraId="1A6D9F75" w14:textId="77777777" w:rsidR="00D12B6D" w:rsidRPr="00725DB4" w:rsidRDefault="00D12B6D" w:rsidP="00983B0C">
            <w:pPr>
              <w:rPr>
                <w:rFonts w:ascii="Arial" w:hAnsi="Arial" w:cs="Arial"/>
                <w:sz w:val="16"/>
                <w:szCs w:val="16"/>
              </w:rPr>
            </w:pPr>
          </w:p>
        </w:tc>
      </w:tr>
      <w:tr w:rsidR="00901650" w:rsidRPr="00725DB4" w14:paraId="02D31A28" w14:textId="77777777" w:rsidTr="008664E6">
        <w:tc>
          <w:tcPr>
            <w:tcW w:w="1134" w:type="dxa"/>
          </w:tcPr>
          <w:p w14:paraId="42EE8323" w14:textId="77777777" w:rsidR="00901650" w:rsidRPr="00725DB4" w:rsidRDefault="00901650" w:rsidP="00983B0C">
            <w:pPr>
              <w:rPr>
                <w:rFonts w:ascii="Arial" w:hAnsi="Arial" w:cs="Arial"/>
                <w:sz w:val="16"/>
                <w:szCs w:val="16"/>
              </w:rPr>
            </w:pPr>
            <w:r>
              <w:rPr>
                <w:rFonts w:ascii="Arial" w:hAnsi="Arial" w:cs="Arial"/>
                <w:sz w:val="16"/>
                <w:szCs w:val="16"/>
              </w:rPr>
              <w:t>Nota:</w:t>
            </w:r>
          </w:p>
        </w:tc>
        <w:tc>
          <w:tcPr>
            <w:tcW w:w="8931" w:type="dxa"/>
            <w:gridSpan w:val="13"/>
          </w:tcPr>
          <w:p w14:paraId="5329BA0B" w14:textId="77777777" w:rsidR="00901650" w:rsidRPr="00725DB4" w:rsidRDefault="00901650" w:rsidP="00983B0C">
            <w:pPr>
              <w:rPr>
                <w:rFonts w:ascii="Arial" w:hAnsi="Arial" w:cs="Arial"/>
                <w:sz w:val="16"/>
                <w:szCs w:val="16"/>
              </w:rPr>
            </w:pPr>
            <w:r w:rsidRPr="00901650">
              <w:rPr>
                <w:rFonts w:ascii="Arial" w:hAnsi="Arial" w:cs="Arial"/>
                <w:sz w:val="16"/>
                <w:szCs w:val="16"/>
              </w:rPr>
              <w:t>No es requisito el diligenciamiento de los punto</w:t>
            </w:r>
            <w:r>
              <w:rPr>
                <w:rFonts w:ascii="Arial" w:hAnsi="Arial" w:cs="Arial"/>
                <w:sz w:val="16"/>
                <w:szCs w:val="16"/>
              </w:rPr>
              <w:t>s</w:t>
            </w:r>
            <w:r w:rsidRPr="00901650">
              <w:rPr>
                <w:rFonts w:ascii="Arial" w:hAnsi="Arial" w:cs="Arial"/>
                <w:sz w:val="16"/>
                <w:szCs w:val="16"/>
              </w:rPr>
              <w:t xml:space="preserve"> 14 y 15 del presente documento.</w:t>
            </w:r>
          </w:p>
        </w:tc>
      </w:tr>
    </w:tbl>
    <w:p w14:paraId="779F220E" w14:textId="77777777" w:rsidR="003D476D" w:rsidRPr="00725DB4" w:rsidRDefault="003D476D">
      <w:pPr>
        <w:rPr>
          <w:rFonts w:ascii="Arial" w:hAnsi="Arial" w:cs="Arial"/>
          <w:sz w:val="16"/>
          <w:szCs w:val="16"/>
        </w:rPr>
      </w:pPr>
    </w:p>
    <w:sectPr w:rsidR="003D476D" w:rsidRPr="00725DB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99814" w14:textId="77777777" w:rsidR="00BD1518" w:rsidRDefault="00BD1518" w:rsidP="004417F5">
      <w:pPr>
        <w:spacing w:after="0" w:line="240" w:lineRule="auto"/>
      </w:pPr>
      <w:r>
        <w:separator/>
      </w:r>
    </w:p>
  </w:endnote>
  <w:endnote w:type="continuationSeparator" w:id="0">
    <w:p w14:paraId="0BAE2CBD" w14:textId="77777777" w:rsidR="00BD1518" w:rsidRDefault="00BD1518" w:rsidP="0044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20" w:type="dxa"/>
      <w:tblInd w:w="-1094" w:type="dxa"/>
      <w:tblCellMar>
        <w:left w:w="70" w:type="dxa"/>
        <w:right w:w="70" w:type="dxa"/>
      </w:tblCellMar>
      <w:tblLook w:val="04A0" w:firstRow="1" w:lastRow="0" w:firstColumn="1" w:lastColumn="0" w:noHBand="0" w:noVBand="1"/>
    </w:tblPr>
    <w:tblGrid>
      <w:gridCol w:w="1320"/>
      <w:gridCol w:w="2420"/>
      <w:gridCol w:w="1320"/>
      <w:gridCol w:w="2420"/>
      <w:gridCol w:w="1340"/>
      <w:gridCol w:w="2200"/>
    </w:tblGrid>
    <w:tr w:rsidR="004417F5" w:rsidRPr="00364836" w14:paraId="5241069F" w14:textId="77777777" w:rsidTr="004A5BCE">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000000" w:fill="C00000"/>
          <w:vAlign w:val="center"/>
          <w:hideMark/>
        </w:tcPr>
        <w:p w14:paraId="510C6119" w14:textId="77777777" w:rsidR="004417F5" w:rsidRPr="00364836" w:rsidRDefault="004417F5" w:rsidP="004417F5">
          <w:pPr>
            <w:spacing w:after="0" w:line="240" w:lineRule="auto"/>
            <w:jc w:val="center"/>
            <w:rPr>
              <w:rFonts w:ascii="Arial" w:eastAsia="Times New Roman" w:hAnsi="Arial" w:cs="Arial"/>
              <w:b/>
              <w:bCs/>
              <w:color w:val="FFFFFF"/>
              <w:sz w:val="16"/>
              <w:szCs w:val="16"/>
              <w:lang w:eastAsia="es-CO"/>
            </w:rPr>
          </w:pPr>
          <w:r w:rsidRPr="00364836">
            <w:rPr>
              <w:rFonts w:ascii="Arial" w:eastAsia="Times New Roman" w:hAnsi="Arial" w:cs="Arial"/>
              <w:b/>
              <w:bCs/>
              <w:color w:val="FFFFFF"/>
              <w:sz w:val="16"/>
              <w:szCs w:val="16"/>
              <w:lang w:eastAsia="es-CO"/>
            </w:rPr>
            <w:t>ELABORÓ</w:t>
          </w:r>
        </w:p>
      </w:tc>
      <w:tc>
        <w:tcPr>
          <w:tcW w:w="3740" w:type="dxa"/>
          <w:gridSpan w:val="2"/>
          <w:tcBorders>
            <w:top w:val="single" w:sz="4" w:space="0" w:color="auto"/>
            <w:left w:val="nil"/>
            <w:bottom w:val="single" w:sz="4" w:space="0" w:color="auto"/>
            <w:right w:val="single" w:sz="4" w:space="0" w:color="000000"/>
          </w:tcBorders>
          <w:shd w:val="clear" w:color="000000" w:fill="C00000"/>
          <w:vAlign w:val="center"/>
          <w:hideMark/>
        </w:tcPr>
        <w:p w14:paraId="62F5CE47" w14:textId="77777777" w:rsidR="004417F5" w:rsidRPr="00364836" w:rsidRDefault="004417F5" w:rsidP="004417F5">
          <w:pPr>
            <w:spacing w:after="0" w:line="240" w:lineRule="auto"/>
            <w:jc w:val="center"/>
            <w:rPr>
              <w:rFonts w:ascii="Arial" w:eastAsia="Times New Roman" w:hAnsi="Arial" w:cs="Arial"/>
              <w:b/>
              <w:bCs/>
              <w:color w:val="FFFFFF"/>
              <w:sz w:val="16"/>
              <w:szCs w:val="16"/>
              <w:lang w:eastAsia="es-CO"/>
            </w:rPr>
          </w:pPr>
          <w:r w:rsidRPr="00364836">
            <w:rPr>
              <w:rFonts w:ascii="Arial" w:eastAsia="Times New Roman" w:hAnsi="Arial" w:cs="Arial"/>
              <w:b/>
              <w:bCs/>
              <w:color w:val="FFFFFF"/>
              <w:sz w:val="16"/>
              <w:szCs w:val="16"/>
              <w:lang w:eastAsia="es-CO"/>
            </w:rPr>
            <w:t>REVISÓ</w:t>
          </w:r>
        </w:p>
      </w:tc>
      <w:tc>
        <w:tcPr>
          <w:tcW w:w="3540" w:type="dxa"/>
          <w:gridSpan w:val="2"/>
          <w:tcBorders>
            <w:top w:val="single" w:sz="4" w:space="0" w:color="auto"/>
            <w:left w:val="nil"/>
            <w:bottom w:val="single" w:sz="4" w:space="0" w:color="auto"/>
            <w:right w:val="single" w:sz="4" w:space="0" w:color="000000"/>
          </w:tcBorders>
          <w:shd w:val="clear" w:color="000000" w:fill="C00000"/>
          <w:vAlign w:val="center"/>
          <w:hideMark/>
        </w:tcPr>
        <w:p w14:paraId="0AF7749B" w14:textId="77777777" w:rsidR="004417F5" w:rsidRPr="00364836" w:rsidRDefault="004417F5" w:rsidP="004417F5">
          <w:pPr>
            <w:spacing w:after="0" w:line="240" w:lineRule="auto"/>
            <w:jc w:val="center"/>
            <w:rPr>
              <w:rFonts w:ascii="Arial" w:eastAsia="Times New Roman" w:hAnsi="Arial" w:cs="Arial"/>
              <w:b/>
              <w:bCs/>
              <w:color w:val="FFFFFF"/>
              <w:sz w:val="16"/>
              <w:szCs w:val="16"/>
              <w:lang w:eastAsia="es-CO"/>
            </w:rPr>
          </w:pPr>
          <w:r w:rsidRPr="00364836">
            <w:rPr>
              <w:rFonts w:ascii="Arial" w:eastAsia="Times New Roman" w:hAnsi="Arial" w:cs="Arial"/>
              <w:b/>
              <w:bCs/>
              <w:color w:val="FFFFFF"/>
              <w:sz w:val="16"/>
              <w:szCs w:val="16"/>
              <w:lang w:eastAsia="es-CO"/>
            </w:rPr>
            <w:t>APROBÓ</w:t>
          </w:r>
        </w:p>
      </w:tc>
    </w:tr>
    <w:tr w:rsidR="004417F5" w:rsidRPr="00364836" w14:paraId="04B6BE73" w14:textId="77777777" w:rsidTr="004A5BCE">
      <w:trPr>
        <w:trHeight w:val="300"/>
      </w:trPr>
      <w:tc>
        <w:tcPr>
          <w:tcW w:w="13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3A7D0F7"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Cargo:</w:t>
          </w:r>
        </w:p>
      </w:tc>
      <w:tc>
        <w:tcPr>
          <w:tcW w:w="2420" w:type="dxa"/>
          <w:tcBorders>
            <w:top w:val="single" w:sz="4" w:space="0" w:color="auto"/>
            <w:left w:val="nil"/>
            <w:bottom w:val="single" w:sz="4" w:space="0" w:color="auto"/>
            <w:right w:val="single" w:sz="4" w:space="0" w:color="000000"/>
          </w:tcBorders>
          <w:shd w:val="clear" w:color="000000" w:fill="FFFFFF"/>
          <w:vAlign w:val="center"/>
          <w:hideMark/>
        </w:tcPr>
        <w:p w14:paraId="780846FA"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Profesional Universitario</w:t>
          </w:r>
        </w:p>
      </w:tc>
      <w:tc>
        <w:tcPr>
          <w:tcW w:w="1320" w:type="dxa"/>
          <w:tcBorders>
            <w:top w:val="single" w:sz="4" w:space="0" w:color="auto"/>
            <w:left w:val="nil"/>
            <w:bottom w:val="single" w:sz="4" w:space="0" w:color="auto"/>
            <w:right w:val="single" w:sz="4" w:space="0" w:color="000000"/>
          </w:tcBorders>
          <w:shd w:val="clear" w:color="000000" w:fill="FFFFFF"/>
          <w:vAlign w:val="center"/>
          <w:hideMark/>
        </w:tcPr>
        <w:p w14:paraId="7097EE50"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Cargo:</w:t>
          </w:r>
        </w:p>
      </w:tc>
      <w:tc>
        <w:tcPr>
          <w:tcW w:w="2420" w:type="dxa"/>
          <w:tcBorders>
            <w:top w:val="single" w:sz="4" w:space="0" w:color="auto"/>
            <w:left w:val="nil"/>
            <w:bottom w:val="single" w:sz="4" w:space="0" w:color="auto"/>
            <w:right w:val="single" w:sz="4" w:space="0" w:color="000000"/>
          </w:tcBorders>
          <w:shd w:val="clear" w:color="000000" w:fill="FFFFFF"/>
          <w:vAlign w:val="center"/>
          <w:hideMark/>
        </w:tcPr>
        <w:p w14:paraId="0F9E58E5"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Coordinador Grupo Área de Gestión Contractual (E.)</w:t>
          </w:r>
        </w:p>
      </w:tc>
      <w:tc>
        <w:tcPr>
          <w:tcW w:w="1340" w:type="dxa"/>
          <w:tcBorders>
            <w:top w:val="single" w:sz="4" w:space="0" w:color="auto"/>
            <w:left w:val="nil"/>
            <w:bottom w:val="single" w:sz="4" w:space="0" w:color="auto"/>
            <w:right w:val="single" w:sz="4" w:space="0" w:color="000000"/>
          </w:tcBorders>
          <w:shd w:val="clear" w:color="000000" w:fill="FFFFFF"/>
          <w:vAlign w:val="center"/>
          <w:hideMark/>
        </w:tcPr>
        <w:p w14:paraId="48C4F6F9"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Cargo:</w:t>
          </w:r>
        </w:p>
      </w:tc>
      <w:tc>
        <w:tcPr>
          <w:tcW w:w="2200" w:type="dxa"/>
          <w:tcBorders>
            <w:top w:val="single" w:sz="4" w:space="0" w:color="auto"/>
            <w:left w:val="nil"/>
            <w:bottom w:val="single" w:sz="4" w:space="0" w:color="auto"/>
            <w:right w:val="single" w:sz="4" w:space="0" w:color="000000"/>
          </w:tcBorders>
          <w:shd w:val="clear" w:color="000000" w:fill="FFFFFF"/>
          <w:vAlign w:val="center"/>
          <w:hideMark/>
        </w:tcPr>
        <w:p w14:paraId="4743879F"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Coordinador Grupo Área de Gestión Contractual (E.)</w:t>
          </w:r>
        </w:p>
      </w:tc>
    </w:tr>
    <w:tr w:rsidR="004417F5" w:rsidRPr="00364836" w14:paraId="7C4C5F68" w14:textId="77777777" w:rsidTr="004A5BCE">
      <w:trPr>
        <w:trHeight w:val="300"/>
      </w:trPr>
      <w:tc>
        <w:tcPr>
          <w:tcW w:w="13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B4F387"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Dependencia:</w:t>
          </w:r>
        </w:p>
      </w:tc>
      <w:tc>
        <w:tcPr>
          <w:tcW w:w="2420" w:type="dxa"/>
          <w:tcBorders>
            <w:top w:val="single" w:sz="4" w:space="0" w:color="auto"/>
            <w:left w:val="nil"/>
            <w:bottom w:val="single" w:sz="4" w:space="0" w:color="auto"/>
            <w:right w:val="single" w:sz="4" w:space="0" w:color="000000"/>
          </w:tcBorders>
          <w:shd w:val="clear" w:color="000000" w:fill="FFFFFF"/>
          <w:vAlign w:val="center"/>
          <w:hideMark/>
        </w:tcPr>
        <w:p w14:paraId="45EF7342"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Oficina Asesora de Planeación y Sistemas</w:t>
          </w:r>
        </w:p>
      </w:tc>
      <w:tc>
        <w:tcPr>
          <w:tcW w:w="1320" w:type="dxa"/>
          <w:tcBorders>
            <w:top w:val="single" w:sz="4" w:space="0" w:color="auto"/>
            <w:left w:val="nil"/>
            <w:bottom w:val="single" w:sz="4" w:space="0" w:color="auto"/>
            <w:right w:val="single" w:sz="4" w:space="0" w:color="000000"/>
          </w:tcBorders>
          <w:shd w:val="clear" w:color="000000" w:fill="FFFFFF"/>
          <w:vAlign w:val="center"/>
          <w:hideMark/>
        </w:tcPr>
        <w:p w14:paraId="0E259681"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Dependencia:</w:t>
          </w:r>
        </w:p>
      </w:tc>
      <w:tc>
        <w:tcPr>
          <w:tcW w:w="2420" w:type="dxa"/>
          <w:tcBorders>
            <w:top w:val="single" w:sz="4" w:space="0" w:color="auto"/>
            <w:left w:val="nil"/>
            <w:bottom w:val="single" w:sz="4" w:space="0" w:color="auto"/>
            <w:right w:val="single" w:sz="4" w:space="0" w:color="000000"/>
          </w:tcBorders>
          <w:shd w:val="clear" w:color="000000" w:fill="FFFFFF"/>
          <w:vAlign w:val="center"/>
          <w:hideMark/>
        </w:tcPr>
        <w:p w14:paraId="530B7913"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Grupo Área de Gestión Contractual</w:t>
          </w:r>
        </w:p>
      </w:tc>
      <w:tc>
        <w:tcPr>
          <w:tcW w:w="1340" w:type="dxa"/>
          <w:tcBorders>
            <w:top w:val="single" w:sz="4" w:space="0" w:color="auto"/>
            <w:left w:val="nil"/>
            <w:bottom w:val="single" w:sz="4" w:space="0" w:color="auto"/>
            <w:right w:val="single" w:sz="4" w:space="0" w:color="000000"/>
          </w:tcBorders>
          <w:shd w:val="clear" w:color="000000" w:fill="FFFFFF"/>
          <w:vAlign w:val="center"/>
          <w:hideMark/>
        </w:tcPr>
        <w:p w14:paraId="7A30C02A"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Dependencia:</w:t>
          </w:r>
        </w:p>
      </w:tc>
      <w:tc>
        <w:tcPr>
          <w:tcW w:w="2200" w:type="dxa"/>
          <w:tcBorders>
            <w:top w:val="single" w:sz="4" w:space="0" w:color="auto"/>
            <w:left w:val="nil"/>
            <w:bottom w:val="single" w:sz="4" w:space="0" w:color="auto"/>
            <w:right w:val="single" w:sz="4" w:space="0" w:color="000000"/>
          </w:tcBorders>
          <w:shd w:val="clear" w:color="000000" w:fill="FFFFFF"/>
          <w:vAlign w:val="center"/>
          <w:hideMark/>
        </w:tcPr>
        <w:p w14:paraId="3B490B89"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Grupo Área de Gestión Contractual</w:t>
          </w:r>
        </w:p>
      </w:tc>
    </w:tr>
    <w:tr w:rsidR="004417F5" w:rsidRPr="00364836" w14:paraId="47D5F53F" w14:textId="77777777" w:rsidTr="004A5BCE">
      <w:trPr>
        <w:trHeight w:val="300"/>
      </w:trPr>
      <w:tc>
        <w:tcPr>
          <w:tcW w:w="13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F5146A"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Fecha:</w:t>
          </w:r>
        </w:p>
      </w:tc>
      <w:tc>
        <w:tcPr>
          <w:tcW w:w="2420" w:type="dxa"/>
          <w:tcBorders>
            <w:top w:val="single" w:sz="4" w:space="0" w:color="auto"/>
            <w:left w:val="nil"/>
            <w:bottom w:val="single" w:sz="4" w:space="0" w:color="auto"/>
            <w:right w:val="single" w:sz="4" w:space="0" w:color="000000"/>
          </w:tcBorders>
          <w:shd w:val="clear" w:color="000000" w:fill="FFFFFF"/>
          <w:vAlign w:val="center"/>
          <w:hideMark/>
        </w:tcPr>
        <w:p w14:paraId="0D1CF543"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18-10-2018</w:t>
          </w:r>
        </w:p>
      </w:tc>
      <w:tc>
        <w:tcPr>
          <w:tcW w:w="1320" w:type="dxa"/>
          <w:tcBorders>
            <w:top w:val="single" w:sz="4" w:space="0" w:color="auto"/>
            <w:left w:val="nil"/>
            <w:bottom w:val="single" w:sz="4" w:space="0" w:color="auto"/>
            <w:right w:val="single" w:sz="4" w:space="0" w:color="000000"/>
          </w:tcBorders>
          <w:shd w:val="clear" w:color="000000" w:fill="FFFFFF"/>
          <w:vAlign w:val="center"/>
          <w:hideMark/>
        </w:tcPr>
        <w:p w14:paraId="2AF9BB25"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Fecha:</w:t>
          </w:r>
        </w:p>
      </w:tc>
      <w:tc>
        <w:tcPr>
          <w:tcW w:w="2420" w:type="dxa"/>
          <w:tcBorders>
            <w:top w:val="single" w:sz="4" w:space="0" w:color="auto"/>
            <w:left w:val="nil"/>
            <w:bottom w:val="single" w:sz="4" w:space="0" w:color="auto"/>
            <w:right w:val="single" w:sz="4" w:space="0" w:color="000000"/>
          </w:tcBorders>
          <w:shd w:val="clear" w:color="000000" w:fill="FFFFFF"/>
          <w:vAlign w:val="center"/>
          <w:hideMark/>
        </w:tcPr>
        <w:p w14:paraId="498D4FEF"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19-10-2018</w:t>
          </w:r>
        </w:p>
      </w:tc>
      <w:tc>
        <w:tcPr>
          <w:tcW w:w="1340" w:type="dxa"/>
          <w:tcBorders>
            <w:top w:val="single" w:sz="4" w:space="0" w:color="auto"/>
            <w:left w:val="nil"/>
            <w:bottom w:val="single" w:sz="4" w:space="0" w:color="auto"/>
            <w:right w:val="single" w:sz="4" w:space="0" w:color="000000"/>
          </w:tcBorders>
          <w:shd w:val="clear" w:color="000000" w:fill="FFFFFF"/>
          <w:vAlign w:val="center"/>
          <w:hideMark/>
        </w:tcPr>
        <w:p w14:paraId="4D406754"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Fecha:</w:t>
          </w:r>
        </w:p>
      </w:tc>
      <w:tc>
        <w:tcPr>
          <w:tcW w:w="2200" w:type="dxa"/>
          <w:tcBorders>
            <w:top w:val="single" w:sz="4" w:space="0" w:color="auto"/>
            <w:left w:val="nil"/>
            <w:bottom w:val="single" w:sz="4" w:space="0" w:color="auto"/>
            <w:right w:val="single" w:sz="4" w:space="0" w:color="000000"/>
          </w:tcBorders>
          <w:shd w:val="clear" w:color="000000" w:fill="FFFFFF"/>
          <w:vAlign w:val="center"/>
          <w:hideMark/>
        </w:tcPr>
        <w:p w14:paraId="3AC8E3BF" w14:textId="77777777" w:rsidR="004417F5" w:rsidRPr="00364836" w:rsidRDefault="004417F5" w:rsidP="004417F5">
          <w:pPr>
            <w:spacing w:after="0" w:line="240" w:lineRule="auto"/>
            <w:jc w:val="center"/>
            <w:rPr>
              <w:rFonts w:ascii="Arial" w:eastAsia="Times New Roman" w:hAnsi="Arial" w:cs="Arial"/>
              <w:sz w:val="16"/>
              <w:szCs w:val="16"/>
              <w:lang w:eastAsia="es-CO"/>
            </w:rPr>
          </w:pPr>
          <w:r w:rsidRPr="00364836">
            <w:rPr>
              <w:rFonts w:ascii="Arial" w:eastAsia="Times New Roman" w:hAnsi="Arial" w:cs="Arial"/>
              <w:sz w:val="16"/>
              <w:szCs w:val="16"/>
              <w:lang w:eastAsia="es-CO"/>
            </w:rPr>
            <w:t>19-10-2018</w:t>
          </w:r>
        </w:p>
      </w:tc>
    </w:tr>
  </w:tbl>
  <w:p w14:paraId="762E4A13" w14:textId="77777777" w:rsidR="004417F5" w:rsidRDefault="004417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FECDF" w14:textId="77777777" w:rsidR="00BD1518" w:rsidRDefault="00BD1518" w:rsidP="004417F5">
      <w:pPr>
        <w:spacing w:after="0" w:line="240" w:lineRule="auto"/>
      </w:pPr>
      <w:r>
        <w:separator/>
      </w:r>
    </w:p>
  </w:footnote>
  <w:footnote w:type="continuationSeparator" w:id="0">
    <w:p w14:paraId="0FB5FA66" w14:textId="77777777" w:rsidR="00BD1518" w:rsidRDefault="00BD1518" w:rsidP="00441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3" w:type="dxa"/>
      <w:jc w:val="center"/>
      <w:tblCellMar>
        <w:left w:w="10" w:type="dxa"/>
        <w:right w:w="10" w:type="dxa"/>
      </w:tblCellMar>
      <w:tblLook w:val="0000" w:firstRow="0" w:lastRow="0" w:firstColumn="0" w:lastColumn="0" w:noHBand="0" w:noVBand="0"/>
    </w:tblPr>
    <w:tblGrid>
      <w:gridCol w:w="1610"/>
      <w:gridCol w:w="5473"/>
      <w:gridCol w:w="1417"/>
      <w:gridCol w:w="1593"/>
    </w:tblGrid>
    <w:tr w:rsidR="004417F5" w14:paraId="3A9306F5" w14:textId="77777777" w:rsidTr="004A5BCE">
      <w:trPr>
        <w:trHeight w:val="397"/>
        <w:jc w:val="center"/>
      </w:trPr>
      <w:tc>
        <w:tcPr>
          <w:tcW w:w="16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4F4E1" w14:textId="77777777" w:rsidR="004417F5" w:rsidRDefault="004417F5" w:rsidP="004417F5">
          <w:pPr>
            <w:pStyle w:val="Encabezado"/>
          </w:pPr>
          <w:r>
            <w:rPr>
              <w:noProof/>
              <w:lang w:eastAsia="es-CO"/>
            </w:rPr>
            <w:drawing>
              <wp:inline distT="0" distB="0" distL="0" distR="0" wp14:anchorId="29FD21C6" wp14:editId="6F057594">
                <wp:extent cx="876296" cy="933446"/>
                <wp:effectExtent l="0" t="0" r="4" b="4"/>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76296" cy="933446"/>
                        </a:xfrm>
                        <a:prstGeom prst="rect">
                          <a:avLst/>
                        </a:prstGeom>
                        <a:noFill/>
                        <a:ln>
                          <a:noFill/>
                          <a:prstDash/>
                        </a:ln>
                      </pic:spPr>
                    </pic:pic>
                  </a:graphicData>
                </a:graphic>
              </wp:inline>
            </w:drawing>
          </w:r>
        </w:p>
      </w:tc>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30BFE" w14:textId="77777777" w:rsidR="004417F5" w:rsidRPr="004417F5" w:rsidRDefault="004417F5" w:rsidP="004417F5">
          <w:pPr>
            <w:pStyle w:val="Encabezado"/>
            <w:jc w:val="center"/>
            <w:rPr>
              <w:rFonts w:ascii="Arial" w:hAnsi="Arial" w:cs="Arial"/>
              <w:b/>
              <w:sz w:val="20"/>
              <w:szCs w:val="20"/>
            </w:rPr>
          </w:pPr>
          <w:r w:rsidRPr="004417F5">
            <w:rPr>
              <w:rFonts w:ascii="Arial" w:hAnsi="Arial" w:cs="Arial"/>
              <w:b/>
              <w:sz w:val="20"/>
              <w:szCs w:val="20"/>
            </w:rPr>
            <w:t>INSTITUTO NACIONAL DE CANCEROLOGÍA 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FE837" w14:textId="77777777" w:rsidR="004417F5" w:rsidRPr="00CF7C66" w:rsidRDefault="004417F5" w:rsidP="004417F5">
          <w:pPr>
            <w:pStyle w:val="Encabezado"/>
            <w:rPr>
              <w:rFonts w:ascii="Arial" w:hAnsi="Arial" w:cs="Arial"/>
              <w:b/>
              <w:sz w:val="20"/>
              <w:szCs w:val="20"/>
            </w:rPr>
          </w:pPr>
          <w:r w:rsidRPr="00CF7C66">
            <w:rPr>
              <w:rFonts w:ascii="Arial" w:hAnsi="Arial" w:cs="Arial"/>
              <w:b/>
              <w:sz w:val="20"/>
              <w:szCs w:val="20"/>
            </w:rPr>
            <w:t>CÓDIGO:</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C50C2" w14:textId="77777777" w:rsidR="004417F5" w:rsidRPr="00CF7C66" w:rsidRDefault="004417F5" w:rsidP="004417F5">
          <w:pPr>
            <w:pStyle w:val="Encabezado"/>
            <w:jc w:val="center"/>
            <w:rPr>
              <w:rFonts w:ascii="Arial" w:hAnsi="Arial" w:cs="Arial"/>
              <w:b/>
              <w:sz w:val="20"/>
              <w:szCs w:val="20"/>
            </w:rPr>
          </w:pPr>
          <w:r w:rsidRPr="00CF7C66">
            <w:rPr>
              <w:rFonts w:ascii="Arial" w:hAnsi="Arial" w:cs="Arial"/>
              <w:b/>
              <w:sz w:val="20"/>
              <w:szCs w:val="20"/>
            </w:rPr>
            <w:t>GDG-P02-F-0</w:t>
          </w:r>
          <w:r>
            <w:rPr>
              <w:rFonts w:ascii="Arial" w:hAnsi="Arial" w:cs="Arial"/>
              <w:b/>
              <w:sz w:val="20"/>
              <w:szCs w:val="20"/>
            </w:rPr>
            <w:t>2</w:t>
          </w:r>
        </w:p>
      </w:tc>
    </w:tr>
    <w:tr w:rsidR="004417F5" w14:paraId="418224B5" w14:textId="77777777" w:rsidTr="004A5BCE">
      <w:trPr>
        <w:trHeight w:val="397"/>
        <w:jc w:val="center"/>
      </w:trPr>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EAEBC" w14:textId="77777777" w:rsidR="004417F5" w:rsidRDefault="004417F5" w:rsidP="004417F5">
          <w:pPr>
            <w:pStyle w:val="Encabezado"/>
          </w:pPr>
        </w:p>
      </w:tc>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231F2" w14:textId="77777777" w:rsidR="004417F5" w:rsidRPr="004417F5" w:rsidRDefault="004417F5" w:rsidP="004417F5">
          <w:pPr>
            <w:pStyle w:val="Encabezado"/>
            <w:jc w:val="center"/>
            <w:rPr>
              <w:rFonts w:ascii="Arial" w:hAnsi="Arial" w:cs="Arial"/>
              <w:b/>
              <w:sz w:val="20"/>
              <w:szCs w:val="20"/>
            </w:rPr>
          </w:pPr>
          <w:r w:rsidRPr="004417F5">
            <w:rPr>
              <w:rFonts w:ascii="Arial" w:hAnsi="Arial" w:cs="Arial"/>
              <w:b/>
              <w:sz w:val="20"/>
              <w:szCs w:val="20"/>
            </w:rPr>
            <w:t>GESTIÓN DEL GASTO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2EDF9" w14:textId="77777777" w:rsidR="004417F5" w:rsidRPr="00CF7C66" w:rsidRDefault="004417F5" w:rsidP="004417F5">
          <w:pPr>
            <w:pStyle w:val="Encabezado"/>
            <w:rPr>
              <w:rFonts w:ascii="Arial" w:hAnsi="Arial" w:cs="Arial"/>
              <w:b/>
              <w:sz w:val="20"/>
              <w:szCs w:val="20"/>
            </w:rPr>
          </w:pPr>
          <w:r w:rsidRPr="00CF7C66">
            <w:rPr>
              <w:rFonts w:ascii="Arial" w:hAnsi="Arial" w:cs="Arial"/>
              <w:b/>
              <w:sz w:val="20"/>
              <w:szCs w:val="20"/>
            </w:rPr>
            <w:t>VERSIÓN:</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05A3A" w14:textId="77777777" w:rsidR="004417F5" w:rsidRPr="00CF7C66" w:rsidRDefault="004417F5" w:rsidP="004417F5">
          <w:pPr>
            <w:pStyle w:val="Encabezado"/>
            <w:jc w:val="center"/>
            <w:rPr>
              <w:rFonts w:ascii="Arial" w:hAnsi="Arial" w:cs="Arial"/>
              <w:b/>
              <w:sz w:val="20"/>
              <w:szCs w:val="20"/>
            </w:rPr>
          </w:pPr>
          <w:r>
            <w:rPr>
              <w:rFonts w:ascii="Arial" w:hAnsi="Arial" w:cs="Arial"/>
              <w:b/>
              <w:sz w:val="20"/>
              <w:szCs w:val="20"/>
            </w:rPr>
            <w:t>02</w:t>
          </w:r>
        </w:p>
      </w:tc>
    </w:tr>
    <w:tr w:rsidR="004417F5" w14:paraId="5E0109EE" w14:textId="77777777" w:rsidTr="004A5BCE">
      <w:trPr>
        <w:trHeight w:val="397"/>
        <w:jc w:val="center"/>
      </w:trPr>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71217" w14:textId="77777777" w:rsidR="004417F5" w:rsidRDefault="004417F5" w:rsidP="004417F5">
          <w:pPr>
            <w:pStyle w:val="Encabezado"/>
          </w:pPr>
        </w:p>
      </w:tc>
      <w:tc>
        <w:tcPr>
          <w:tcW w:w="5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DCA22" w14:textId="77777777" w:rsidR="004417F5" w:rsidRPr="00CF7C66" w:rsidRDefault="004417F5" w:rsidP="004417F5">
          <w:pPr>
            <w:pStyle w:val="Encabezado"/>
            <w:jc w:val="center"/>
            <w:rPr>
              <w:rFonts w:ascii="Arial" w:hAnsi="Arial" w:cs="Arial"/>
              <w:b/>
              <w:sz w:val="20"/>
              <w:szCs w:val="20"/>
            </w:rPr>
          </w:pPr>
          <w:r w:rsidRPr="004417F5">
            <w:rPr>
              <w:rFonts w:ascii="Arial" w:hAnsi="Arial" w:cs="Arial"/>
              <w:b/>
              <w:sz w:val="20"/>
              <w:szCs w:val="20"/>
            </w:rPr>
            <w:t>ESTUDIO PREVIO PARA CONVOCATORIA PÚBLICA E INVITACIÓN A COTIZAR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042A8" w14:textId="77777777" w:rsidR="004417F5" w:rsidRPr="00CF7C66" w:rsidRDefault="004417F5" w:rsidP="004417F5">
          <w:pPr>
            <w:pStyle w:val="Encabezado"/>
            <w:rPr>
              <w:rFonts w:ascii="Arial" w:hAnsi="Arial" w:cs="Arial"/>
              <w:b/>
              <w:sz w:val="20"/>
              <w:szCs w:val="20"/>
            </w:rPr>
          </w:pPr>
          <w:r w:rsidRPr="00CF7C66">
            <w:rPr>
              <w:rFonts w:ascii="Arial" w:hAnsi="Arial" w:cs="Arial"/>
              <w:b/>
              <w:sz w:val="20"/>
              <w:szCs w:val="20"/>
            </w:rPr>
            <w:t>VIGENCIA:</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0BBD" w14:textId="77777777" w:rsidR="004417F5" w:rsidRPr="00CF7C66" w:rsidRDefault="004417F5" w:rsidP="004417F5">
          <w:pPr>
            <w:pStyle w:val="Encabezado"/>
            <w:jc w:val="center"/>
            <w:rPr>
              <w:rFonts w:ascii="Arial" w:hAnsi="Arial" w:cs="Arial"/>
              <w:b/>
              <w:sz w:val="20"/>
              <w:szCs w:val="20"/>
            </w:rPr>
          </w:pPr>
          <w:r w:rsidRPr="00CF7C66">
            <w:rPr>
              <w:rFonts w:ascii="Arial" w:hAnsi="Arial" w:cs="Arial"/>
              <w:b/>
              <w:sz w:val="20"/>
              <w:szCs w:val="20"/>
            </w:rPr>
            <w:t>19-10-2018</w:t>
          </w:r>
        </w:p>
      </w:tc>
    </w:tr>
    <w:tr w:rsidR="004417F5" w14:paraId="6E506CE3" w14:textId="77777777" w:rsidTr="004A5BCE">
      <w:trPr>
        <w:trHeight w:val="397"/>
        <w:jc w:val="center"/>
      </w:trPr>
      <w:tc>
        <w:tcPr>
          <w:tcW w:w="16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6D91C" w14:textId="77777777" w:rsidR="004417F5" w:rsidRDefault="004417F5" w:rsidP="004417F5">
          <w:pPr>
            <w:pStyle w:val="Encabezado"/>
          </w:pPr>
        </w:p>
      </w:tc>
      <w:tc>
        <w:tcPr>
          <w:tcW w:w="5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3E55A" w14:textId="77777777" w:rsidR="004417F5" w:rsidRDefault="004417F5" w:rsidP="004417F5">
          <w:pPr>
            <w:pStyle w:val="Encabezado"/>
            <w:rPr>
              <w:b/>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BA43" w14:textId="77777777" w:rsidR="004417F5" w:rsidRPr="00CF7C66" w:rsidRDefault="004417F5" w:rsidP="004417F5">
          <w:pPr>
            <w:pStyle w:val="Encabezado"/>
            <w:jc w:val="center"/>
            <w:rPr>
              <w:rFonts w:ascii="Arial" w:hAnsi="Arial" w:cs="Arial"/>
              <w:sz w:val="20"/>
              <w:szCs w:val="20"/>
            </w:rPr>
          </w:pPr>
          <w:r w:rsidRPr="00CF7C66">
            <w:rPr>
              <w:rFonts w:ascii="Arial" w:hAnsi="Arial" w:cs="Arial"/>
              <w:b/>
              <w:sz w:val="20"/>
              <w:szCs w:val="20"/>
            </w:rPr>
            <w:t xml:space="preserve">Página </w:t>
          </w:r>
          <w:r w:rsidRPr="00CF7C66">
            <w:rPr>
              <w:rFonts w:ascii="Arial" w:hAnsi="Arial" w:cs="Arial"/>
              <w:b/>
              <w:sz w:val="20"/>
              <w:szCs w:val="20"/>
            </w:rPr>
            <w:fldChar w:fldCharType="begin"/>
          </w:r>
          <w:r w:rsidRPr="00CF7C66">
            <w:rPr>
              <w:rFonts w:ascii="Arial" w:hAnsi="Arial" w:cs="Arial"/>
              <w:b/>
              <w:sz w:val="20"/>
              <w:szCs w:val="20"/>
            </w:rPr>
            <w:instrText xml:space="preserve"> PAGE </w:instrText>
          </w:r>
          <w:r w:rsidRPr="00CF7C66">
            <w:rPr>
              <w:rFonts w:ascii="Arial" w:hAnsi="Arial" w:cs="Arial"/>
              <w:b/>
              <w:sz w:val="20"/>
              <w:szCs w:val="20"/>
            </w:rPr>
            <w:fldChar w:fldCharType="separate"/>
          </w:r>
          <w:r w:rsidR="00520632">
            <w:rPr>
              <w:rFonts w:ascii="Arial" w:hAnsi="Arial" w:cs="Arial"/>
              <w:b/>
              <w:noProof/>
              <w:sz w:val="20"/>
              <w:szCs w:val="20"/>
            </w:rPr>
            <w:t>1</w:t>
          </w:r>
          <w:r w:rsidRPr="00CF7C66">
            <w:rPr>
              <w:rFonts w:ascii="Arial" w:hAnsi="Arial" w:cs="Arial"/>
              <w:b/>
              <w:sz w:val="20"/>
              <w:szCs w:val="20"/>
            </w:rPr>
            <w:fldChar w:fldCharType="end"/>
          </w:r>
          <w:r w:rsidRPr="00CF7C66">
            <w:rPr>
              <w:rFonts w:ascii="Arial" w:hAnsi="Arial" w:cs="Arial"/>
              <w:b/>
              <w:sz w:val="20"/>
              <w:szCs w:val="20"/>
            </w:rPr>
            <w:t xml:space="preserve"> de </w:t>
          </w:r>
          <w:r w:rsidRPr="00CF7C66">
            <w:rPr>
              <w:rFonts w:ascii="Arial" w:hAnsi="Arial" w:cs="Arial"/>
              <w:b/>
              <w:sz w:val="20"/>
              <w:szCs w:val="20"/>
            </w:rPr>
            <w:fldChar w:fldCharType="begin"/>
          </w:r>
          <w:r w:rsidRPr="00CF7C66">
            <w:rPr>
              <w:rFonts w:ascii="Arial" w:hAnsi="Arial" w:cs="Arial"/>
              <w:b/>
              <w:sz w:val="20"/>
              <w:szCs w:val="20"/>
            </w:rPr>
            <w:instrText xml:space="preserve"> NUMPAGES </w:instrText>
          </w:r>
          <w:r w:rsidRPr="00CF7C66">
            <w:rPr>
              <w:rFonts w:ascii="Arial" w:hAnsi="Arial" w:cs="Arial"/>
              <w:b/>
              <w:sz w:val="20"/>
              <w:szCs w:val="20"/>
            </w:rPr>
            <w:fldChar w:fldCharType="separate"/>
          </w:r>
          <w:r w:rsidR="00520632">
            <w:rPr>
              <w:rFonts w:ascii="Arial" w:hAnsi="Arial" w:cs="Arial"/>
              <w:b/>
              <w:noProof/>
              <w:sz w:val="20"/>
              <w:szCs w:val="20"/>
            </w:rPr>
            <w:t>7</w:t>
          </w:r>
          <w:r w:rsidRPr="00CF7C66">
            <w:rPr>
              <w:rFonts w:ascii="Arial" w:hAnsi="Arial" w:cs="Arial"/>
              <w:b/>
              <w:sz w:val="20"/>
              <w:szCs w:val="20"/>
            </w:rPr>
            <w:fldChar w:fldCharType="end"/>
          </w:r>
        </w:p>
      </w:tc>
    </w:tr>
  </w:tbl>
  <w:p w14:paraId="1E6E246C" w14:textId="77777777" w:rsidR="004417F5" w:rsidRDefault="004417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A1CB8"/>
    <w:multiLevelType w:val="multilevel"/>
    <w:tmpl w:val="D4AE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448AF"/>
    <w:multiLevelType w:val="multilevel"/>
    <w:tmpl w:val="475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A567E"/>
    <w:multiLevelType w:val="hybridMultilevel"/>
    <w:tmpl w:val="AD7CF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E60FD5"/>
    <w:multiLevelType w:val="hybridMultilevel"/>
    <w:tmpl w:val="0AEAFA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85F4FD1"/>
    <w:multiLevelType w:val="multilevel"/>
    <w:tmpl w:val="B762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54DD9"/>
    <w:multiLevelType w:val="multilevel"/>
    <w:tmpl w:val="66600D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DED0A44"/>
    <w:multiLevelType w:val="hybridMultilevel"/>
    <w:tmpl w:val="27E4B436"/>
    <w:lvl w:ilvl="0" w:tplc="058E617C">
      <w:start w:val="1"/>
      <w:numFmt w:val="lowerLetter"/>
      <w:lvlText w:val="%1)"/>
      <w:lvlJc w:val="left"/>
      <w:pPr>
        <w:ind w:left="72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5F5F4B"/>
    <w:multiLevelType w:val="hybridMultilevel"/>
    <w:tmpl w:val="0868DA60"/>
    <w:lvl w:ilvl="0" w:tplc="412A455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382028"/>
    <w:multiLevelType w:val="multilevel"/>
    <w:tmpl w:val="87D6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F5"/>
    <w:rsid w:val="00006416"/>
    <w:rsid w:val="00012088"/>
    <w:rsid w:val="00013429"/>
    <w:rsid w:val="00020D3A"/>
    <w:rsid w:val="0003150B"/>
    <w:rsid w:val="00043282"/>
    <w:rsid w:val="00065197"/>
    <w:rsid w:val="00065C83"/>
    <w:rsid w:val="000A5C5C"/>
    <w:rsid w:val="000A7AF4"/>
    <w:rsid w:val="000B5B1A"/>
    <w:rsid w:val="000B5F9A"/>
    <w:rsid w:val="000C0938"/>
    <w:rsid w:val="000E2B40"/>
    <w:rsid w:val="000F4177"/>
    <w:rsid w:val="00124FA5"/>
    <w:rsid w:val="00140173"/>
    <w:rsid w:val="001420EA"/>
    <w:rsid w:val="0017166B"/>
    <w:rsid w:val="0018161C"/>
    <w:rsid w:val="00183687"/>
    <w:rsid w:val="00187634"/>
    <w:rsid w:val="00193848"/>
    <w:rsid w:val="001963F2"/>
    <w:rsid w:val="00196537"/>
    <w:rsid w:val="001C2754"/>
    <w:rsid w:val="001D2C00"/>
    <w:rsid w:val="001D56EA"/>
    <w:rsid w:val="001E00A5"/>
    <w:rsid w:val="001F02FE"/>
    <w:rsid w:val="00207131"/>
    <w:rsid w:val="00215BAA"/>
    <w:rsid w:val="00216A76"/>
    <w:rsid w:val="00217124"/>
    <w:rsid w:val="00221C15"/>
    <w:rsid w:val="0022491F"/>
    <w:rsid w:val="00240DD6"/>
    <w:rsid w:val="00244A84"/>
    <w:rsid w:val="00247734"/>
    <w:rsid w:val="002621AD"/>
    <w:rsid w:val="00284FAC"/>
    <w:rsid w:val="00291863"/>
    <w:rsid w:val="0029486C"/>
    <w:rsid w:val="002B168B"/>
    <w:rsid w:val="002B46EC"/>
    <w:rsid w:val="002B4757"/>
    <w:rsid w:val="002D39FF"/>
    <w:rsid w:val="002D53F3"/>
    <w:rsid w:val="002F45BC"/>
    <w:rsid w:val="003013EE"/>
    <w:rsid w:val="00305E15"/>
    <w:rsid w:val="00345185"/>
    <w:rsid w:val="003513B5"/>
    <w:rsid w:val="00373114"/>
    <w:rsid w:val="0038683B"/>
    <w:rsid w:val="003B1478"/>
    <w:rsid w:val="003B1BB6"/>
    <w:rsid w:val="003D476D"/>
    <w:rsid w:val="003D63F9"/>
    <w:rsid w:val="003F61F1"/>
    <w:rsid w:val="004046DD"/>
    <w:rsid w:val="00410AF3"/>
    <w:rsid w:val="0041234E"/>
    <w:rsid w:val="00417953"/>
    <w:rsid w:val="004417F5"/>
    <w:rsid w:val="00452F00"/>
    <w:rsid w:val="00465408"/>
    <w:rsid w:val="00477C38"/>
    <w:rsid w:val="00484148"/>
    <w:rsid w:val="004B0636"/>
    <w:rsid w:val="00501E6A"/>
    <w:rsid w:val="00507377"/>
    <w:rsid w:val="00507785"/>
    <w:rsid w:val="00520632"/>
    <w:rsid w:val="00520F3D"/>
    <w:rsid w:val="00524AF6"/>
    <w:rsid w:val="00527428"/>
    <w:rsid w:val="00552C22"/>
    <w:rsid w:val="0056078D"/>
    <w:rsid w:val="0057480D"/>
    <w:rsid w:val="00580C13"/>
    <w:rsid w:val="00581E8F"/>
    <w:rsid w:val="00582609"/>
    <w:rsid w:val="005848BC"/>
    <w:rsid w:val="00586862"/>
    <w:rsid w:val="005B396A"/>
    <w:rsid w:val="005C646C"/>
    <w:rsid w:val="005D4EF2"/>
    <w:rsid w:val="005E40B1"/>
    <w:rsid w:val="00603B11"/>
    <w:rsid w:val="00610F54"/>
    <w:rsid w:val="00634B03"/>
    <w:rsid w:val="006755DE"/>
    <w:rsid w:val="0069220A"/>
    <w:rsid w:val="006A3493"/>
    <w:rsid w:val="006B42F5"/>
    <w:rsid w:val="006B6891"/>
    <w:rsid w:val="006B7562"/>
    <w:rsid w:val="006C545D"/>
    <w:rsid w:val="006C7449"/>
    <w:rsid w:val="006D3A94"/>
    <w:rsid w:val="006F4C0A"/>
    <w:rsid w:val="00704F24"/>
    <w:rsid w:val="00725DB4"/>
    <w:rsid w:val="00727CEA"/>
    <w:rsid w:val="00730BE5"/>
    <w:rsid w:val="007369B1"/>
    <w:rsid w:val="007406E7"/>
    <w:rsid w:val="00740D3E"/>
    <w:rsid w:val="00753189"/>
    <w:rsid w:val="00786F7F"/>
    <w:rsid w:val="00787FC8"/>
    <w:rsid w:val="0079012A"/>
    <w:rsid w:val="007A4FEF"/>
    <w:rsid w:val="007B7400"/>
    <w:rsid w:val="00810E33"/>
    <w:rsid w:val="0083625B"/>
    <w:rsid w:val="00846D7A"/>
    <w:rsid w:val="00860FF5"/>
    <w:rsid w:val="00867508"/>
    <w:rsid w:val="008A28F7"/>
    <w:rsid w:val="008A7050"/>
    <w:rsid w:val="008C41CC"/>
    <w:rsid w:val="008E4245"/>
    <w:rsid w:val="00901650"/>
    <w:rsid w:val="0090175F"/>
    <w:rsid w:val="00914713"/>
    <w:rsid w:val="00927BF1"/>
    <w:rsid w:val="009531A5"/>
    <w:rsid w:val="00963CDE"/>
    <w:rsid w:val="00983B0C"/>
    <w:rsid w:val="00993E1D"/>
    <w:rsid w:val="00997AAB"/>
    <w:rsid w:val="009C0F04"/>
    <w:rsid w:val="009E489B"/>
    <w:rsid w:val="009E6818"/>
    <w:rsid w:val="00A277BA"/>
    <w:rsid w:val="00A72F02"/>
    <w:rsid w:val="00A82573"/>
    <w:rsid w:val="00A85238"/>
    <w:rsid w:val="00A86B88"/>
    <w:rsid w:val="00AA2CDB"/>
    <w:rsid w:val="00AC6A1D"/>
    <w:rsid w:val="00AE3315"/>
    <w:rsid w:val="00AF2125"/>
    <w:rsid w:val="00AF7ED0"/>
    <w:rsid w:val="00B350F1"/>
    <w:rsid w:val="00B37313"/>
    <w:rsid w:val="00B55014"/>
    <w:rsid w:val="00B606FE"/>
    <w:rsid w:val="00B65E94"/>
    <w:rsid w:val="00B7481B"/>
    <w:rsid w:val="00B87439"/>
    <w:rsid w:val="00B946F1"/>
    <w:rsid w:val="00B95AB3"/>
    <w:rsid w:val="00B95C1B"/>
    <w:rsid w:val="00B97250"/>
    <w:rsid w:val="00BA3CB7"/>
    <w:rsid w:val="00BC5216"/>
    <w:rsid w:val="00BD1518"/>
    <w:rsid w:val="00C066F0"/>
    <w:rsid w:val="00C16AC8"/>
    <w:rsid w:val="00C278BC"/>
    <w:rsid w:val="00C36DF5"/>
    <w:rsid w:val="00C65FE9"/>
    <w:rsid w:val="00CA221C"/>
    <w:rsid w:val="00CA447D"/>
    <w:rsid w:val="00CA7E59"/>
    <w:rsid w:val="00CB1FA8"/>
    <w:rsid w:val="00CC4EAE"/>
    <w:rsid w:val="00CC5F2F"/>
    <w:rsid w:val="00D12B6D"/>
    <w:rsid w:val="00D42E60"/>
    <w:rsid w:val="00D65AB2"/>
    <w:rsid w:val="00D70A04"/>
    <w:rsid w:val="00D72807"/>
    <w:rsid w:val="00D971A7"/>
    <w:rsid w:val="00DB3BCF"/>
    <w:rsid w:val="00DB3EAD"/>
    <w:rsid w:val="00DC5D3E"/>
    <w:rsid w:val="00E00A37"/>
    <w:rsid w:val="00E15FE7"/>
    <w:rsid w:val="00E16D7F"/>
    <w:rsid w:val="00E1716A"/>
    <w:rsid w:val="00E22FC4"/>
    <w:rsid w:val="00E33987"/>
    <w:rsid w:val="00E6142F"/>
    <w:rsid w:val="00E662C8"/>
    <w:rsid w:val="00E75013"/>
    <w:rsid w:val="00E8630E"/>
    <w:rsid w:val="00EA133A"/>
    <w:rsid w:val="00EC16C3"/>
    <w:rsid w:val="00EE0FA9"/>
    <w:rsid w:val="00EE4123"/>
    <w:rsid w:val="00F04F34"/>
    <w:rsid w:val="00F07AF9"/>
    <w:rsid w:val="00F13692"/>
    <w:rsid w:val="00F22D22"/>
    <w:rsid w:val="00F43175"/>
    <w:rsid w:val="00F63E75"/>
    <w:rsid w:val="00F877F9"/>
    <w:rsid w:val="00FA0C02"/>
    <w:rsid w:val="00FB0003"/>
    <w:rsid w:val="00FB06BE"/>
    <w:rsid w:val="00FB2D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6B8727"/>
  <w15:docId w15:val="{428D7002-CA97-4092-8FAE-A1F71C00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41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417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7F5"/>
  </w:style>
  <w:style w:type="paragraph" w:styleId="Piedepgina">
    <w:name w:val="footer"/>
    <w:basedOn w:val="Normal"/>
    <w:link w:val="PiedepginaCar"/>
    <w:uiPriority w:val="99"/>
    <w:unhideWhenUsed/>
    <w:rsid w:val="004417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7F5"/>
  </w:style>
  <w:style w:type="paragraph" w:styleId="Prrafodelista">
    <w:name w:val="List Paragraph"/>
    <w:basedOn w:val="Normal"/>
    <w:link w:val="PrrafodelistaCar"/>
    <w:uiPriority w:val="34"/>
    <w:qFormat/>
    <w:rsid w:val="00247734"/>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link w:val="Prrafodelista"/>
    <w:uiPriority w:val="34"/>
    <w:locked/>
    <w:rsid w:val="00247734"/>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171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124"/>
    <w:rPr>
      <w:rFonts w:ascii="Segoe UI" w:hAnsi="Segoe UI" w:cs="Segoe UI"/>
      <w:sz w:val="18"/>
      <w:szCs w:val="18"/>
    </w:rPr>
  </w:style>
  <w:style w:type="character" w:customStyle="1" w:styleId="vortalspan">
    <w:name w:val="vortalspan"/>
    <w:basedOn w:val="Fuentedeprrafopredeter"/>
    <w:rsid w:val="00305E15"/>
  </w:style>
  <w:style w:type="character" w:styleId="Refdecomentario">
    <w:name w:val="annotation reference"/>
    <w:basedOn w:val="Fuentedeprrafopredeter"/>
    <w:uiPriority w:val="99"/>
    <w:semiHidden/>
    <w:unhideWhenUsed/>
    <w:rsid w:val="00C066F0"/>
    <w:rPr>
      <w:sz w:val="16"/>
      <w:szCs w:val="16"/>
    </w:rPr>
  </w:style>
  <w:style w:type="paragraph" w:styleId="Textocomentario">
    <w:name w:val="annotation text"/>
    <w:basedOn w:val="Normal"/>
    <w:link w:val="TextocomentarioCar"/>
    <w:uiPriority w:val="99"/>
    <w:semiHidden/>
    <w:unhideWhenUsed/>
    <w:rsid w:val="00C066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66F0"/>
    <w:rPr>
      <w:sz w:val="20"/>
      <w:szCs w:val="20"/>
    </w:rPr>
  </w:style>
  <w:style w:type="paragraph" w:styleId="Asuntodelcomentario">
    <w:name w:val="annotation subject"/>
    <w:basedOn w:val="Textocomentario"/>
    <w:next w:val="Textocomentario"/>
    <w:link w:val="AsuntodelcomentarioCar"/>
    <w:uiPriority w:val="99"/>
    <w:semiHidden/>
    <w:unhideWhenUsed/>
    <w:rsid w:val="00C066F0"/>
    <w:rPr>
      <w:b/>
      <w:bCs/>
    </w:rPr>
  </w:style>
  <w:style w:type="character" w:customStyle="1" w:styleId="AsuntodelcomentarioCar">
    <w:name w:val="Asunto del comentario Car"/>
    <w:basedOn w:val="TextocomentarioCar"/>
    <w:link w:val="Asuntodelcomentario"/>
    <w:uiPriority w:val="99"/>
    <w:semiHidden/>
    <w:rsid w:val="00C066F0"/>
    <w:rPr>
      <w:b/>
      <w:bCs/>
      <w:sz w:val="20"/>
      <w:szCs w:val="20"/>
    </w:rPr>
  </w:style>
  <w:style w:type="paragraph" w:styleId="Sinespaciado">
    <w:name w:val="No Spacing"/>
    <w:link w:val="SinespaciadoCar"/>
    <w:uiPriority w:val="1"/>
    <w:qFormat/>
    <w:rsid w:val="00D70A04"/>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D70A04"/>
    <w:rPr>
      <w:rFonts w:eastAsiaTheme="minorEastAsia"/>
      <w:lang w:val="en-US"/>
    </w:rPr>
  </w:style>
  <w:style w:type="paragraph" w:customStyle="1" w:styleId="Default">
    <w:name w:val="Default"/>
    <w:rsid w:val="000432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016">
      <w:bodyDiv w:val="1"/>
      <w:marLeft w:val="0"/>
      <w:marRight w:val="0"/>
      <w:marTop w:val="0"/>
      <w:marBottom w:val="0"/>
      <w:divBdr>
        <w:top w:val="none" w:sz="0" w:space="0" w:color="auto"/>
        <w:left w:val="none" w:sz="0" w:space="0" w:color="auto"/>
        <w:bottom w:val="none" w:sz="0" w:space="0" w:color="auto"/>
        <w:right w:val="none" w:sz="0" w:space="0" w:color="auto"/>
      </w:divBdr>
    </w:div>
    <w:div w:id="349183259">
      <w:bodyDiv w:val="1"/>
      <w:marLeft w:val="0"/>
      <w:marRight w:val="0"/>
      <w:marTop w:val="0"/>
      <w:marBottom w:val="0"/>
      <w:divBdr>
        <w:top w:val="none" w:sz="0" w:space="0" w:color="auto"/>
        <w:left w:val="none" w:sz="0" w:space="0" w:color="auto"/>
        <w:bottom w:val="none" w:sz="0" w:space="0" w:color="auto"/>
        <w:right w:val="none" w:sz="0" w:space="0" w:color="auto"/>
      </w:divBdr>
    </w:div>
    <w:div w:id="481237389">
      <w:bodyDiv w:val="1"/>
      <w:marLeft w:val="0"/>
      <w:marRight w:val="0"/>
      <w:marTop w:val="0"/>
      <w:marBottom w:val="0"/>
      <w:divBdr>
        <w:top w:val="none" w:sz="0" w:space="0" w:color="auto"/>
        <w:left w:val="none" w:sz="0" w:space="0" w:color="auto"/>
        <w:bottom w:val="none" w:sz="0" w:space="0" w:color="auto"/>
        <w:right w:val="none" w:sz="0" w:space="0" w:color="auto"/>
      </w:divBdr>
    </w:div>
    <w:div w:id="577982501">
      <w:bodyDiv w:val="1"/>
      <w:marLeft w:val="0"/>
      <w:marRight w:val="0"/>
      <w:marTop w:val="0"/>
      <w:marBottom w:val="0"/>
      <w:divBdr>
        <w:top w:val="none" w:sz="0" w:space="0" w:color="auto"/>
        <w:left w:val="none" w:sz="0" w:space="0" w:color="auto"/>
        <w:bottom w:val="none" w:sz="0" w:space="0" w:color="auto"/>
        <w:right w:val="none" w:sz="0" w:space="0" w:color="auto"/>
      </w:divBdr>
    </w:div>
    <w:div w:id="13188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D24A-97FE-436A-89F9-8282B438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2906</Words>
  <Characters>15985</Characters>
  <Application>Microsoft Office Word</Application>
  <DocSecurity>4</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 OYM</dc:creator>
  <cp:lastModifiedBy>Claudia Viviana Rodriguez Becerra</cp:lastModifiedBy>
  <cp:revision>2</cp:revision>
  <cp:lastPrinted>2019-07-03T16:29:00Z</cp:lastPrinted>
  <dcterms:created xsi:type="dcterms:W3CDTF">2019-08-13T16:43:00Z</dcterms:created>
  <dcterms:modified xsi:type="dcterms:W3CDTF">2019-08-13T16:43:00Z</dcterms:modified>
</cp:coreProperties>
</file>