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5202DE" w:rsidRDefault="005202DE" w:rsidP="005202DE">
      <w:pPr>
        <w:jc w:val="both"/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 w:rsidRPr="0056795B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CANCEROLOGÍA, EMPRESA </w:t>
      </w:r>
      <w:r w:rsidRPr="0056795B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SOCIAL DEL ESTADO - INVITA</w:t>
      </w:r>
      <w:r w:rsidRPr="0056795B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 A PRESENTAR PROPUESTAS PARA LA ADQUISICIÓN</w:t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, INSTALACION, CAPACITACION Y PUESTA EN FUNCIONAMIENTO DE ELEMENTOS PARA SERVICIOS ASISTENCIALES</w:t>
      </w:r>
      <w:r w:rsidRPr="0056795B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, ACORDE CON LOS PRESENTES TERMINOS DE CONDICIONES, SUS ANEXOS Y EL CONTRATO QUE SE CELEBRE PARA EL EFECTO.</w:t>
      </w: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B558E8" w:rsidRPr="008603BF" w:rsidRDefault="00B558E8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3E21" w:rsidRDefault="00682B14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</w:p>
    <w:p w:rsidR="00536FEE" w:rsidRPr="00934C83" w:rsidRDefault="00536FEE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DF3E21">
        <w:tc>
          <w:tcPr>
            <w:tcW w:w="81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A20EA" w:rsidRDefault="006A20EA" w:rsidP="006249BC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Default="006A20EA" w:rsidP="006A20EA"/>
    <w:p w:rsidR="006A20EA" w:rsidRDefault="006A20EA" w:rsidP="006A20EA"/>
    <w:p w:rsidR="00692A60" w:rsidRPr="006A20EA" w:rsidRDefault="006A20EA" w:rsidP="006A20EA">
      <w:pPr>
        <w:tabs>
          <w:tab w:val="left" w:pos="2730"/>
        </w:tabs>
      </w:pPr>
      <w:r>
        <w:tab/>
      </w:r>
    </w:p>
    <w:sectPr w:rsidR="00692A60" w:rsidRPr="006A20EA" w:rsidSect="006A20EA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5202DE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A20EA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AAEFBFA" wp14:editId="4605716C">
          <wp:simplePos x="0" y="0"/>
          <wp:positionH relativeFrom="column">
            <wp:posOffset>-114300</wp:posOffset>
          </wp:positionH>
          <wp:positionV relativeFrom="paragraph">
            <wp:posOffset>320040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8" b="2043"/>
                  <a:stretch/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7" name="Imagen 1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5202DE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3F6F04" w:rsidRDefault="00E771A8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INVITACIÓN A COTIZAR No. </w:t>
    </w:r>
    <w:r w:rsidR="005202DE">
      <w:rPr>
        <w:rFonts w:ascii="Lucida Sans Unicode" w:hAnsi="Lucida Sans Unicode" w:cs="Lucida Sans Unicode"/>
        <w:sz w:val="20"/>
        <w:szCs w:val="20"/>
        <w:lang w:val="es-ES_tradnl"/>
      </w:rPr>
      <w:t>434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5202DE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5202DE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5202DE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33CE8"/>
    <w:rsid w:val="000E0A24"/>
    <w:rsid w:val="002A626B"/>
    <w:rsid w:val="004924E2"/>
    <w:rsid w:val="005202DE"/>
    <w:rsid w:val="00536FEE"/>
    <w:rsid w:val="006249BC"/>
    <w:rsid w:val="00682B14"/>
    <w:rsid w:val="006914CD"/>
    <w:rsid w:val="006A20EA"/>
    <w:rsid w:val="00746AED"/>
    <w:rsid w:val="008603BF"/>
    <w:rsid w:val="00A64ADA"/>
    <w:rsid w:val="00AC19DA"/>
    <w:rsid w:val="00AF45C1"/>
    <w:rsid w:val="00B558E8"/>
    <w:rsid w:val="00BD0BB0"/>
    <w:rsid w:val="00C35E79"/>
    <w:rsid w:val="00DF0499"/>
    <w:rsid w:val="00DF3E21"/>
    <w:rsid w:val="00E771A8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Guillermo Cortes Benavides</cp:lastModifiedBy>
  <cp:revision>20</cp:revision>
  <cp:lastPrinted>2016-05-21T19:36:00Z</cp:lastPrinted>
  <dcterms:created xsi:type="dcterms:W3CDTF">2016-05-21T19:30:00Z</dcterms:created>
  <dcterms:modified xsi:type="dcterms:W3CDTF">2018-06-05T16:21:00Z</dcterms:modified>
</cp:coreProperties>
</file>