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82B14" w:rsidRDefault="00682B14" w:rsidP="008603BF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558E8" w:rsidRDefault="009E24C0" w:rsidP="00536FEE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878B0"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EL INSTITUTO NACIONAL DE CANCEROLOGIA, EMPRESA SOCIAL DEL ESTADO - INVITA</w:t>
      </w:r>
      <w:r w:rsidRPr="002878B0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A PRESENTAR PROPUESTAS PARA LA ADQUISICIÓN, INSTALACIÓN, CAPACITACIÓN Y PUESTA EN FUNCIONAMIENTO DE SILLA RECLINABLE HOSPITALARIA AMOBLADA, SILLAS ERGONOMICAS CON RODACHINES, MESA AUXILIAR FIJA Y MESA AUXILIAR CON RODACHINES</w:t>
      </w:r>
      <w:r w:rsidRPr="002878B0">
        <w:rPr>
          <w:rFonts w:ascii="Lucida Sans Unicode" w:hAnsi="Lucida Sans Unicode" w:cs="Lucida Sans Unicode"/>
          <w:b/>
          <w:bCs/>
          <w:sz w:val="20"/>
          <w:szCs w:val="20"/>
        </w:rPr>
        <w:t>, ACORDE A ESTA INVITACIÓN, SUS ANEXOS Y EL CONTRATO QUE SE CELEBRE PARA EL EFECTO.</w:t>
      </w:r>
    </w:p>
    <w:p w:rsidR="009E24C0" w:rsidRPr="008603BF" w:rsidRDefault="009E24C0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DF3E21" w:rsidRDefault="009E24C0" w:rsidP="00536FEE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ANEXO No. 8</w:t>
      </w:r>
      <w:r w:rsidR="00682B14"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p w:rsidR="00536FEE" w:rsidRPr="00934C83" w:rsidRDefault="00792865" w:rsidP="00536FEE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RESUMEN OFERTA</w:t>
      </w:r>
      <w:r w:rsidR="0098649B">
        <w:rPr>
          <w:rFonts w:ascii="Lucida Sans Unicode" w:hAnsi="Lucida Sans Unicode" w:cs="Lucida Sans Unicode"/>
          <w:b/>
          <w:bCs/>
          <w:sz w:val="20"/>
          <w:szCs w:val="20"/>
        </w:rPr>
        <w:t xml:space="preserve"> DE</w:t>
      </w:r>
      <w:r w:rsidR="009E24C0">
        <w:rPr>
          <w:rFonts w:ascii="Lucida Sans Unicode" w:hAnsi="Lucida Sans Unicode" w:cs="Lucida Sans Unicode"/>
          <w:b/>
          <w:bCs/>
          <w:sz w:val="20"/>
          <w:szCs w:val="20"/>
        </w:rPr>
        <w:t xml:space="preserve"> EQUIPOS</w:t>
      </w:r>
    </w:p>
    <w:p w:rsidR="00536FEE" w:rsidRDefault="00536FEE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82B14" w:rsidRDefault="00682B14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6249BC" w:rsidRPr="00934C83" w:rsidRDefault="006249BC" w:rsidP="00536F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9954" w:type="dxa"/>
        <w:tblLayout w:type="fixed"/>
        <w:tblLook w:val="04A0" w:firstRow="1" w:lastRow="0" w:firstColumn="1" w:lastColumn="0" w:noHBand="0" w:noVBand="1"/>
      </w:tblPr>
      <w:tblGrid>
        <w:gridCol w:w="814"/>
        <w:gridCol w:w="1892"/>
        <w:gridCol w:w="1713"/>
        <w:gridCol w:w="624"/>
        <w:gridCol w:w="1272"/>
        <w:gridCol w:w="1986"/>
        <w:gridCol w:w="1653"/>
      </w:tblGrid>
      <w:tr w:rsidR="00536FEE" w:rsidRPr="00BD0BB0" w:rsidTr="00DF3E21">
        <w:tc>
          <w:tcPr>
            <w:tcW w:w="81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ÍTEM</w:t>
            </w:r>
          </w:p>
        </w:tc>
        <w:tc>
          <w:tcPr>
            <w:tcW w:w="1892" w:type="dxa"/>
            <w:shd w:val="clear" w:color="auto" w:fill="920000"/>
            <w:vAlign w:val="center"/>
          </w:tcPr>
          <w:p w:rsidR="00536FEE" w:rsidRPr="00BD0BB0" w:rsidRDefault="009E24C0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NOMBRE DEL EQUIPO</w:t>
            </w:r>
            <w:bookmarkStart w:id="0" w:name="_GoBack"/>
            <w:bookmarkEnd w:id="0"/>
          </w:p>
        </w:tc>
        <w:tc>
          <w:tcPr>
            <w:tcW w:w="171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UNITARIO</w:t>
            </w:r>
          </w:p>
        </w:tc>
        <w:tc>
          <w:tcPr>
            <w:tcW w:w="624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IVA</w:t>
            </w:r>
          </w:p>
        </w:tc>
        <w:tc>
          <w:tcPr>
            <w:tcW w:w="1272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CANTIDAD</w:t>
            </w:r>
          </w:p>
        </w:tc>
        <w:tc>
          <w:tcPr>
            <w:tcW w:w="1986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</w:t>
            </w:r>
          </w:p>
        </w:tc>
        <w:tc>
          <w:tcPr>
            <w:tcW w:w="1653" w:type="dxa"/>
            <w:shd w:val="clear" w:color="auto" w:fill="920000"/>
            <w:vAlign w:val="center"/>
          </w:tcPr>
          <w:p w:rsidR="00536FEE" w:rsidRPr="00BD0BB0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</w:pPr>
            <w:r w:rsidRPr="00BD0BB0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8"/>
                <w:szCs w:val="20"/>
              </w:rPr>
              <w:t>VALOR TOTAL CANTIDADES E IVA</w:t>
            </w: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536FEE" w:rsidTr="006249BC">
        <w:tc>
          <w:tcPr>
            <w:tcW w:w="81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36FEE" w:rsidRPr="00536FEE" w:rsidRDefault="00536FEE" w:rsidP="006249BC">
            <w:pPr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6249BC" w:rsidTr="006249BC">
        <w:tc>
          <w:tcPr>
            <w:tcW w:w="8301" w:type="dxa"/>
            <w:gridSpan w:val="6"/>
            <w:vAlign w:val="center"/>
          </w:tcPr>
          <w:p w:rsidR="006249BC" w:rsidRPr="00536FEE" w:rsidRDefault="006249BC" w:rsidP="006249BC">
            <w:pPr>
              <w:jc w:val="right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 DE LA OFERTA</w:t>
            </w:r>
          </w:p>
        </w:tc>
        <w:tc>
          <w:tcPr>
            <w:tcW w:w="1653" w:type="dxa"/>
            <w:vAlign w:val="center"/>
          </w:tcPr>
          <w:p w:rsidR="006249BC" w:rsidRPr="00536FEE" w:rsidRDefault="006249BC" w:rsidP="006249BC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:rsidR="006A20EA" w:rsidRDefault="006A20EA" w:rsidP="006249BC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Pr="006A20EA" w:rsidRDefault="006A20EA" w:rsidP="006A20EA"/>
    <w:p w:rsidR="006A20EA" w:rsidRDefault="006A20EA" w:rsidP="006A20EA"/>
    <w:p w:rsidR="006A20EA" w:rsidRDefault="006A20EA" w:rsidP="006A20EA"/>
    <w:p w:rsidR="00692A60" w:rsidRPr="006A20EA" w:rsidRDefault="006A20EA" w:rsidP="006A20EA">
      <w:pPr>
        <w:tabs>
          <w:tab w:val="left" w:pos="2730"/>
        </w:tabs>
      </w:pPr>
      <w:r>
        <w:tab/>
      </w:r>
    </w:p>
    <w:sectPr w:rsidR="00692A60" w:rsidRPr="006A20EA" w:rsidSect="006A20EA">
      <w:headerReference w:type="default" r:id="rId7"/>
      <w:footerReference w:type="even" r:id="rId8"/>
      <w:footerReference w:type="default" r:id="rId9"/>
      <w:pgSz w:w="12242" w:h="18722" w:code="154"/>
      <w:pgMar w:top="2370" w:right="1361" w:bottom="1021" w:left="1361" w:header="567" w:footer="1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C1" w:rsidRDefault="008603BF">
      <w:r>
        <w:separator/>
      </w:r>
    </w:p>
  </w:endnote>
  <w:endnote w:type="continuationSeparator" w:id="0">
    <w:p w:rsidR="00AF45C1" w:rsidRDefault="008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536FEE" w:rsidP="00BB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0E53" w:rsidRDefault="009E24C0" w:rsidP="00BB7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Default="006A20EA" w:rsidP="006249BC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AAEFBFA" wp14:editId="4605716C">
          <wp:simplePos x="0" y="0"/>
          <wp:positionH relativeFrom="column">
            <wp:posOffset>-114300</wp:posOffset>
          </wp:positionH>
          <wp:positionV relativeFrom="paragraph">
            <wp:posOffset>320040</wp:posOffset>
          </wp:positionV>
          <wp:extent cx="6305550" cy="719455"/>
          <wp:effectExtent l="0" t="0" r="0" b="4445"/>
          <wp:wrapThrough wrapText="bothSides">
            <wp:wrapPolygon edited="0">
              <wp:start x="17032" y="572"/>
              <wp:lineTo x="1044" y="6291"/>
              <wp:lineTo x="0" y="6291"/>
              <wp:lineTo x="0" y="16586"/>
              <wp:lineTo x="6917" y="20018"/>
              <wp:lineTo x="17032" y="21162"/>
              <wp:lineTo x="17293" y="21162"/>
              <wp:lineTo x="17358" y="20018"/>
              <wp:lineTo x="20360" y="17158"/>
              <wp:lineTo x="20621" y="10867"/>
              <wp:lineTo x="21535" y="10295"/>
              <wp:lineTo x="21469" y="4575"/>
              <wp:lineTo x="17358" y="572"/>
              <wp:lineTo x="17032" y="572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I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6" t="-2043" r="11738" b="2043"/>
                  <a:stretch/>
                </pic:blipFill>
                <pic:spPr bwMode="auto">
                  <a:xfrm>
                    <a:off x="0" y="0"/>
                    <a:ext cx="63055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C1" w:rsidRDefault="008603BF">
      <w:r>
        <w:separator/>
      </w:r>
    </w:p>
  </w:footnote>
  <w:footnote w:type="continuationSeparator" w:id="0">
    <w:p w:rsidR="00AF45C1" w:rsidRDefault="008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E53" w:rsidRPr="006318F7" w:rsidRDefault="006249BC" w:rsidP="00BB70EF">
    <w:pPr>
      <w:pStyle w:val="Encabezado"/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rFonts w:ascii="Lucida Sans Unicode" w:hAnsi="Lucida Sans Unicode" w:cs="Lucida Sans Unicode"/>
        <w:noProof/>
        <w:sz w:val="12"/>
        <w:szCs w:val="12"/>
        <w:lang w:val="es-CO" w:eastAsia="es-CO"/>
      </w:rPr>
      <w:drawing>
        <wp:anchor distT="36576" distB="36576" distL="36576" distR="36576" simplePos="0" relativeHeight="251658240" behindDoc="0" locked="0" layoutInCell="1" allowOverlap="1" wp14:anchorId="7988662F" wp14:editId="00C51F33">
          <wp:simplePos x="0" y="0"/>
          <wp:positionH relativeFrom="column">
            <wp:posOffset>3329305</wp:posOffset>
          </wp:positionH>
          <wp:positionV relativeFrom="paragraph">
            <wp:posOffset>-102870</wp:posOffset>
          </wp:positionV>
          <wp:extent cx="2748915" cy="940435"/>
          <wp:effectExtent l="0" t="0" r="0" b="0"/>
          <wp:wrapNone/>
          <wp:docPr id="17" name="Imagen 1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E53" w:rsidRDefault="009E24C0" w:rsidP="00BB70EF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6249BC" w:rsidRDefault="006249BC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</w:p>
  <w:p w:rsidR="004A0E53" w:rsidRPr="003F6F04" w:rsidRDefault="00E771A8" w:rsidP="00BB70EF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INVITACIÓN A COTIZAR No. </w:t>
    </w:r>
    <w:r w:rsidR="009E24C0">
      <w:rPr>
        <w:rFonts w:ascii="Lucida Sans Unicode" w:hAnsi="Lucida Sans Unicode" w:cs="Lucida Sans Unicode"/>
        <w:sz w:val="20"/>
        <w:szCs w:val="20"/>
        <w:lang w:val="es-ES_tradnl"/>
      </w:rPr>
      <w:t>557</w:t>
    </w:r>
    <w:r w:rsidR="00682B14">
      <w:rPr>
        <w:rFonts w:ascii="Lucida Sans Unicode" w:hAnsi="Lucida Sans Unicode" w:cs="Lucida Sans Unicode"/>
        <w:color w:val="000000"/>
        <w:sz w:val="20"/>
        <w:szCs w:val="20"/>
        <w:lang w:val="es-ES_tradnl"/>
      </w:rPr>
      <w:t xml:space="preserve">  </w:t>
    </w:r>
    <w:r w:rsidR="00536FEE" w:rsidRPr="003F6F04">
      <w:rPr>
        <w:rFonts w:ascii="Lucida Sans Unicode" w:hAnsi="Lucida Sans Unicode" w:cs="Lucida Sans Unicode"/>
        <w:sz w:val="20"/>
        <w:szCs w:val="20"/>
        <w:lang w:val="es-ES_tradnl"/>
      </w:rPr>
      <w:t>de 201</w:t>
    </w:r>
    <w:r w:rsidR="00E84761">
      <w:rPr>
        <w:rFonts w:ascii="Lucida Sans Unicode" w:hAnsi="Lucida Sans Unicode" w:cs="Lucida Sans Unicode"/>
        <w:sz w:val="20"/>
        <w:szCs w:val="20"/>
        <w:lang w:val="es-ES_tradnl"/>
      </w:rPr>
      <w:t>8</w:t>
    </w:r>
  </w:p>
  <w:p w:rsidR="004A0E53" w:rsidRPr="00CE7885" w:rsidRDefault="00536FEE" w:rsidP="00BB70EF">
    <w:pPr>
      <w:pStyle w:val="Encabezado"/>
      <w:jc w:val="right"/>
      <w:rPr>
        <w:rFonts w:ascii="Lucida Sans Unicode" w:hAnsi="Lucida Sans Unicode" w:cs="Lucida Sans Unicode"/>
        <w:sz w:val="14"/>
        <w:szCs w:val="14"/>
      </w:rPr>
    </w:pPr>
    <w:r w:rsidRPr="00CE7885">
      <w:rPr>
        <w:rFonts w:ascii="Lucida Sans Unicode" w:hAnsi="Lucida Sans Unicode" w:cs="Lucida Sans Unicode"/>
        <w:sz w:val="14"/>
        <w:szCs w:val="14"/>
      </w:rPr>
      <w:t xml:space="preserve">Página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PAGE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9E24C0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t xml:space="preserve"> de 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begin"/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instrText xml:space="preserve"> NUMPAGES </w:instrTex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separate"/>
    </w:r>
    <w:r w:rsidR="009E24C0">
      <w:rPr>
        <w:rStyle w:val="Nmerodepgina"/>
        <w:rFonts w:ascii="Lucida Sans Unicode" w:hAnsi="Lucida Sans Unicode" w:cs="Lucida Sans Unicode"/>
        <w:noProof/>
        <w:sz w:val="14"/>
        <w:szCs w:val="14"/>
      </w:rPr>
      <w:t>1</w:t>
    </w:r>
    <w:r w:rsidRPr="00CE7885">
      <w:rPr>
        <w:rStyle w:val="Nmerodepgina"/>
        <w:rFonts w:ascii="Lucida Sans Unicode" w:hAnsi="Lucida Sans Unicode" w:cs="Lucida Sans Unicode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F9"/>
    <w:multiLevelType w:val="multilevel"/>
    <w:tmpl w:val="B7B653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A5174F"/>
    <w:multiLevelType w:val="multilevel"/>
    <w:tmpl w:val="C750F70C"/>
    <w:lvl w:ilvl="0">
      <w:start w:val="1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C585F"/>
    <w:multiLevelType w:val="hybridMultilevel"/>
    <w:tmpl w:val="0A2EC2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3F71516"/>
    <w:multiLevelType w:val="multilevel"/>
    <w:tmpl w:val="679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1F2F18BA"/>
    <w:multiLevelType w:val="hybridMultilevel"/>
    <w:tmpl w:val="A56A4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AB4C06"/>
    <w:multiLevelType w:val="hybridMultilevel"/>
    <w:tmpl w:val="F8A45658"/>
    <w:lvl w:ilvl="0" w:tplc="A4AE1C96">
      <w:start w:val="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9A20950"/>
    <w:multiLevelType w:val="multilevel"/>
    <w:tmpl w:val="85EA09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9E75FF"/>
    <w:multiLevelType w:val="multilevel"/>
    <w:tmpl w:val="20723B5A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875F40"/>
    <w:multiLevelType w:val="hybridMultilevel"/>
    <w:tmpl w:val="C852A8E6"/>
    <w:lvl w:ilvl="0" w:tplc="B072A03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50530"/>
    <w:multiLevelType w:val="multilevel"/>
    <w:tmpl w:val="C0E6BA58"/>
    <w:lvl w:ilvl="0">
      <w:start w:val="9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F82302"/>
    <w:multiLevelType w:val="hybridMultilevel"/>
    <w:tmpl w:val="6BDEB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E5FC6"/>
    <w:multiLevelType w:val="hybridMultilevel"/>
    <w:tmpl w:val="8D5EFBDE"/>
    <w:lvl w:ilvl="0" w:tplc="0CE4CF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BD1"/>
    <w:multiLevelType w:val="hybridMultilevel"/>
    <w:tmpl w:val="9E62B9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E"/>
    <w:rsid w:val="00033CE8"/>
    <w:rsid w:val="000E0A24"/>
    <w:rsid w:val="002A626B"/>
    <w:rsid w:val="004924E2"/>
    <w:rsid w:val="00536FEE"/>
    <w:rsid w:val="006249BC"/>
    <w:rsid w:val="00682B14"/>
    <w:rsid w:val="006914CD"/>
    <w:rsid w:val="006A20EA"/>
    <w:rsid w:val="00746AED"/>
    <w:rsid w:val="00792865"/>
    <w:rsid w:val="008603BF"/>
    <w:rsid w:val="0098649B"/>
    <w:rsid w:val="009E24C0"/>
    <w:rsid w:val="00A64ADA"/>
    <w:rsid w:val="00AC19DA"/>
    <w:rsid w:val="00AF45C1"/>
    <w:rsid w:val="00B558E8"/>
    <w:rsid w:val="00BD0BB0"/>
    <w:rsid w:val="00C35E79"/>
    <w:rsid w:val="00DF0499"/>
    <w:rsid w:val="00DF3E21"/>
    <w:rsid w:val="00E771A8"/>
    <w:rsid w:val="00E84761"/>
    <w:rsid w:val="00EE30BD"/>
    <w:rsid w:val="00E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chartTrackingRefBased/>
  <w15:docId w15:val="{F46C3609-E8BF-4C93-80E2-22E4B46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536FEE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536FEE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536FEE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536F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36F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6F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536FEE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536F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536F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36FEE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36FEE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36FE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36FE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36FEE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36FEE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EE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36FEE"/>
    <w:rPr>
      <w:rFonts w:ascii="Arial" w:eastAsia="Times New Roman" w:hAnsi="Arial" w:cs="Arial"/>
      <w:lang w:val="es-ES" w:eastAsia="es-ES"/>
    </w:rPr>
  </w:style>
  <w:style w:type="character" w:styleId="Hipervnculo">
    <w:name w:val="Hyperlink"/>
    <w:rsid w:val="00536FEE"/>
    <w:rPr>
      <w:color w:val="0000FF"/>
      <w:u w:val="single"/>
    </w:rPr>
  </w:style>
  <w:style w:type="paragraph" w:styleId="Encabezado">
    <w:name w:val="header"/>
    <w:basedOn w:val="Normal"/>
    <w:link w:val="EncabezadoCar"/>
    <w:rsid w:val="00536FEE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aliases w:val="TABLA DE CONTENIDO 3"/>
    <w:basedOn w:val="Normal"/>
    <w:link w:val="TextoindependienteCar"/>
    <w:rsid w:val="00536FEE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36FEE"/>
    <w:pPr>
      <w:jc w:val="both"/>
    </w:pPr>
    <w:rPr>
      <w:rFonts w:ascii="Book Antiqua" w:hAnsi="Book Antiqua"/>
    </w:rPr>
  </w:style>
  <w:style w:type="character" w:customStyle="1" w:styleId="Textoindependiente2Car">
    <w:name w:val="Texto independiente 2 Car"/>
    <w:basedOn w:val="Fuentedeprrafopredeter"/>
    <w:link w:val="Textoindependiente2"/>
    <w:rsid w:val="00536FEE"/>
    <w:rPr>
      <w:rFonts w:ascii="Book Antiqua" w:eastAsia="Times New Roman" w:hAnsi="Book Antiqua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536FEE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536FE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36F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36FEE"/>
  </w:style>
  <w:style w:type="paragraph" w:styleId="Prrafodelista">
    <w:name w:val="List Paragraph"/>
    <w:basedOn w:val="Normal"/>
    <w:qFormat/>
    <w:rsid w:val="00536FEE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36FE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36FEE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36F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536FEE"/>
    <w:pPr>
      <w:spacing w:after="120"/>
      <w:ind w:left="566"/>
    </w:pPr>
  </w:style>
  <w:style w:type="character" w:styleId="Refdecomentario">
    <w:name w:val="annotation reference"/>
    <w:semiHidden/>
    <w:rsid w:val="00536FE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36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6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neadereferencia">
    <w:name w:val="Línea de referencia"/>
    <w:basedOn w:val="Textoindependiente"/>
    <w:rsid w:val="00536FEE"/>
    <w:rPr>
      <w:rFonts w:ascii="Arial Narrow" w:hAnsi="Arial Narrow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536FEE"/>
    <w:pPr>
      <w:spacing w:before="100" w:beforeAutospacing="1" w:after="100" w:afterAutospacing="1"/>
    </w:pPr>
  </w:style>
  <w:style w:type="paragraph" w:customStyle="1" w:styleId="Default">
    <w:name w:val="Default"/>
    <w:rsid w:val="00536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3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F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E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Yolima Angelica Cuellar Angulo</dc:creator>
  <cp:keywords/>
  <dc:description/>
  <cp:lastModifiedBy>Keila Lizeth Acosta Ramirez</cp:lastModifiedBy>
  <cp:revision>23</cp:revision>
  <cp:lastPrinted>2016-05-21T19:36:00Z</cp:lastPrinted>
  <dcterms:created xsi:type="dcterms:W3CDTF">2016-05-21T19:30:00Z</dcterms:created>
  <dcterms:modified xsi:type="dcterms:W3CDTF">2018-07-17T20:31:00Z</dcterms:modified>
</cp:coreProperties>
</file>