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2403FD" w:rsidRPr="008A60DB" w:rsidRDefault="002403FD" w:rsidP="002403FD">
      <w:pPr>
        <w:jc w:val="both"/>
        <w:rPr>
          <w:rFonts w:ascii="Lucida Sans Unicode" w:hAnsi="Lucida Sans Unicode" w:cs="Lucida Sans Unicode"/>
          <w:sz w:val="20"/>
          <w:szCs w:val="20"/>
          <w:lang w:eastAsia="en-US"/>
        </w:rPr>
      </w:pPr>
      <w:r w:rsidRPr="008A60DB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CANCEROLOGÍA, EMPRESA </w:t>
      </w:r>
      <w:r w:rsidRPr="008A60DB">
        <w:rPr>
          <w:rFonts w:ascii="Lucida Sans Unicode" w:hAnsi="Lucida Sans Unicode" w:cs="Lucida Sans Unicode"/>
          <w:b/>
          <w:bCs/>
          <w:color w:val="000000"/>
          <w:sz w:val="20"/>
          <w:szCs w:val="20"/>
        </w:rPr>
        <w:t>SOCIAL DEL ESTADO - INVITA</w:t>
      </w:r>
      <w:r w:rsidRPr="008A60DB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A PRESENTAR PROPUESTAS PARA LA ADQUISICIÓN, INSTALACIÓN, CAPACITACIÓN Y PUESTA EN FUNCIONAMIENTO DE EQUIPOS PARA RADIOLOGÍA, IMÁGENES DIAGNOSTICAS Y SALAS DE CIRUGÍA DEL INSTITUTO.</w:t>
      </w:r>
      <w:r w:rsidRPr="008A60DB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682B14" w:rsidRPr="008603BF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36FEE" w:rsidRPr="00934C83" w:rsidRDefault="0071034B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No. 5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 xml:space="preserve">  </w:t>
      </w:r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6249BC">
        <w:tc>
          <w:tcPr>
            <w:tcW w:w="81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92A60" w:rsidRDefault="0071034B" w:rsidP="006249BC"/>
    <w:sectPr w:rsidR="00692A60" w:rsidSect="00934C83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71034B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249BC" w:rsidP="006249BC">
    <w:pPr>
      <w:pStyle w:val="Piedepgina"/>
      <w:jc w:val="center"/>
    </w:pPr>
    <w:r w:rsidRPr="00D24B6C">
      <w:rPr>
        <w:noProof/>
        <w:lang w:val="es-CO" w:eastAsia="es-CO"/>
      </w:rPr>
      <w:drawing>
        <wp:inline distT="0" distB="0" distL="0" distR="0">
          <wp:extent cx="5934075" cy="666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4" name="Imagen 4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71034B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3F6F04" w:rsidRDefault="00EF08C3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INVITACIÓN A COTIZAR </w:t>
    </w:r>
    <w:r w:rsidR="00536FEE">
      <w:rPr>
        <w:rFonts w:ascii="Lucida Sans Unicode" w:hAnsi="Lucida Sans Unicode" w:cs="Lucida Sans Unicode"/>
        <w:sz w:val="20"/>
        <w:szCs w:val="20"/>
        <w:lang w:val="es-ES_tradnl"/>
      </w:rPr>
      <w:t>No.</w:t>
    </w:r>
    <w:r w:rsidR="00536FEE"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2403FD">
      <w:rPr>
        <w:rFonts w:ascii="Lucida Sans Unicode" w:hAnsi="Lucida Sans Unicode" w:cs="Lucida Sans Unicode"/>
        <w:color w:val="000000"/>
        <w:sz w:val="20"/>
        <w:szCs w:val="20"/>
        <w:lang w:val="es-ES_tradnl"/>
      </w:rPr>
      <w:t>673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2403FD">
      <w:rPr>
        <w:rFonts w:ascii="Lucida Sans Unicode" w:hAnsi="Lucida Sans Unicode" w:cs="Lucida Sans Unicode"/>
        <w:sz w:val="20"/>
        <w:szCs w:val="20"/>
        <w:lang w:val="es-ES_tradnl"/>
      </w:rPr>
      <w:t>8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71034B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71034B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E0A24"/>
    <w:rsid w:val="002403FD"/>
    <w:rsid w:val="002A626B"/>
    <w:rsid w:val="004924E2"/>
    <w:rsid w:val="00536FEE"/>
    <w:rsid w:val="006249BC"/>
    <w:rsid w:val="00682B14"/>
    <w:rsid w:val="006914CD"/>
    <w:rsid w:val="0071034B"/>
    <w:rsid w:val="00746AED"/>
    <w:rsid w:val="0083646D"/>
    <w:rsid w:val="008603BF"/>
    <w:rsid w:val="00A64ADA"/>
    <w:rsid w:val="00AC19DA"/>
    <w:rsid w:val="00AF45C1"/>
    <w:rsid w:val="00BD0BB0"/>
    <w:rsid w:val="00C35E79"/>
    <w:rsid w:val="00C7358D"/>
    <w:rsid w:val="00DF0499"/>
    <w:rsid w:val="00ED2373"/>
    <w:rsid w:val="00EE30BD"/>
    <w:rsid w:val="00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Withney Gissel Rey Maryinez</cp:lastModifiedBy>
  <cp:revision>19</cp:revision>
  <cp:lastPrinted>2016-05-21T19:36:00Z</cp:lastPrinted>
  <dcterms:created xsi:type="dcterms:W3CDTF">2016-05-21T19:30:00Z</dcterms:created>
  <dcterms:modified xsi:type="dcterms:W3CDTF">2018-09-06T15:40:00Z</dcterms:modified>
</cp:coreProperties>
</file>