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13" w:rsidRPr="002831B6" w:rsidRDefault="00644613" w:rsidP="00644613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EL INSTITUTO NACIONAL DE CANCEROLOGÍA EMPRESA SOCIAL DEL ESTADO INVITA A PRESENTAR PROPUESTAS PARA CONTRATAR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EL </w:t>
      </w:r>
      <w:r w:rsidRPr="00C21020">
        <w:rPr>
          <w:rFonts w:ascii="Lucida Sans Unicode" w:hAnsi="Lucida Sans Unicode" w:cs="Lucida Sans Unicode"/>
          <w:b/>
          <w:sz w:val="20"/>
          <w:szCs w:val="20"/>
        </w:rPr>
        <w:t xml:space="preserve">SUMINISTRO, INSTALACION Y PUESTA EN MARCHA DE 4 ASCENSORES, DOS ELECTROMECÁNICOS Y </w:t>
      </w:r>
      <w:r>
        <w:rPr>
          <w:rFonts w:ascii="Lucida Sans Unicode" w:hAnsi="Lucida Sans Unicode" w:cs="Lucida Sans Unicode"/>
          <w:b/>
          <w:sz w:val="20"/>
          <w:szCs w:val="20"/>
        </w:rPr>
        <w:t>DOS DE ACCIONAMIENTO HIDRAULICO</w:t>
      </w:r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, DE ACUERDO CON EL </w:t>
      </w:r>
      <w:r>
        <w:rPr>
          <w:rFonts w:ascii="Lucida Sans Unicode" w:hAnsi="Lucida Sans Unicode" w:cs="Lucida Sans Unicode"/>
          <w:b/>
          <w:sz w:val="20"/>
          <w:szCs w:val="20"/>
        </w:rPr>
        <w:t>CUMPLIMIENTO DE</w:t>
      </w:r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 LAS NORMAS LEGALES Y TÉCNICAS</w:t>
      </w:r>
      <w:bookmarkStart w:id="0" w:name="_GoBack"/>
      <w:bookmarkEnd w:id="0"/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 CORRESPONDIENTES, LOS TÉRMINOS DE CONDICIONES, ANEXOS Y EL CONTRATO QUE SE CELEBRE PARA EL EFECTO.</w:t>
      </w:r>
    </w:p>
    <w:p w:rsidR="00984AD9" w:rsidRPr="00F2631B" w:rsidRDefault="00984AD9" w:rsidP="00984AD9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6761F" w:rsidRPr="00F2631B" w:rsidRDefault="00A67C4E" w:rsidP="00F6761F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2631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6761F" w:rsidRPr="00F2631B"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</w:t>
      </w:r>
      <w:r w:rsidR="0043025C" w:rsidRPr="00F2631B">
        <w:rPr>
          <w:rFonts w:ascii="Lucida Sans Unicode" w:hAnsi="Lucida Sans Unicode" w:cs="Lucida Sans Unicode"/>
          <w:b/>
          <w:bCs/>
          <w:sz w:val="20"/>
          <w:szCs w:val="20"/>
        </w:rPr>
        <w:t>No. 4</w:t>
      </w:r>
    </w:p>
    <w:p w:rsidR="00F6761F" w:rsidRPr="00F2631B" w:rsidRDefault="00D37195" w:rsidP="0043025C">
      <w:pPr>
        <w:tabs>
          <w:tab w:val="left" w:pos="1680"/>
        </w:tabs>
        <w:rPr>
          <w:rFonts w:ascii="Lucida Sans Unicode" w:hAnsi="Lucida Sans Unicode" w:cs="Lucida Sans Unicode"/>
          <w:sz w:val="20"/>
          <w:szCs w:val="20"/>
        </w:rPr>
      </w:pPr>
      <w:r w:rsidRPr="00F2631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8A721B" w:rsidRDefault="000727C4" w:rsidP="000727C4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727C4">
        <w:rPr>
          <w:rFonts w:ascii="Lucida Sans Unicode" w:hAnsi="Lucida Sans Unicode" w:cs="Lucida Sans Unicode"/>
          <w:b/>
          <w:sz w:val="20"/>
          <w:szCs w:val="20"/>
        </w:rPr>
        <w:t>DESCRIPCIÓN CANTIDADES DE OBRA</w:t>
      </w:r>
    </w:p>
    <w:p w:rsidR="000727C4" w:rsidRPr="00F2631B" w:rsidRDefault="000727C4" w:rsidP="00A67C4E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</w:p>
    <w:p w:rsidR="000727C4" w:rsidRPr="00A24206" w:rsidRDefault="000727C4" w:rsidP="00A24206">
      <w:pPr>
        <w:pStyle w:val="Prrafodelista"/>
        <w:numPr>
          <w:ilvl w:val="0"/>
          <w:numId w:val="25"/>
        </w:num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24206">
        <w:rPr>
          <w:rFonts w:ascii="Lucida Sans Unicode" w:hAnsi="Lucida Sans Unicode" w:cs="Lucida Sans Unicode"/>
          <w:b/>
          <w:sz w:val="20"/>
          <w:szCs w:val="20"/>
        </w:rPr>
        <w:t>CARÁCTERÍSTICAS Y ESPECIFICACIONES TÉCNICAS: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El oferente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 deberá garantizar que </w:t>
      </w:r>
      <w:r w:rsidRPr="000727C4">
        <w:rPr>
          <w:rFonts w:ascii="Lucida Sans Unicode" w:hAnsi="Lucida Sans Unicode" w:cs="Lucida Sans Unicode"/>
          <w:sz w:val="20"/>
          <w:szCs w:val="20"/>
        </w:rPr>
        <w:t xml:space="preserve">EL SUMINISTRO, INSTALACION Y PUESTA EN MARCHA DE 4 ASCENSORES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cumpla con las condiciones técnicas acorde con la normatividad legal vigente, el cual será avalado por el SUPERVISOR del contrato, y formará parte integral del mismo. EL INSTITUTO revisará sus procesos y procedimientos internos establecidos y posteriormente se reunirá con el CONTRATISTA a fin de determinar las condiciones de cada servicio. Las espec</w:t>
      </w: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ificaciones se relacionan en el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 “Anexo: Especificaciones Técnicas”.</w:t>
      </w:r>
    </w:p>
    <w:p w:rsidR="000727C4" w:rsidRPr="000727C4" w:rsidRDefault="000727C4" w:rsidP="00A24206">
      <w:pPr>
        <w:pStyle w:val="Textoindependiente"/>
        <w:rPr>
          <w:rFonts w:ascii="Lucida Sans Unicode" w:hAnsi="Lucida Sans Unicode" w:cs="Lucida Sans Unicode"/>
        </w:rPr>
      </w:pPr>
    </w:p>
    <w:tbl>
      <w:tblPr>
        <w:tblW w:w="96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7"/>
        <w:gridCol w:w="1613"/>
        <w:gridCol w:w="1626"/>
        <w:gridCol w:w="2474"/>
      </w:tblGrid>
      <w:tr w:rsidR="000727C4" w:rsidRPr="000727C4" w:rsidTr="00F65027">
        <w:trPr>
          <w:trHeight w:val="293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Especificaciones técnicas ascensor hidráulico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Cantidad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Valor unitario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 xml:space="preserve">   valor total               (pesos colombianos)</w:t>
            </w:r>
          </w:p>
        </w:tc>
      </w:tr>
      <w:tr w:rsidR="000727C4" w:rsidRPr="000727C4" w:rsidTr="00F65027">
        <w:trPr>
          <w:trHeight w:val="31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7C4" w:rsidRPr="000727C4" w:rsidRDefault="000727C4" w:rsidP="00A24206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Suministro de ascensor tipo Hospitalario accionamiento hidráulico incluye: Desmontaje de ascensor antiguo, instalación ascensor nuevo, obra civil para instalación con adecuación si es necesario, instalaciones eléctricas, puesta en funcionamiento.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0727C4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0727C4" w:rsidRPr="000727C4" w:rsidTr="00F65027">
        <w:trPr>
          <w:trHeight w:val="209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TOTAL COSTOS DIRECTOS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0727C4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727C4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Iva 19%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727C4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727C4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0727C4" w:rsidRPr="000727C4" w:rsidRDefault="000727C4" w:rsidP="00A24206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0727C4" w:rsidRPr="00A24206" w:rsidRDefault="00A24206" w:rsidP="00A24206">
      <w:pPr>
        <w:pStyle w:val="Prrafodelista"/>
        <w:numPr>
          <w:ilvl w:val="0"/>
          <w:numId w:val="25"/>
        </w:numPr>
        <w:jc w:val="both"/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</w:pPr>
      <w:r w:rsidRPr="00A24206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t>ESPECIFICACIONES TÉCNICAS.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No. De Ascensores Dos (2)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Accionamiento Hidráulico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El rango de nivelación es de ± 5 mm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Reducción de ruidos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Capacidad: 6 pasajeros- 450 Kg</w:t>
      </w:r>
    </w:p>
    <w:p w:rsidR="000727C4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Velocidad Básica </w:t>
      </w:r>
      <w:r w:rsidR="000727C4"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0.63 m/s</w:t>
      </w:r>
    </w:p>
    <w:p w:rsidR="000727C4" w:rsidRPr="000727C4" w:rsidRDefault="000727C4" w:rsidP="00A24206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Recorrido: 3100 mm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Embarques: Un embarque, doble embarque a 180º, doble embarque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Tipo de Operación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Simplex Automática Colectiva Selectiva en subida y bajada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lastRenderedPageBreak/>
        <w:t>Paradas / Entradas/ Pisos 2 / 2/ 2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t>Cabina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Pared de fondo y latera</w:t>
      </w:r>
      <w:r w:rsid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les acero plastificado blanco,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lateral en cristal de seguridad enmarcado en acero Inoxidable.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t>PUERTAS DE CABINA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Tipo: Automática. Telescópica 2 hojas.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Acabado: Acabado inoxidable (X02)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t>PUERTAS DE PISO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Tipo: Automática. Telescópica 2 hojas.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Acabado: Acabado inoxidable (X02)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Resistencia al fuego conforme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EN 81-58: E120,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Techo de Cabina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Iluminación tipo LED con apagado automático, lamina perforada negra, pasamanos pared lateral P13X12 Acero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Piso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Piso Vinílico trabajo pesado.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Zócalos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Aluminio, puertas y marcos de piso, en primer piso acero inoxidable pulido, demás pisos, acero inoxidable pulido.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Botoneras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En Cabina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Placa en acero inoxidable pulido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Tapa en Acero Inoxidable Pulido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Placa de Capacidad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Anagrama con el logo marca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Botones luminosos para registro del piso a servir con sistema Braille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Botón de alarma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Botones de apertura y cierre de las puertas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Indicador de posición del ascensor de tecnología MATRIZ DE PUNTOS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Flechas de dirección en cabina. Matricial de puntos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Indicador de sobrecarga (acústico y luminoso).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Luz de Emergencia en cabina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Indicador de cabina: Display de 2 dígitos de leds de 7 segmentos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Seguridad: Plafón y teléfono de emergencia.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En pisos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Botonera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Selectiva con Doble botón luminoso para registro de la llamada.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Indicador de posición de tecnología AC7 Fusión Color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CENTRAL HIDRAULICA Bloque de válvulas electromecánico MP sava3.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Rescate automático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Manómetro-Termistor de motor. Termo contacto de aceite bomba manual. Aceite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AMORTIGUADORES En poliuretano con pedestal metálico incluido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PISTON En 1 tramo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GUIAS Calibradas/ Cepilladas Conforme ISO 74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FIJACIONES Soportes de fijación y tacos para cerramiento de hormigón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lastRenderedPageBreak/>
        <w:t>POTENCIA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Potencia 9.5 Kw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Corriente nominal 21.8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Tensión de Fuerza: Trifásica de 208 v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Alumbrado: Monofásica 110 v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Frecuencia: 60Hz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A24206" w:rsidRDefault="000727C4" w:rsidP="00A24206">
      <w:pPr>
        <w:jc w:val="both"/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</w:pPr>
      <w:r w:rsidRPr="00A24206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t>FUNCIONES INCLUIDAS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Reapertura de puertas mediante barrera fotoeléctrica para detección de los obstáculos durante cerrado de puertas.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Citófono intercomunicador entre cabina y recepción.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Sistema de Bomberos fase 1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Luz de emergencia en cabina en caso de corte de energía.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Reapertura de puertas con el botón de llamada de hall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Ajuste del tiempo de apertura y cierre de puertas con operador de puertas VVVF re-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Programable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Protección de sobre cupo (110%)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Protección de cupo completo (80%)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Protección de sobre velocidad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Operación automática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Seña</w:t>
      </w:r>
      <w:r w:rsid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l de televisión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- incluye cámara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Operación de Inspección / Mantenimiento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Auto diagnóstico de mal funcionamiento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Regreso automático a la planta principal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Protección de arranque si la cabina no está en zona de puertas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Protección antideslizante de cables de tracción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Ventilador de accionamiento automático.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Sistema de Auto rescate: para que en caso de falla del fluido eléctrico el ascensor vaya a la planta más cercana y abra las puertas para permitir la evacuación de los pasajeros.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A24206" w:rsidRDefault="000727C4" w:rsidP="00A24206">
      <w:pPr>
        <w:jc w:val="both"/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</w:pPr>
      <w:r w:rsidRPr="00A24206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t>DIMENSIONAMIENTO TÉCNICO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Dimensiones de pozo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1.400 mm Ancho 1.550 mm Fondo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Dimensiones de cabina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1.000 mm Ancho 1.250 mm Fondo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Altura de Cabina 2.100 mm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Dimensiones de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Puertas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800 mm Ancho X 2,000 mm Alto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Tipo de Apertura Lateral-Automática de dos hojas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Recorrido 3.100 mm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Sobre recorrido 3.400 mm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Profundidad de foso 300 mm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Situación del cuarto de máquinas existente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Datos eléctricos 3 fases, 208 V, 60Hz; Iluminación: 110V</w:t>
      </w:r>
    </w:p>
    <w:p w:rsidR="00A24206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Control Eléctrico En cuarto de Maquinas</w:t>
      </w:r>
    </w:p>
    <w:p w:rsidR="000727C4" w:rsidRPr="00A24206" w:rsidRDefault="00A24206" w:rsidP="00A24206">
      <w:pPr>
        <w:pStyle w:val="Prrafodelista"/>
        <w:numPr>
          <w:ilvl w:val="0"/>
          <w:numId w:val="25"/>
        </w:numPr>
        <w:jc w:val="both"/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</w:pPr>
      <w:r w:rsidRPr="00A24206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lastRenderedPageBreak/>
        <w:t>REQUISITOS TÉCNICOS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A24206" w:rsidRDefault="000727C4" w:rsidP="00A24206">
      <w:pPr>
        <w:pStyle w:val="Prrafodelista"/>
        <w:numPr>
          <w:ilvl w:val="0"/>
          <w:numId w:val="26"/>
        </w:num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Todas las obras civiles requeridas serán por cuenta del contratista y deben estar de acuerdo con los planos de instalación.</w:t>
      </w:r>
    </w:p>
    <w:p w:rsidR="000727C4" w:rsidRPr="00A24206" w:rsidRDefault="000727C4" w:rsidP="00A24206">
      <w:pPr>
        <w:pStyle w:val="Prrafodelista"/>
        <w:numPr>
          <w:ilvl w:val="0"/>
          <w:numId w:val="26"/>
        </w:num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Todas las acometidas eléctricas y sus protecciones hasta el cuarto de máquinas se realizan por el Instituto, de acuerdo con los</w:t>
      </w:r>
      <w:r w:rsidR="00A24206" w:rsidRP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 requerimientos solicitados por</w:t>
      </w:r>
      <w:r w:rsidRP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 el contratista.</w:t>
      </w:r>
    </w:p>
    <w:p w:rsidR="000727C4" w:rsidRPr="00A24206" w:rsidRDefault="000727C4" w:rsidP="00A24206">
      <w:pPr>
        <w:pStyle w:val="Prrafodelista"/>
        <w:numPr>
          <w:ilvl w:val="0"/>
          <w:numId w:val="26"/>
        </w:num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El Instituto suministrara en la obra un espacio para el almacenamiento del equipo y las herramientas durante el tiempo que dure la instalación.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Ajuste y puesta en marcha.</w:t>
      </w:r>
    </w:p>
    <w:p w:rsidR="00A24206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El ajuste y la entrega final del equipo se harán acorde con los requerimientos exigidos.</w:t>
      </w:r>
    </w:p>
    <w:p w:rsidR="000727C4" w:rsidRPr="000727C4" w:rsidRDefault="000727C4" w:rsidP="00A24206">
      <w:pPr>
        <w:autoSpaceDE w:val="0"/>
        <w:autoSpaceDN w:val="0"/>
        <w:adjustRightInd w:val="0"/>
        <w:jc w:val="both"/>
        <w:rPr>
          <w:rFonts w:ascii="Lucida Sans Unicode" w:eastAsia="Calibri" w:hAnsi="Lucida Sans Unicode" w:cs="Lucida Sans Unicode"/>
          <w:sz w:val="20"/>
          <w:szCs w:val="20"/>
          <w:lang w:eastAsia="es-CO"/>
        </w:rPr>
      </w:pPr>
    </w:p>
    <w:tbl>
      <w:tblPr>
        <w:tblW w:w="96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7"/>
        <w:gridCol w:w="1613"/>
        <w:gridCol w:w="1626"/>
        <w:gridCol w:w="2474"/>
      </w:tblGrid>
      <w:tr w:rsidR="000727C4" w:rsidRPr="000727C4" w:rsidTr="00F65027">
        <w:trPr>
          <w:trHeight w:val="293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Especificaciones técnicas ascensor electromecánico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Cantidad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Valor unitario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 xml:space="preserve">   valor total               (pesos colombianos)</w:t>
            </w:r>
          </w:p>
        </w:tc>
      </w:tr>
      <w:tr w:rsidR="000727C4" w:rsidRPr="000727C4" w:rsidTr="00F65027">
        <w:trPr>
          <w:trHeight w:val="31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7C4" w:rsidRPr="000727C4" w:rsidRDefault="000727C4" w:rsidP="00A24206">
            <w:pPr>
              <w:jc w:val="center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Suministro de ascensor tipo Hospitalario camero electromecánico con sala de máquinas incluye: Desmontaje de ascensor antiguo, instalación ascensor nuevo, obra civil para instalación con adecuación si es necesario, instalaciones eléctricas, puesta en funcionamiento.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center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center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center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0727C4" w:rsidRPr="000727C4" w:rsidTr="00F65027">
        <w:trPr>
          <w:trHeight w:val="209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TOTAL COSTOS DIRECTOS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ADMINISTRACION 12%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IMPREVISTOS 5%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UTILIDAD 5%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IVA DEL 19% SOBRE UTILIDAD 5%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0727C4" w:rsidRPr="000727C4" w:rsidTr="00F65027">
        <w:trPr>
          <w:trHeight w:val="186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  <w:r w:rsidRPr="000727C4"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  <w:t>TOTAL PRESUPUESTO OBRA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7C4" w:rsidRPr="000727C4" w:rsidRDefault="000727C4" w:rsidP="00A24206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A24206" w:rsidRDefault="000727C4" w:rsidP="00A24206">
      <w:pPr>
        <w:pStyle w:val="Prrafodelista"/>
        <w:numPr>
          <w:ilvl w:val="0"/>
          <w:numId w:val="25"/>
        </w:num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A24206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t>ESPECIFICACIONES TECNICAS</w:t>
      </w:r>
      <w:r w:rsidRP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Número de equipos.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DOS (2)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Ascensor Con sala de máquinas </w:t>
      </w:r>
    </w:p>
    <w:p w:rsidR="000727C4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Capacidad</w:t>
      </w:r>
      <w:r w:rsidR="000727C4"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 (15 PERSONAS, 1000 Kg.) </w:t>
      </w:r>
    </w:p>
    <w:p w:rsidR="000727C4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Apertura </w:t>
      </w:r>
      <w:r w:rsidR="000727C4"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2S (APERTURA UNILATERAL) </w:t>
      </w:r>
    </w:p>
    <w:p w:rsidR="000727C4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Velocidad </w:t>
      </w:r>
      <w:r w:rsidR="000727C4"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1.75 m/seg -105 m/min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Número de Paradas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7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Número de Entradas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7 Frontal; (1D-1G) </w:t>
      </w:r>
    </w:p>
    <w:p w:rsidR="000727C4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Operación </w:t>
      </w:r>
      <w:r w:rsidR="000727C4"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2C-2BC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2 ascensores - control de grupo </w:t>
      </w:r>
    </w:p>
    <w:p w:rsidR="000727C4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Recorrido </w:t>
      </w:r>
      <w:r w:rsidR="000727C4"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25000 mm </w:t>
      </w:r>
    </w:p>
    <w:p w:rsidR="000727C4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Regulación </w:t>
      </w:r>
      <w:r w:rsidR="000727C4"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Fabricado bajo normas JIS (Japonesa) /MELCO STD </w:t>
      </w:r>
    </w:p>
    <w:p w:rsidR="000727C4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Control </w:t>
      </w:r>
      <w:r w:rsidR="000727C4"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VFGLC, Voltaje Variable y Frecuencia Variable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Sistema de nivelación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Controlado electrónicamente por microprocesador y renivelación automática con una precisión de, más o menos 5 mm.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Ancho y altura útil de entrada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1200 mm X 2100 mm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Medidas interiores de cabina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1500 mm de ancho X 2500 mm de fondo X 2300 mm de alto.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lastRenderedPageBreak/>
        <w:t>DISEÑO Y ACABADOS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CABINA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Techo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L220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Panel Frontal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ACERO INOXIDABLE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Puerta de Cabina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ACERO INOXIDABLE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Paneles laterales y posteriores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ACERO -LINO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Zócalo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ACERO INOXIDABLE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Piso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POR CLIENTE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Pasamanos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ACERO INOXIDABLE X 3 LADOS (BED)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Gancho de carpa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Carpa Protectora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Cantidad de Lona 2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ENTRADAS DE PISO (Por Ascensor). Piso Principal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1 x Marco tipo E-202 con acabado en ACERO INOXIDABLE y puerta en ACERO INOXIDABLE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Otros Pisos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6 x Marcos tipo E-202 con acabado en ACERO INOXIDABLE y puertas en ACERO INOXIDABLE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SEÑALIZACIÓN (Por Grupo de Ascensores) Panel de operación cabina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2 X CBV1-N710 Táctil - Amarillo - Naranja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Piso Principal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1 X PIV1-C720N Táctil - Amarillo - Naranja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2 X HLV-A16S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Otros pisos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6 X PIV1-C720N Táctil - Amarillo - Naranja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12 X HLV-A16S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MAQUINA DE TRACCIÓN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Potencia del motor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11.0 KW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ESPECIFICACIONES TÉCNICAS Ancho y fondo de pozo por ascensor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2270 mm X 2930 mm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Ancho y fondo de sala de máquinas por ascensor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2270 mm X 2930 mm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Sobre recorrido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4630 mm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Profundidad mínima del foso de amortiguadores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1410 mm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Capacidad requerida en sala de máquinas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11.0 KVA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Corriente de arranque (por ascensor)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42 AMP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Energía de trabajo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440 V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OTROS DISPOSITIVOS INCLUIDOS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Citófono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  <w:t xml:space="preserve">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Luz de emergencia en cabina con  batería local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Operación de emergencia para bomberos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Preapertura de puertas antes de llegada 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ab/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Paso por alto automático by-pass 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Apagado automático de ventilador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lastRenderedPageBreak/>
        <w:t>Apagado automático de luz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Servicio de ascensorista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Cancelación de llamada falsa tipo botón de cabina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Emergencia para hospital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Anulación de operación puertas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Banda de seguridad 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Rayos Infrarrojos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Mayor tiempo de puertas abiertas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Sistema de retorno de emergencia para incendio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Sistema de emergenc</w:t>
      </w:r>
      <w:r w:rsid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ia para nivelación con baterías</w:t>
      </w: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 En caso de interrupciones o cortes del suministro eléctrico total de duración mayor a 6 seg.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Sistema de Auto rescate: para que en caso de falla del fluido eléctrico el ascensor vaya a la planta más cercana y abra las puertas para permitir la evacuación de los pasajeros.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Anuncio de llegada de carro 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Sensor sobrecarga señal luminosa </w:t>
      </w:r>
    </w:p>
    <w:p w:rsidR="000727C4" w:rsidRPr="000727C4" w:rsidRDefault="00A24206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Señal de televisión </w:t>
      </w:r>
      <w:r w:rsidR="000727C4"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- incluye cámara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Ventilador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Autotransformador 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Señalización Braille 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Sensor de sobrecarga 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EL OFERENTE ADJUDICADO SE ENCARGARA DE TODO EL DESMONTE Y UBICACIÓN QUE EL INC ASIGNE</w:t>
      </w:r>
      <w:r w:rsidR="00A24206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.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LA OFERTA DEBE INCLUIR EL PRIMER AÑO DE MANTENIMENTO PREVENTIVO DENTRO DEL COSTO MENSUALMENTE Y ENTREGAR UN PLAN DE MANTENIMIENTO PARA LOS AÑOS DE VIDA UTIL DEL EQUIPO</w:t>
      </w: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</w:p>
    <w:p w:rsidR="000727C4" w:rsidRPr="000727C4" w:rsidRDefault="000727C4" w:rsidP="00A24206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0727C4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>Los imprevistos deben ser debidamente justificados y aprobados por el Instituto Nacional de Cancerología ESE, en los imprevistos se incluyen actividades  o novedades que aparezcan en el curso de la obra y con los que no se contaba al inicio y que están relacionados con el alcance de las obras. Antes de generar eventuales valores adicionales, se debe haber evaluado el criterio de aplicación de imprevistos y realizar su aplicación hasta el agotamiento de dicho valor.</w:t>
      </w:r>
    </w:p>
    <w:p w:rsidR="005645BF" w:rsidRPr="00A24206" w:rsidRDefault="005645BF" w:rsidP="00A24206">
      <w:pPr>
        <w:rPr>
          <w:rFonts w:ascii="Lucida Sans Unicode" w:hAnsi="Lucida Sans Unicode" w:cs="Lucida Sans Unicode"/>
          <w:sz w:val="20"/>
          <w:szCs w:val="20"/>
        </w:rPr>
      </w:pPr>
    </w:p>
    <w:sectPr w:rsidR="005645BF" w:rsidRPr="00A24206" w:rsidSect="007423BA">
      <w:headerReference w:type="default" r:id="rId8"/>
      <w:footerReference w:type="even" r:id="rId9"/>
      <w:footerReference w:type="default" r:id="rId10"/>
      <w:pgSz w:w="12242" w:h="18722" w:code="41"/>
      <w:pgMar w:top="2370" w:right="1043" w:bottom="1134" w:left="99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06" w:rsidRDefault="00402F06">
      <w:r>
        <w:separator/>
      </w:r>
    </w:p>
  </w:endnote>
  <w:endnote w:type="continuationSeparator" w:id="0">
    <w:p w:rsidR="00402F06" w:rsidRDefault="0040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Default="006971FD" w:rsidP="006F59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590E" w:rsidRDefault="00402F06" w:rsidP="006F59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Pr="00C06AA7" w:rsidRDefault="0043025C" w:rsidP="006F590E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063859C4" wp14:editId="3AD87371">
          <wp:extent cx="5941060" cy="668655"/>
          <wp:effectExtent l="0" t="0" r="254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06" w:rsidRDefault="00402F06">
      <w:r>
        <w:separator/>
      </w:r>
    </w:p>
  </w:footnote>
  <w:footnote w:type="continuationSeparator" w:id="0">
    <w:p w:rsidR="00402F06" w:rsidRDefault="0040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Default="006971FD" w:rsidP="006F590E">
    <w:pPr>
      <w:pStyle w:val="Encabezado"/>
      <w:rPr>
        <w:sz w:val="18"/>
        <w:szCs w:val="18"/>
      </w:rPr>
    </w:pPr>
    <w:r>
      <w:rPr>
        <w:noProof/>
        <w:lang w:val="es-CO" w:eastAsia="es-CO"/>
      </w:rPr>
      <w:drawing>
        <wp:anchor distT="36576" distB="36576" distL="36576" distR="36576" simplePos="0" relativeHeight="251659776" behindDoc="0" locked="0" layoutInCell="1" allowOverlap="1" wp14:anchorId="2C2696D9" wp14:editId="5F75BF26">
          <wp:simplePos x="0" y="0"/>
          <wp:positionH relativeFrom="column">
            <wp:posOffset>4187935</wp:posOffset>
          </wp:positionH>
          <wp:positionV relativeFrom="paragraph">
            <wp:posOffset>-280532</wp:posOffset>
          </wp:positionV>
          <wp:extent cx="2591229" cy="938254"/>
          <wp:effectExtent l="0" t="0" r="0" b="0"/>
          <wp:wrapNone/>
          <wp:docPr id="23" name="Imagen 2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564" cy="961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90E" w:rsidRDefault="007423BA" w:rsidP="007423BA">
    <w:pPr>
      <w:pStyle w:val="Encabezado"/>
      <w:tabs>
        <w:tab w:val="center" w:pos="5103"/>
        <w:tab w:val="right" w:pos="10206"/>
      </w:tabs>
      <w:rPr>
        <w:rStyle w:val="Nmerodepgina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971FD">
      <w:rPr>
        <w:sz w:val="18"/>
        <w:szCs w:val="18"/>
      </w:rPr>
      <w:t xml:space="preserve">Página </w:t>
    </w:r>
    <w:r w:rsidR="006971FD">
      <w:rPr>
        <w:rStyle w:val="Nmerodepgina"/>
        <w:sz w:val="18"/>
        <w:szCs w:val="18"/>
      </w:rPr>
      <w:fldChar w:fldCharType="begin"/>
    </w:r>
    <w:r w:rsidR="006971FD">
      <w:rPr>
        <w:rStyle w:val="Nmerodepgina"/>
        <w:sz w:val="18"/>
        <w:szCs w:val="18"/>
      </w:rPr>
      <w:instrText xml:space="preserve"> PAGE </w:instrText>
    </w:r>
    <w:r w:rsidR="006971FD">
      <w:rPr>
        <w:rStyle w:val="Nmerodepgina"/>
        <w:sz w:val="18"/>
        <w:szCs w:val="18"/>
      </w:rPr>
      <w:fldChar w:fldCharType="separate"/>
    </w:r>
    <w:r w:rsidR="0014675B">
      <w:rPr>
        <w:rStyle w:val="Nmerodepgina"/>
        <w:noProof/>
        <w:sz w:val="18"/>
        <w:szCs w:val="18"/>
      </w:rPr>
      <w:t>1</w:t>
    </w:r>
    <w:r w:rsidR="006971FD">
      <w:rPr>
        <w:rStyle w:val="Nmerodepgina"/>
        <w:sz w:val="18"/>
        <w:szCs w:val="18"/>
      </w:rPr>
      <w:fldChar w:fldCharType="end"/>
    </w:r>
    <w:r w:rsidR="006971FD">
      <w:rPr>
        <w:rStyle w:val="Nmerodepgina"/>
        <w:sz w:val="18"/>
        <w:szCs w:val="18"/>
      </w:rPr>
      <w:t xml:space="preserve"> de </w:t>
    </w:r>
    <w:r w:rsidR="006971FD">
      <w:rPr>
        <w:rStyle w:val="Nmerodepgina"/>
        <w:sz w:val="18"/>
        <w:szCs w:val="18"/>
      </w:rPr>
      <w:fldChar w:fldCharType="begin"/>
    </w:r>
    <w:r w:rsidR="006971FD">
      <w:rPr>
        <w:rStyle w:val="Nmerodepgina"/>
        <w:sz w:val="18"/>
        <w:szCs w:val="18"/>
      </w:rPr>
      <w:instrText xml:space="preserve"> NUMPAGES </w:instrText>
    </w:r>
    <w:r w:rsidR="006971FD">
      <w:rPr>
        <w:rStyle w:val="Nmerodepgina"/>
        <w:sz w:val="18"/>
        <w:szCs w:val="18"/>
      </w:rPr>
      <w:fldChar w:fldCharType="separate"/>
    </w:r>
    <w:r w:rsidR="0014675B">
      <w:rPr>
        <w:rStyle w:val="Nmerodepgina"/>
        <w:noProof/>
        <w:sz w:val="18"/>
        <w:szCs w:val="18"/>
      </w:rPr>
      <w:t>6</w:t>
    </w:r>
    <w:r w:rsidR="006971FD">
      <w:rPr>
        <w:rStyle w:val="Nmerodepgina"/>
        <w:sz w:val="18"/>
        <w:szCs w:val="18"/>
      </w:rPr>
      <w:fldChar w:fldCharType="end"/>
    </w:r>
  </w:p>
  <w:p w:rsidR="0043025C" w:rsidRDefault="0043025C" w:rsidP="00DE5231">
    <w:pPr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7423BA" w:rsidRDefault="007423BA" w:rsidP="006F590E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1D59AA" w:rsidRDefault="001D59AA" w:rsidP="006F590E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6F590E" w:rsidRDefault="006971FD" w:rsidP="006F590E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</w:t>
    </w:r>
    <w:r w:rsidR="0043025C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PÚBLICA </w:t>
    </w:r>
    <w:r w:rsidR="0043025C"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No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. </w:t>
    </w:r>
    <w:r w:rsidR="0014675B">
      <w:rPr>
        <w:rFonts w:ascii="Lucida Sans Unicode" w:hAnsi="Lucida Sans Unicode" w:cs="Lucida Sans Unicode"/>
        <w:b/>
        <w:sz w:val="20"/>
        <w:szCs w:val="20"/>
        <w:lang w:val="es-ES_tradnl"/>
      </w:rPr>
      <w:t>064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F2631B">
      <w:rPr>
        <w:rFonts w:ascii="Lucida Sans Unicode" w:hAnsi="Lucida Sans Unicode" w:cs="Lucida Sans Unicode"/>
        <w:b/>
        <w:sz w:val="20"/>
        <w:szCs w:val="20"/>
        <w:lang w:val="es-ES_tradnl"/>
      </w:rPr>
      <w:t>7</w:t>
    </w:r>
  </w:p>
  <w:p w:rsidR="006F590E" w:rsidRPr="0009099F" w:rsidRDefault="006971FD" w:rsidP="006F590E">
    <w:pPr>
      <w:ind w:left="7080" w:firstLine="708"/>
      <w:jc w:val="center"/>
      <w:rPr>
        <w:rFonts w:ascii="Lucida Sans Unicode" w:hAnsi="Lucida Sans Unicode" w:cs="Lucida Sans Unicode"/>
      </w:rPr>
    </w:pPr>
    <w:r w:rsidRPr="0009099F">
      <w:rPr>
        <w:rFonts w:ascii="Lucida Sans Unicode" w:hAnsi="Lucida Sans Unicode" w:cs="Lucida Sans Unicode"/>
        <w:sz w:val="18"/>
        <w:szCs w:val="18"/>
      </w:rPr>
      <w:t xml:space="preserve">Página 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14675B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="00A24206">
      <w:rPr>
        <w:rStyle w:val="Nmerodepgina"/>
        <w:rFonts w:ascii="Lucida Sans Unicode" w:hAnsi="Lucida Sans Unicode" w:cs="Lucida Sans Unicode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DCC0F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114B5"/>
    <w:multiLevelType w:val="hybridMultilevel"/>
    <w:tmpl w:val="2532510C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459A"/>
    <w:multiLevelType w:val="hybridMultilevel"/>
    <w:tmpl w:val="B8CE332E"/>
    <w:lvl w:ilvl="0" w:tplc="7EAC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26A82"/>
    <w:multiLevelType w:val="hybridMultilevel"/>
    <w:tmpl w:val="84287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53CC"/>
    <w:multiLevelType w:val="hybridMultilevel"/>
    <w:tmpl w:val="0E94A6E0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2BC2"/>
    <w:multiLevelType w:val="hybridMultilevel"/>
    <w:tmpl w:val="FD429126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C2BCC"/>
    <w:multiLevelType w:val="hybridMultilevel"/>
    <w:tmpl w:val="C282839E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D7943"/>
    <w:multiLevelType w:val="hybridMultilevel"/>
    <w:tmpl w:val="C07E2FDA"/>
    <w:lvl w:ilvl="0" w:tplc="7EAC092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19503810"/>
    <w:multiLevelType w:val="hybridMultilevel"/>
    <w:tmpl w:val="BCAA3F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D0E8A"/>
    <w:multiLevelType w:val="hybridMultilevel"/>
    <w:tmpl w:val="03FE60F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83CC3"/>
    <w:multiLevelType w:val="hybridMultilevel"/>
    <w:tmpl w:val="15640C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36600"/>
    <w:multiLevelType w:val="hybridMultilevel"/>
    <w:tmpl w:val="493CD4FC"/>
    <w:lvl w:ilvl="0" w:tplc="6FAA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F67D9"/>
    <w:multiLevelType w:val="hybridMultilevel"/>
    <w:tmpl w:val="828805D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F0C81"/>
    <w:multiLevelType w:val="hybridMultilevel"/>
    <w:tmpl w:val="A6104FF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46183"/>
    <w:multiLevelType w:val="hybridMultilevel"/>
    <w:tmpl w:val="35882E76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93D45"/>
    <w:multiLevelType w:val="hybridMultilevel"/>
    <w:tmpl w:val="618A432E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1678E"/>
    <w:multiLevelType w:val="hybridMultilevel"/>
    <w:tmpl w:val="03C4EAF2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F6700"/>
    <w:multiLevelType w:val="hybridMultilevel"/>
    <w:tmpl w:val="71E49F3C"/>
    <w:lvl w:ilvl="0" w:tplc="7EAC092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0">
    <w:nsid w:val="5B6861EF"/>
    <w:multiLevelType w:val="hybridMultilevel"/>
    <w:tmpl w:val="9132C0E2"/>
    <w:lvl w:ilvl="0" w:tplc="7EAC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6844BD"/>
    <w:multiLevelType w:val="hybridMultilevel"/>
    <w:tmpl w:val="A9C223EA"/>
    <w:lvl w:ilvl="0" w:tplc="7EAC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D86053"/>
    <w:multiLevelType w:val="hybridMultilevel"/>
    <w:tmpl w:val="A2B0E962"/>
    <w:lvl w:ilvl="0" w:tplc="82EE8AC2">
      <w:start w:val="1"/>
      <w:numFmt w:val="decimal"/>
      <w:lvlText w:val="%1."/>
      <w:lvlJc w:val="left"/>
      <w:pPr>
        <w:ind w:left="5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65" w:hanging="360"/>
      </w:pPr>
    </w:lvl>
    <w:lvl w:ilvl="2" w:tplc="240A001B" w:tentative="1">
      <w:start w:val="1"/>
      <w:numFmt w:val="lowerRoman"/>
      <w:lvlText w:val="%3."/>
      <w:lvlJc w:val="right"/>
      <w:pPr>
        <w:ind w:left="1985" w:hanging="180"/>
      </w:pPr>
    </w:lvl>
    <w:lvl w:ilvl="3" w:tplc="240A000F" w:tentative="1">
      <w:start w:val="1"/>
      <w:numFmt w:val="decimal"/>
      <w:lvlText w:val="%4."/>
      <w:lvlJc w:val="left"/>
      <w:pPr>
        <w:ind w:left="2705" w:hanging="360"/>
      </w:pPr>
    </w:lvl>
    <w:lvl w:ilvl="4" w:tplc="240A0019" w:tentative="1">
      <w:start w:val="1"/>
      <w:numFmt w:val="lowerLetter"/>
      <w:lvlText w:val="%5."/>
      <w:lvlJc w:val="left"/>
      <w:pPr>
        <w:ind w:left="3425" w:hanging="360"/>
      </w:pPr>
    </w:lvl>
    <w:lvl w:ilvl="5" w:tplc="240A001B" w:tentative="1">
      <w:start w:val="1"/>
      <w:numFmt w:val="lowerRoman"/>
      <w:lvlText w:val="%6."/>
      <w:lvlJc w:val="right"/>
      <w:pPr>
        <w:ind w:left="4145" w:hanging="180"/>
      </w:pPr>
    </w:lvl>
    <w:lvl w:ilvl="6" w:tplc="240A000F" w:tentative="1">
      <w:start w:val="1"/>
      <w:numFmt w:val="decimal"/>
      <w:lvlText w:val="%7."/>
      <w:lvlJc w:val="left"/>
      <w:pPr>
        <w:ind w:left="4865" w:hanging="360"/>
      </w:pPr>
    </w:lvl>
    <w:lvl w:ilvl="7" w:tplc="240A0019" w:tentative="1">
      <w:start w:val="1"/>
      <w:numFmt w:val="lowerLetter"/>
      <w:lvlText w:val="%8."/>
      <w:lvlJc w:val="left"/>
      <w:pPr>
        <w:ind w:left="5585" w:hanging="360"/>
      </w:pPr>
    </w:lvl>
    <w:lvl w:ilvl="8" w:tplc="240A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3">
    <w:nsid w:val="61C05979"/>
    <w:multiLevelType w:val="hybridMultilevel"/>
    <w:tmpl w:val="82AEDDBE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B7513"/>
    <w:multiLevelType w:val="multilevel"/>
    <w:tmpl w:val="39E8F8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7545023"/>
    <w:multiLevelType w:val="hybridMultilevel"/>
    <w:tmpl w:val="168C4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62FE4"/>
    <w:multiLevelType w:val="hybridMultilevel"/>
    <w:tmpl w:val="F472532C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25"/>
  </w:num>
  <w:num w:numId="5">
    <w:abstractNumId w:val="18"/>
  </w:num>
  <w:num w:numId="6">
    <w:abstractNumId w:val="16"/>
  </w:num>
  <w:num w:numId="7">
    <w:abstractNumId w:val="22"/>
  </w:num>
  <w:num w:numId="8">
    <w:abstractNumId w:val="7"/>
  </w:num>
  <w:num w:numId="9">
    <w:abstractNumId w:val="8"/>
  </w:num>
  <w:num w:numId="10">
    <w:abstractNumId w:val="15"/>
  </w:num>
  <w:num w:numId="11">
    <w:abstractNumId w:val="26"/>
  </w:num>
  <w:num w:numId="12">
    <w:abstractNumId w:val="14"/>
  </w:num>
  <w:num w:numId="13">
    <w:abstractNumId w:val="17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0"/>
  </w:num>
  <w:num w:numId="19">
    <w:abstractNumId w:val="23"/>
  </w:num>
  <w:num w:numId="20">
    <w:abstractNumId w:val="21"/>
  </w:num>
  <w:num w:numId="21">
    <w:abstractNumId w:val="20"/>
  </w:num>
  <w:num w:numId="22">
    <w:abstractNumId w:val="13"/>
  </w:num>
  <w:num w:numId="23">
    <w:abstractNumId w:val="24"/>
  </w:num>
  <w:num w:numId="24">
    <w:abstractNumId w:val="11"/>
  </w:num>
  <w:num w:numId="25">
    <w:abstractNumId w:val="12"/>
  </w:num>
  <w:num w:numId="26">
    <w:abstractNumId w:val="4"/>
  </w:num>
  <w:num w:numId="2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1F"/>
    <w:rsid w:val="000727C4"/>
    <w:rsid w:val="00075D98"/>
    <w:rsid w:val="00090F6F"/>
    <w:rsid w:val="000A3D75"/>
    <w:rsid w:val="00111622"/>
    <w:rsid w:val="00111667"/>
    <w:rsid w:val="0014675B"/>
    <w:rsid w:val="00180225"/>
    <w:rsid w:val="0018488F"/>
    <w:rsid w:val="001942DB"/>
    <w:rsid w:val="001D59AA"/>
    <w:rsid w:val="0028443D"/>
    <w:rsid w:val="002C3E2B"/>
    <w:rsid w:val="002F002D"/>
    <w:rsid w:val="002F66EB"/>
    <w:rsid w:val="00371D9E"/>
    <w:rsid w:val="00387057"/>
    <w:rsid w:val="003E2B66"/>
    <w:rsid w:val="00402F06"/>
    <w:rsid w:val="0041385D"/>
    <w:rsid w:val="0043025C"/>
    <w:rsid w:val="00507614"/>
    <w:rsid w:val="0054413F"/>
    <w:rsid w:val="00556C55"/>
    <w:rsid w:val="005645BF"/>
    <w:rsid w:val="00644613"/>
    <w:rsid w:val="006971FD"/>
    <w:rsid w:val="007423BA"/>
    <w:rsid w:val="007729EC"/>
    <w:rsid w:val="007E6B02"/>
    <w:rsid w:val="00802291"/>
    <w:rsid w:val="008A648E"/>
    <w:rsid w:val="008A721B"/>
    <w:rsid w:val="009473C1"/>
    <w:rsid w:val="00984AD9"/>
    <w:rsid w:val="0099509D"/>
    <w:rsid w:val="009B2A2C"/>
    <w:rsid w:val="009F17D5"/>
    <w:rsid w:val="00A24206"/>
    <w:rsid w:val="00A67C4E"/>
    <w:rsid w:val="00A749A7"/>
    <w:rsid w:val="00A86FA0"/>
    <w:rsid w:val="00B93133"/>
    <w:rsid w:val="00BB57E5"/>
    <w:rsid w:val="00C242B1"/>
    <w:rsid w:val="00CC20A6"/>
    <w:rsid w:val="00CC53B2"/>
    <w:rsid w:val="00D37195"/>
    <w:rsid w:val="00DE5231"/>
    <w:rsid w:val="00E971A1"/>
    <w:rsid w:val="00F10938"/>
    <w:rsid w:val="00F2631B"/>
    <w:rsid w:val="00F6761F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39E7FF4-40D5-4ED5-A1AB-097C169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C242B1"/>
    <w:pPr>
      <w:numPr>
        <w:numId w:val="1"/>
      </w:numPr>
      <w:jc w:val="both"/>
      <w:outlineLvl w:val="0"/>
    </w:pPr>
    <w:rPr>
      <w:rFonts w:ascii="Arial" w:hAnsi="Arial" w:cs="Arial"/>
      <w:kern w:val="36"/>
      <w:lang w:eastAsia="es-CO"/>
    </w:rPr>
  </w:style>
  <w:style w:type="paragraph" w:styleId="Ttulo2">
    <w:name w:val="heading 2"/>
    <w:basedOn w:val="Normal"/>
    <w:link w:val="Ttulo2Car"/>
    <w:uiPriority w:val="9"/>
    <w:qFormat/>
    <w:rsid w:val="00C242B1"/>
    <w:pPr>
      <w:numPr>
        <w:ilvl w:val="1"/>
        <w:numId w:val="1"/>
      </w:numPr>
      <w:jc w:val="both"/>
      <w:outlineLvl w:val="1"/>
    </w:pPr>
    <w:rPr>
      <w:rFonts w:ascii="Arial" w:hAnsi="Arial" w:cs="Arial"/>
      <w:lang w:eastAsia="es-CO"/>
    </w:rPr>
  </w:style>
  <w:style w:type="paragraph" w:styleId="Ttulo3">
    <w:name w:val="heading 3"/>
    <w:basedOn w:val="Normal"/>
    <w:link w:val="Ttulo3Car"/>
    <w:uiPriority w:val="9"/>
    <w:qFormat/>
    <w:rsid w:val="00C242B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uiPriority w:val="9"/>
    <w:qFormat/>
    <w:rsid w:val="00C242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s-CO"/>
    </w:rPr>
  </w:style>
  <w:style w:type="paragraph" w:styleId="Ttulo5">
    <w:name w:val="heading 5"/>
    <w:basedOn w:val="Normal"/>
    <w:next w:val="Normal"/>
    <w:link w:val="Ttulo5Car"/>
    <w:uiPriority w:val="9"/>
    <w:qFormat/>
    <w:rsid w:val="00C242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s-CO"/>
    </w:rPr>
  </w:style>
  <w:style w:type="paragraph" w:styleId="Ttulo6">
    <w:name w:val="heading 6"/>
    <w:basedOn w:val="Normal"/>
    <w:next w:val="Normal"/>
    <w:link w:val="Ttulo6Car"/>
    <w:qFormat/>
    <w:rsid w:val="00C242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s-CO"/>
    </w:rPr>
  </w:style>
  <w:style w:type="paragraph" w:styleId="Ttulo7">
    <w:name w:val="heading 7"/>
    <w:basedOn w:val="Normal"/>
    <w:next w:val="Normal"/>
    <w:link w:val="Ttulo7Car"/>
    <w:uiPriority w:val="9"/>
    <w:qFormat/>
    <w:rsid w:val="00C242B1"/>
    <w:pPr>
      <w:numPr>
        <w:ilvl w:val="6"/>
        <w:numId w:val="1"/>
      </w:numPr>
      <w:spacing w:before="240" w:after="60"/>
      <w:outlineLvl w:val="6"/>
    </w:pPr>
    <w:rPr>
      <w:lang w:eastAsia="es-CO"/>
    </w:rPr>
  </w:style>
  <w:style w:type="paragraph" w:styleId="Ttulo8">
    <w:name w:val="heading 8"/>
    <w:basedOn w:val="Normal"/>
    <w:next w:val="Normal"/>
    <w:link w:val="Ttulo8Car"/>
    <w:uiPriority w:val="9"/>
    <w:qFormat/>
    <w:rsid w:val="00C242B1"/>
    <w:pPr>
      <w:numPr>
        <w:ilvl w:val="7"/>
        <w:numId w:val="1"/>
      </w:numPr>
      <w:spacing w:before="240" w:after="60"/>
      <w:outlineLvl w:val="7"/>
    </w:pPr>
    <w:rPr>
      <w:i/>
      <w:iCs/>
      <w:lang w:eastAsia="es-CO"/>
    </w:rPr>
  </w:style>
  <w:style w:type="paragraph" w:styleId="Ttulo9">
    <w:name w:val="heading 9"/>
    <w:basedOn w:val="Normal"/>
    <w:next w:val="Normal"/>
    <w:link w:val="Ttulo9Car"/>
    <w:uiPriority w:val="9"/>
    <w:qFormat/>
    <w:rsid w:val="00C242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6761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676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676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6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6761F"/>
  </w:style>
  <w:style w:type="paragraph" w:styleId="Prrafodelista">
    <w:name w:val="List Paragraph"/>
    <w:basedOn w:val="Normal"/>
    <w:uiPriority w:val="34"/>
    <w:qFormat/>
    <w:rsid w:val="00F6761F"/>
    <w:pPr>
      <w:ind w:left="720"/>
      <w:contextualSpacing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61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387057"/>
    <w:pPr>
      <w:jc w:val="both"/>
    </w:pPr>
    <w:rPr>
      <w:sz w:val="20"/>
      <w:szCs w:val="20"/>
      <w:lang w:eastAsia="es-CO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387057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242B1"/>
    <w:rPr>
      <w:rFonts w:ascii="Arial" w:eastAsia="Times New Roman" w:hAnsi="Arial" w:cs="Arial"/>
      <w:kern w:val="36"/>
      <w:sz w:val="24"/>
      <w:szCs w:val="24"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242B1"/>
    <w:rPr>
      <w:rFonts w:ascii="Arial" w:eastAsia="Times New Roman" w:hAnsi="Arial" w:cs="Arial"/>
      <w:sz w:val="24"/>
      <w:szCs w:val="24"/>
      <w:lang w:val="es-ES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242B1"/>
    <w:rPr>
      <w:rFonts w:ascii="Arial" w:eastAsia="Times New Roman" w:hAnsi="Arial" w:cs="Arial"/>
      <w:b/>
      <w:bCs/>
      <w:sz w:val="24"/>
      <w:szCs w:val="24"/>
      <w:lang w:val="es-ES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242B1"/>
    <w:rPr>
      <w:rFonts w:ascii="Times New Roman" w:eastAsia="Times New Roman" w:hAnsi="Times New Roman" w:cs="Times New Roman"/>
      <w:b/>
      <w:bCs/>
      <w:sz w:val="28"/>
      <w:szCs w:val="28"/>
      <w:lang w:val="es-ES"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C242B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C242B1"/>
    <w:rPr>
      <w:rFonts w:ascii="Times New Roman" w:eastAsia="Times New Roman" w:hAnsi="Times New Roman" w:cs="Times New Roman"/>
      <w:b/>
      <w:bCs/>
      <w:lang w:val="es-ES"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C242B1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Ttulo8Car">
    <w:name w:val="Título 8 Car"/>
    <w:basedOn w:val="Fuentedeprrafopredeter"/>
    <w:link w:val="Ttulo8"/>
    <w:uiPriority w:val="9"/>
    <w:rsid w:val="00C242B1"/>
    <w:rPr>
      <w:rFonts w:ascii="Times New Roman" w:eastAsia="Times New Roman" w:hAnsi="Times New Roman" w:cs="Times New Roman"/>
      <w:i/>
      <w:iCs/>
      <w:sz w:val="24"/>
      <w:szCs w:val="24"/>
      <w:lang w:val="es-ES" w:eastAsia="es-CO"/>
    </w:rPr>
  </w:style>
  <w:style w:type="character" w:customStyle="1" w:styleId="Ttulo9Car">
    <w:name w:val="Título 9 Car"/>
    <w:basedOn w:val="Fuentedeprrafopredeter"/>
    <w:link w:val="Ttulo9"/>
    <w:uiPriority w:val="9"/>
    <w:rsid w:val="00C242B1"/>
    <w:rPr>
      <w:rFonts w:ascii="Arial" w:eastAsia="Times New Roman" w:hAnsi="Arial" w:cs="Arial"/>
      <w:lang w:val="es-ES" w:eastAsia="es-CO"/>
    </w:rPr>
  </w:style>
  <w:style w:type="table" w:styleId="Tablaconcuadrcula">
    <w:name w:val="Table Grid"/>
    <w:basedOn w:val="Tablanormal"/>
    <w:uiPriority w:val="59"/>
    <w:rsid w:val="00C24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customStyle="1" w:styleId="CM73">
    <w:name w:val="CM73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styleId="NormalWeb">
    <w:name w:val="Normal (Web)"/>
    <w:basedOn w:val="Normal"/>
    <w:uiPriority w:val="99"/>
    <w:rsid w:val="00C242B1"/>
    <w:pPr>
      <w:spacing w:before="100" w:beforeAutospacing="1" w:after="100" w:afterAutospacing="1"/>
    </w:pPr>
    <w:rPr>
      <w:lang w:eastAsia="es-CO"/>
    </w:rPr>
  </w:style>
  <w:style w:type="paragraph" w:customStyle="1" w:styleId="ListaCC">
    <w:name w:val="Lista CC."/>
    <w:basedOn w:val="Normal"/>
    <w:rsid w:val="00C242B1"/>
    <w:rPr>
      <w:lang w:eastAsia="es-CO"/>
    </w:rPr>
  </w:style>
  <w:style w:type="paragraph" w:styleId="Lista2">
    <w:name w:val="List 2"/>
    <w:basedOn w:val="Normal"/>
    <w:rsid w:val="00C242B1"/>
    <w:pPr>
      <w:ind w:left="566" w:hanging="283"/>
      <w:contextualSpacing/>
    </w:pPr>
    <w:rPr>
      <w:lang w:eastAsia="es-CO"/>
    </w:rPr>
  </w:style>
  <w:style w:type="paragraph" w:styleId="Lista3">
    <w:name w:val="List 3"/>
    <w:basedOn w:val="Normal"/>
    <w:rsid w:val="00C242B1"/>
    <w:pPr>
      <w:ind w:left="849" w:hanging="283"/>
      <w:contextualSpacing/>
    </w:pPr>
    <w:rPr>
      <w:lang w:eastAsia="es-CO"/>
    </w:rPr>
  </w:style>
  <w:style w:type="paragraph" w:styleId="Continuarlista">
    <w:name w:val="List Continue"/>
    <w:basedOn w:val="Normal"/>
    <w:rsid w:val="00C242B1"/>
    <w:pPr>
      <w:spacing w:after="120"/>
      <w:ind w:left="283"/>
      <w:contextualSpacing/>
    </w:pPr>
    <w:rPr>
      <w:lang w:eastAsia="es-CO"/>
    </w:rPr>
  </w:style>
  <w:style w:type="paragraph" w:styleId="Listaconvietas">
    <w:name w:val="List Bullet"/>
    <w:basedOn w:val="Normal"/>
    <w:unhideWhenUsed/>
    <w:rsid w:val="00C242B1"/>
    <w:pPr>
      <w:numPr>
        <w:numId w:val="2"/>
      </w:numPr>
    </w:pPr>
    <w:rPr>
      <w:lang w:eastAsia="es-CO"/>
    </w:rPr>
  </w:style>
  <w:style w:type="paragraph" w:styleId="Listaconvietas2">
    <w:name w:val="List Bullet 2"/>
    <w:basedOn w:val="Normal"/>
    <w:unhideWhenUsed/>
    <w:rsid w:val="00C242B1"/>
    <w:pPr>
      <w:numPr>
        <w:numId w:val="3"/>
      </w:numPr>
      <w:contextualSpacing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C242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2B1"/>
    <w:rPr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2B1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2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2B1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Hipervnculo">
    <w:name w:val="Hyperlink"/>
    <w:uiPriority w:val="99"/>
    <w:semiHidden/>
    <w:unhideWhenUsed/>
    <w:rsid w:val="00C242B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242B1"/>
    <w:rPr>
      <w:color w:val="800080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C242B1"/>
  </w:style>
  <w:style w:type="paragraph" w:customStyle="1" w:styleId="xl67">
    <w:name w:val="xl67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8">
    <w:name w:val="xl68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9">
    <w:name w:val="xl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0">
    <w:name w:val="xl7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1">
    <w:name w:val="xl71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2">
    <w:name w:val="xl7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3">
    <w:name w:val="xl73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4">
    <w:name w:val="xl7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5">
    <w:name w:val="xl7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6">
    <w:name w:val="xl7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7">
    <w:name w:val="xl77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8">
    <w:name w:val="xl7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9">
    <w:name w:val="xl79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0">
    <w:name w:val="xl8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1">
    <w:name w:val="xl8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2">
    <w:name w:val="xl82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3">
    <w:name w:val="xl8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4">
    <w:name w:val="xl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5">
    <w:name w:val="xl8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6">
    <w:name w:val="xl8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7">
    <w:name w:val="xl8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88">
    <w:name w:val="xl8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9">
    <w:name w:val="xl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0">
    <w:name w:val="xl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1">
    <w:name w:val="xl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2">
    <w:name w:val="xl9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3">
    <w:name w:val="xl9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94">
    <w:name w:val="xl9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5">
    <w:name w:val="xl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6">
    <w:name w:val="xl9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7">
    <w:name w:val="xl9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98">
    <w:name w:val="xl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9">
    <w:name w:val="xl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100">
    <w:name w:val="xl10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1">
    <w:name w:val="xl10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2">
    <w:name w:val="xl10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3">
    <w:name w:val="xl10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4">
    <w:name w:val="xl10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i/>
      <w:iCs/>
      <w:sz w:val="22"/>
      <w:szCs w:val="22"/>
      <w:lang w:val="es-CO" w:eastAsia="es-CO"/>
    </w:rPr>
  </w:style>
  <w:style w:type="paragraph" w:customStyle="1" w:styleId="xl105">
    <w:name w:val="xl10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  <w:lang w:val="es-CO" w:eastAsia="es-CO"/>
    </w:rPr>
  </w:style>
  <w:style w:type="paragraph" w:customStyle="1" w:styleId="xl106">
    <w:name w:val="xl1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07">
    <w:name w:val="xl10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8">
    <w:name w:val="xl108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9">
    <w:name w:val="xl1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0">
    <w:name w:val="xl1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1">
    <w:name w:val="xl1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2">
    <w:name w:val="xl1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3">
    <w:name w:val="xl1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4">
    <w:name w:val="xl11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5">
    <w:name w:val="xl115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6">
    <w:name w:val="xl11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7">
    <w:name w:val="xl117"/>
    <w:basedOn w:val="Normal"/>
    <w:rsid w:val="00C242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8">
    <w:name w:val="xl11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9">
    <w:name w:val="xl11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numbering" w:customStyle="1" w:styleId="Sinlista2">
    <w:name w:val="Sin lista2"/>
    <w:next w:val="Sinlista"/>
    <w:uiPriority w:val="99"/>
    <w:semiHidden/>
    <w:unhideWhenUsed/>
    <w:rsid w:val="00C242B1"/>
  </w:style>
  <w:style w:type="character" w:styleId="Textoennegrita">
    <w:name w:val="Strong"/>
    <w:uiPriority w:val="22"/>
    <w:qFormat/>
    <w:rsid w:val="00C242B1"/>
    <w:rPr>
      <w:b/>
      <w:bCs/>
    </w:rPr>
  </w:style>
  <w:style w:type="character" w:customStyle="1" w:styleId="apple-converted-space">
    <w:name w:val="apple-converted-space"/>
    <w:rsid w:val="00C242B1"/>
  </w:style>
  <w:style w:type="paragraph" w:customStyle="1" w:styleId="Default">
    <w:name w:val="Default"/>
    <w:rsid w:val="00C24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font5">
    <w:name w:val="font5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s-CO" w:eastAsia="es-CO"/>
    </w:rPr>
  </w:style>
  <w:style w:type="paragraph" w:customStyle="1" w:styleId="xl120">
    <w:name w:val="xl120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1">
    <w:name w:val="xl121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2">
    <w:name w:val="xl122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3">
    <w:name w:val="xl1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4">
    <w:name w:val="xl1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5">
    <w:name w:val="xl1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6">
    <w:name w:val="xl1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7">
    <w:name w:val="xl127"/>
    <w:basedOn w:val="Normal"/>
    <w:rsid w:val="00C242B1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8">
    <w:name w:val="xl1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9">
    <w:name w:val="xl1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0">
    <w:name w:val="xl1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1">
    <w:name w:val="xl131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2">
    <w:name w:val="xl132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3">
    <w:name w:val="xl13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4">
    <w:name w:val="xl134"/>
    <w:basedOn w:val="Normal"/>
    <w:rsid w:val="00C242B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5">
    <w:name w:val="xl135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36">
    <w:name w:val="xl136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7">
    <w:name w:val="xl137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8">
    <w:name w:val="xl138"/>
    <w:basedOn w:val="Normal"/>
    <w:rsid w:val="00C242B1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9">
    <w:name w:val="xl139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0">
    <w:name w:val="xl140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1">
    <w:name w:val="xl141"/>
    <w:basedOn w:val="Normal"/>
    <w:rsid w:val="00C242B1"/>
    <w:pPr>
      <w:spacing w:before="100" w:beforeAutospacing="1" w:after="100" w:afterAutospacing="1"/>
      <w:jc w:val="center"/>
    </w:pPr>
    <w:rPr>
      <w:rFonts w:ascii="Arial" w:hAnsi="Arial" w:cs="Arial"/>
      <w:color w:val="000000"/>
      <w:lang w:val="es-CO" w:eastAsia="es-CO"/>
    </w:rPr>
  </w:style>
  <w:style w:type="paragraph" w:customStyle="1" w:styleId="xl142">
    <w:name w:val="xl142"/>
    <w:basedOn w:val="Normal"/>
    <w:rsid w:val="00C242B1"/>
    <w:pPr>
      <w:spacing w:before="100" w:beforeAutospacing="1" w:after="100" w:afterAutospacing="1"/>
      <w:jc w:val="right"/>
    </w:pPr>
    <w:rPr>
      <w:rFonts w:ascii="Arial" w:hAnsi="Arial" w:cs="Arial"/>
      <w:color w:val="000000"/>
      <w:lang w:val="es-CO" w:eastAsia="es-CO"/>
    </w:rPr>
  </w:style>
  <w:style w:type="paragraph" w:customStyle="1" w:styleId="xl143">
    <w:name w:val="xl143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4">
    <w:name w:val="xl1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5">
    <w:name w:val="xl14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6">
    <w:name w:val="xl146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7">
    <w:name w:val="xl1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8">
    <w:name w:val="xl14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471">
    <w:name w:val="xl471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2">
    <w:name w:val="xl472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3">
    <w:name w:val="xl473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4">
    <w:name w:val="xl474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5">
    <w:name w:val="xl4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6">
    <w:name w:val="xl4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7">
    <w:name w:val="xl477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78">
    <w:name w:val="xl478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9">
    <w:name w:val="xl479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0">
    <w:name w:val="xl480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36"/>
      <w:szCs w:val="36"/>
      <w:lang w:val="es-CO" w:eastAsia="es-CO"/>
    </w:rPr>
  </w:style>
  <w:style w:type="paragraph" w:customStyle="1" w:styleId="xl481">
    <w:name w:val="xl481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82">
    <w:name w:val="xl48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3">
    <w:name w:val="xl483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4">
    <w:name w:val="xl4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5">
    <w:name w:val="xl485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6">
    <w:name w:val="xl486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7">
    <w:name w:val="xl48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8">
    <w:name w:val="xl4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9">
    <w:name w:val="xl4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0">
    <w:name w:val="xl490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1">
    <w:name w:val="xl491"/>
    <w:basedOn w:val="Normal"/>
    <w:rsid w:val="00C242B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2">
    <w:name w:val="xl492"/>
    <w:basedOn w:val="Normal"/>
    <w:rsid w:val="00C242B1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3">
    <w:name w:val="xl4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4">
    <w:name w:val="xl49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5">
    <w:name w:val="xl4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6">
    <w:name w:val="xl49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7">
    <w:name w:val="xl49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8">
    <w:name w:val="xl498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9">
    <w:name w:val="xl499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0">
    <w:name w:val="xl500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1">
    <w:name w:val="xl501"/>
    <w:basedOn w:val="Normal"/>
    <w:rsid w:val="00C242B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2">
    <w:name w:val="xl50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3">
    <w:name w:val="xl50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4">
    <w:name w:val="xl504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5">
    <w:name w:val="xl505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06">
    <w:name w:val="xl5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7">
    <w:name w:val="xl507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8">
    <w:name w:val="xl5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9">
    <w:name w:val="xl509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10">
    <w:name w:val="xl5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  <w:lang w:val="es-CO" w:eastAsia="es-CO"/>
    </w:rPr>
  </w:style>
  <w:style w:type="paragraph" w:customStyle="1" w:styleId="xl511">
    <w:name w:val="xl5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2">
    <w:name w:val="xl512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3">
    <w:name w:val="xl513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4">
    <w:name w:val="xl514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5">
    <w:name w:val="xl515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6">
    <w:name w:val="xl516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7">
    <w:name w:val="xl51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8">
    <w:name w:val="xl51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9">
    <w:name w:val="xl519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0">
    <w:name w:val="xl52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1">
    <w:name w:val="xl521"/>
    <w:basedOn w:val="Normal"/>
    <w:rsid w:val="00C242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22">
    <w:name w:val="xl522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3">
    <w:name w:val="xl523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4">
    <w:name w:val="xl5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5">
    <w:name w:val="xl5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6">
    <w:name w:val="xl526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7">
    <w:name w:val="xl52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8">
    <w:name w:val="xl528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9">
    <w:name w:val="xl529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0">
    <w:name w:val="xl530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1">
    <w:name w:val="xl531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2">
    <w:name w:val="xl532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3">
    <w:name w:val="xl53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4">
    <w:name w:val="xl53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5">
    <w:name w:val="xl535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6">
    <w:name w:val="xl53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7">
    <w:name w:val="xl5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8">
    <w:name w:val="xl538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9">
    <w:name w:val="xl539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0">
    <w:name w:val="xl540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1">
    <w:name w:val="xl54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2">
    <w:name w:val="xl54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3">
    <w:name w:val="xl543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4">
    <w:name w:val="xl54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5">
    <w:name w:val="xl5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6">
    <w:name w:val="xl54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7">
    <w:name w:val="xl547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8">
    <w:name w:val="xl548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9">
    <w:name w:val="xl54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0">
    <w:name w:val="xl55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1">
    <w:name w:val="xl55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52">
    <w:name w:val="xl552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3">
    <w:name w:val="xl553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4">
    <w:name w:val="xl55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5">
    <w:name w:val="xl55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6">
    <w:name w:val="xl55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7">
    <w:name w:val="xl55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8">
    <w:name w:val="xl55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9">
    <w:name w:val="xl559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0">
    <w:name w:val="xl560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1">
    <w:name w:val="xl561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2">
    <w:name w:val="xl56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3">
    <w:name w:val="xl56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4">
    <w:name w:val="xl56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5">
    <w:name w:val="xl56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6">
    <w:name w:val="xl566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7">
    <w:name w:val="xl56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8">
    <w:name w:val="xl56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9">
    <w:name w:val="xl5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0">
    <w:name w:val="xl570"/>
    <w:basedOn w:val="Normal"/>
    <w:rsid w:val="00C242B1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1">
    <w:name w:val="xl57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2">
    <w:name w:val="xl57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3">
    <w:name w:val="xl57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4">
    <w:name w:val="xl57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5">
    <w:name w:val="xl5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6">
    <w:name w:val="xl5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7">
    <w:name w:val="xl57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8">
    <w:name w:val="xl57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9">
    <w:name w:val="xl57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0">
    <w:name w:val="xl58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1">
    <w:name w:val="xl581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82">
    <w:name w:val="xl58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3">
    <w:name w:val="xl58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4">
    <w:name w:val="xl584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85">
    <w:name w:val="xl58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6">
    <w:name w:val="xl58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7">
    <w:name w:val="xl58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8">
    <w:name w:val="xl5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9">
    <w:name w:val="xl5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0">
    <w:name w:val="xl5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1">
    <w:name w:val="xl5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2">
    <w:name w:val="xl59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3">
    <w:name w:val="xl5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4">
    <w:name w:val="xl594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5">
    <w:name w:val="xl595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6">
    <w:name w:val="xl59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7">
    <w:name w:val="xl59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8">
    <w:name w:val="xl5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color w:val="FFFFFF"/>
      <w:sz w:val="22"/>
      <w:szCs w:val="22"/>
      <w:lang w:val="es-CO" w:eastAsia="es-CO"/>
    </w:rPr>
  </w:style>
  <w:style w:type="paragraph" w:customStyle="1" w:styleId="xl599">
    <w:name w:val="xl5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0">
    <w:name w:val="xl600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1">
    <w:name w:val="xl60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2">
    <w:name w:val="xl602"/>
    <w:basedOn w:val="Normal"/>
    <w:rsid w:val="00C24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3">
    <w:name w:val="xl603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04">
    <w:name w:val="xl60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5">
    <w:name w:val="xl605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6">
    <w:name w:val="xl6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7">
    <w:name w:val="xl607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8">
    <w:name w:val="xl6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9">
    <w:name w:val="xl6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0">
    <w:name w:val="xl6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1">
    <w:name w:val="xl6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2">
    <w:name w:val="xl6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3">
    <w:name w:val="xl6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4">
    <w:name w:val="xl61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5">
    <w:name w:val="xl61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16">
    <w:name w:val="xl616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17">
    <w:name w:val="xl61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8">
    <w:name w:val="xl61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9">
    <w:name w:val="xl61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20">
    <w:name w:val="xl62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1">
    <w:name w:val="xl62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2">
    <w:name w:val="xl6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3">
    <w:name w:val="xl6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4">
    <w:name w:val="xl6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5">
    <w:name w:val="xl6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6">
    <w:name w:val="xl6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7">
    <w:name w:val="xl62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8">
    <w:name w:val="xl6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9">
    <w:name w:val="xl6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0">
    <w:name w:val="xl6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1">
    <w:name w:val="xl63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2">
    <w:name w:val="xl63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3">
    <w:name w:val="xl63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4">
    <w:name w:val="xl63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5">
    <w:name w:val="xl63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6">
    <w:name w:val="xl63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7">
    <w:name w:val="xl6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8">
    <w:name w:val="xl63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39">
    <w:name w:val="xl63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0">
    <w:name w:val="xl64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1">
    <w:name w:val="xl64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2">
    <w:name w:val="xl64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3">
    <w:name w:val="xl64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4">
    <w:name w:val="xl6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5">
    <w:name w:val="xl6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6">
    <w:name w:val="xl64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7">
    <w:name w:val="xl6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8">
    <w:name w:val="xl64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9">
    <w:name w:val="xl64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0">
    <w:name w:val="xl65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1">
    <w:name w:val="xl651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2">
    <w:name w:val="xl652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3">
    <w:name w:val="xl65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4">
    <w:name w:val="xl654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5">
    <w:name w:val="xl655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6">
    <w:name w:val="xl656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7">
    <w:name w:val="xl657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8">
    <w:name w:val="xl658"/>
    <w:basedOn w:val="Normal"/>
    <w:rsid w:val="00C242B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9">
    <w:name w:val="xl659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60">
    <w:name w:val="xl66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1">
    <w:name w:val="xl661"/>
    <w:basedOn w:val="Normal"/>
    <w:rsid w:val="00C242B1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2">
    <w:name w:val="xl662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3">
    <w:name w:val="xl663"/>
    <w:basedOn w:val="Normal"/>
    <w:rsid w:val="00C242B1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4">
    <w:name w:val="xl664"/>
    <w:basedOn w:val="Normal"/>
    <w:rsid w:val="00C242B1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5">
    <w:name w:val="xl665"/>
    <w:basedOn w:val="Normal"/>
    <w:rsid w:val="00C242B1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6">
    <w:name w:val="xl666"/>
    <w:basedOn w:val="Normal"/>
    <w:rsid w:val="00C242B1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7">
    <w:name w:val="xl66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8">
    <w:name w:val="xl66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9">
    <w:name w:val="xl66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0">
    <w:name w:val="xl67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1">
    <w:name w:val="xl671"/>
    <w:basedOn w:val="Normal"/>
    <w:rsid w:val="00C242B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2">
    <w:name w:val="xl672"/>
    <w:basedOn w:val="Normal"/>
    <w:rsid w:val="00C242B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3">
    <w:name w:val="xl673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4">
    <w:name w:val="xl674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5">
    <w:name w:val="xl675"/>
    <w:basedOn w:val="Normal"/>
    <w:rsid w:val="00C242B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6">
    <w:name w:val="xl676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7">
    <w:name w:val="xl67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8">
    <w:name w:val="xl678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9">
    <w:name w:val="xl679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0">
    <w:name w:val="xl680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1">
    <w:name w:val="xl68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2">
    <w:name w:val="xl682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3">
    <w:name w:val="xl683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4">
    <w:name w:val="xl684"/>
    <w:basedOn w:val="Normal"/>
    <w:rsid w:val="00C24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5">
    <w:name w:val="xl685"/>
    <w:basedOn w:val="Normal"/>
    <w:rsid w:val="00C242B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6">
    <w:name w:val="xl686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7">
    <w:name w:val="xl687"/>
    <w:basedOn w:val="Normal"/>
    <w:rsid w:val="00C242B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8">
    <w:name w:val="xl688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9">
    <w:name w:val="xl689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0">
    <w:name w:val="xl690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1">
    <w:name w:val="xl691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2">
    <w:name w:val="xl692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3">
    <w:name w:val="xl69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4">
    <w:name w:val="xl69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5">
    <w:name w:val="xl695"/>
    <w:basedOn w:val="Normal"/>
    <w:rsid w:val="00C242B1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6">
    <w:name w:val="xl696"/>
    <w:basedOn w:val="Normal"/>
    <w:rsid w:val="00C242B1"/>
    <w:pPr>
      <w:pBdr>
        <w:top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7">
    <w:name w:val="xl697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8">
    <w:name w:val="xl69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9">
    <w:name w:val="xl69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0">
    <w:name w:val="xl70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1">
    <w:name w:val="xl70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2">
    <w:name w:val="xl70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3">
    <w:name w:val="xl703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4">
    <w:name w:val="xl704"/>
    <w:basedOn w:val="Normal"/>
    <w:rsid w:val="00C242B1"/>
    <w:pPr>
      <w:pBdr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5">
    <w:name w:val="xl70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6">
    <w:name w:val="xl706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7">
    <w:name w:val="xl70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8">
    <w:name w:val="xl70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9">
    <w:name w:val="xl70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0">
    <w:name w:val="xl710"/>
    <w:basedOn w:val="Normal"/>
    <w:rsid w:val="00C242B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1">
    <w:name w:val="xl7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2">
    <w:name w:val="xl712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3">
    <w:name w:val="xl713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4">
    <w:name w:val="xl714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5">
    <w:name w:val="xl71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6">
    <w:name w:val="xl716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7">
    <w:name w:val="xl717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18">
    <w:name w:val="xl718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9">
    <w:name w:val="xl719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0">
    <w:name w:val="xl720"/>
    <w:basedOn w:val="Normal"/>
    <w:rsid w:val="00C24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1">
    <w:name w:val="xl721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2">
    <w:name w:val="xl7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3">
    <w:name w:val="xl723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4">
    <w:name w:val="xl724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5">
    <w:name w:val="xl7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6">
    <w:name w:val="xl72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7">
    <w:name w:val="xl72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8">
    <w:name w:val="xl72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9">
    <w:name w:val="xl72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30">
    <w:name w:val="xl730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31">
    <w:name w:val="xl731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styleId="Revisin">
    <w:name w:val="Revision"/>
    <w:hidden/>
    <w:uiPriority w:val="99"/>
    <w:semiHidden/>
    <w:rsid w:val="008A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984AD9"/>
    <w:pPr>
      <w:autoSpaceDE w:val="0"/>
      <w:autoSpaceDN w:val="0"/>
      <w:adjustRightInd w:val="0"/>
    </w:pPr>
    <w:rPr>
      <w:rFonts w:eastAsia="Calibri"/>
    </w:rPr>
  </w:style>
  <w:style w:type="paragraph" w:styleId="Descripcin">
    <w:name w:val="caption"/>
    <w:basedOn w:val="Normal"/>
    <w:next w:val="Normal"/>
    <w:uiPriority w:val="35"/>
    <w:unhideWhenUsed/>
    <w:qFormat/>
    <w:rsid w:val="00984AD9"/>
    <w:pPr>
      <w:spacing w:after="200"/>
    </w:pPr>
    <w:rPr>
      <w:rFonts w:ascii="Arial" w:eastAsia="Arial" w:hAnsi="Arial" w:cs="Arial"/>
      <w:i/>
      <w:iCs/>
      <w:color w:val="000000"/>
      <w:sz w:val="18"/>
      <w:szCs w:val="18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84AD9"/>
    <w:pPr>
      <w:spacing w:after="120" w:line="480" w:lineRule="auto"/>
    </w:pPr>
    <w:rPr>
      <w:lang w:val="es-CO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84AD9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2670-0D8B-4BBD-8986-2F606A56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1520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39</cp:revision>
  <cp:lastPrinted>2016-11-03T12:59:00Z</cp:lastPrinted>
  <dcterms:created xsi:type="dcterms:W3CDTF">2015-11-30T12:49:00Z</dcterms:created>
  <dcterms:modified xsi:type="dcterms:W3CDTF">2017-08-29T17:22:00Z</dcterms:modified>
</cp:coreProperties>
</file>