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642" w:rsidRPr="002831B6" w:rsidRDefault="00160642" w:rsidP="00160642">
      <w:pPr>
        <w:jc w:val="both"/>
        <w:rPr>
          <w:rFonts w:ascii="Lucida Sans Unicode" w:hAnsi="Lucida Sans Unicode" w:cs="Lucida Sans Unicode"/>
          <w:b/>
          <w:sz w:val="20"/>
          <w:szCs w:val="20"/>
        </w:rPr>
      </w:pPr>
      <w:r w:rsidRPr="002831B6">
        <w:rPr>
          <w:rFonts w:ascii="Lucida Sans Unicode" w:hAnsi="Lucida Sans Unicode" w:cs="Lucida Sans Unicode"/>
          <w:b/>
          <w:sz w:val="20"/>
          <w:szCs w:val="20"/>
        </w:rPr>
        <w:t xml:space="preserve">EL INSTITUTO NACIONAL DE CANCEROLOGÍA EMPRESA SOCIAL DEL ESTADO INVITA A PRESENTAR PROPUESTAS PARA CONTRATAR </w:t>
      </w:r>
      <w:r w:rsidRPr="00B93EA5">
        <w:rPr>
          <w:rFonts w:ascii="Lucida Sans Unicode" w:hAnsi="Lucida Sans Unicode" w:cs="Lucida Sans Unicode"/>
          <w:b/>
          <w:sz w:val="20"/>
          <w:szCs w:val="20"/>
        </w:rPr>
        <w:t xml:space="preserve">LA CERTIFICACION DE LOS PUNTOS DE ANCLAJE INSTALADOS EN EL INSTITUTO PARA PODER EJECUTAR LOS TRABAJOS EN ALTURAS Y REALIZAR LA INSTALACION DE </w:t>
      </w:r>
      <w:r>
        <w:rPr>
          <w:rFonts w:ascii="Lucida Sans Unicode" w:hAnsi="Lucida Sans Unicode" w:cs="Lucida Sans Unicode"/>
          <w:b/>
          <w:sz w:val="20"/>
          <w:szCs w:val="20"/>
        </w:rPr>
        <w:t>LOS PUNTOS DE ANCLAJE FALTANTES</w:t>
      </w:r>
      <w:r w:rsidRPr="002831B6">
        <w:rPr>
          <w:rFonts w:ascii="Lucida Sans Unicode" w:hAnsi="Lucida Sans Unicode" w:cs="Lucida Sans Unicode"/>
          <w:b/>
          <w:sz w:val="20"/>
          <w:szCs w:val="20"/>
        </w:rPr>
        <w:t xml:space="preserve">, DE ACUERDO CON EL </w:t>
      </w:r>
      <w:r>
        <w:rPr>
          <w:rFonts w:ascii="Lucida Sans Unicode" w:hAnsi="Lucida Sans Unicode" w:cs="Lucida Sans Unicode"/>
          <w:b/>
          <w:sz w:val="20"/>
          <w:szCs w:val="20"/>
        </w:rPr>
        <w:t>CUMPLIMIENTO DE</w:t>
      </w:r>
      <w:r w:rsidRPr="002831B6">
        <w:rPr>
          <w:rFonts w:ascii="Lucida Sans Unicode" w:hAnsi="Lucida Sans Unicode" w:cs="Lucida Sans Unicode"/>
          <w:b/>
          <w:sz w:val="20"/>
          <w:szCs w:val="20"/>
        </w:rPr>
        <w:t xml:space="preserve"> LAS NORMAS LEGALES Y TÉCNICAS CORRESPONDIENTES, LOS TÉRMINOS DE CONDICIONES, ANEXOS Y EL CONTRATO QUE SE CELEBRE PARA EL EFECTO.</w:t>
      </w:r>
    </w:p>
    <w:p w:rsidR="00E967E2" w:rsidRDefault="00E967E2" w:rsidP="00F6761F">
      <w:pPr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</w:p>
    <w:p w:rsidR="00F6761F" w:rsidRPr="00F2631B" w:rsidRDefault="00A67C4E" w:rsidP="00F6761F">
      <w:pPr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F2631B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F6761F" w:rsidRPr="00F2631B">
        <w:rPr>
          <w:rFonts w:ascii="Lucida Sans Unicode" w:hAnsi="Lucida Sans Unicode" w:cs="Lucida Sans Unicode"/>
          <w:b/>
          <w:bCs/>
          <w:sz w:val="20"/>
          <w:szCs w:val="20"/>
        </w:rPr>
        <w:t xml:space="preserve">ANEXO </w:t>
      </w:r>
      <w:r w:rsidR="0043025C" w:rsidRPr="00F2631B">
        <w:rPr>
          <w:rFonts w:ascii="Lucida Sans Unicode" w:hAnsi="Lucida Sans Unicode" w:cs="Lucida Sans Unicode"/>
          <w:b/>
          <w:bCs/>
          <w:sz w:val="20"/>
          <w:szCs w:val="20"/>
        </w:rPr>
        <w:t>No. 4</w:t>
      </w:r>
    </w:p>
    <w:p w:rsidR="00F6761F" w:rsidRPr="00F2631B" w:rsidRDefault="00D37195" w:rsidP="0043025C">
      <w:pPr>
        <w:tabs>
          <w:tab w:val="left" w:pos="1680"/>
        </w:tabs>
        <w:rPr>
          <w:rFonts w:ascii="Lucida Sans Unicode" w:hAnsi="Lucida Sans Unicode" w:cs="Lucida Sans Unicode"/>
          <w:sz w:val="20"/>
          <w:szCs w:val="20"/>
        </w:rPr>
      </w:pPr>
      <w:r w:rsidRPr="00F2631B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:rsidR="008A721B" w:rsidRDefault="000727C4" w:rsidP="000727C4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sz w:val="20"/>
          <w:szCs w:val="20"/>
        </w:rPr>
      </w:pPr>
      <w:r w:rsidRPr="000727C4">
        <w:rPr>
          <w:rFonts w:ascii="Lucida Sans Unicode" w:hAnsi="Lucida Sans Unicode" w:cs="Lucida Sans Unicode"/>
          <w:b/>
          <w:sz w:val="20"/>
          <w:szCs w:val="20"/>
        </w:rPr>
        <w:t>DESCRIPCIÓN CANTIDADES DE OBRA</w:t>
      </w:r>
    </w:p>
    <w:p w:rsidR="009D4A34" w:rsidRDefault="009D4A34" w:rsidP="000727C4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:rsidR="00A77140" w:rsidRPr="00A77140" w:rsidRDefault="00A77140" w:rsidP="00A77140">
      <w:pPr>
        <w:pStyle w:val="Prrafodelista"/>
        <w:numPr>
          <w:ilvl w:val="0"/>
          <w:numId w:val="36"/>
        </w:numPr>
        <w:jc w:val="both"/>
        <w:rPr>
          <w:rFonts w:ascii="Lucida Sans Unicode" w:hAnsi="Lucida Sans Unicode" w:cs="Lucida Sans Unicode"/>
          <w:b/>
          <w:sz w:val="20"/>
          <w:szCs w:val="20"/>
        </w:rPr>
      </w:pPr>
      <w:r w:rsidRPr="00A77140">
        <w:rPr>
          <w:rFonts w:ascii="Lucida Sans Unicode" w:hAnsi="Lucida Sans Unicode" w:cs="Lucida Sans Unicode"/>
          <w:b/>
          <w:sz w:val="20"/>
          <w:szCs w:val="20"/>
        </w:rPr>
        <w:t>CARÁCTERÍSTICAS Y ESPECIFICACIONES TÉCNICAS:</w:t>
      </w:r>
    </w:p>
    <w:p w:rsidR="00A77140" w:rsidRPr="00A77140" w:rsidRDefault="00A77140" w:rsidP="00A77140">
      <w:pPr>
        <w:pStyle w:val="Prrafodelista"/>
        <w:jc w:val="both"/>
        <w:rPr>
          <w:rFonts w:ascii="Arial" w:hAnsi="Arial" w:cs="Arial"/>
          <w:b/>
          <w:sz w:val="22"/>
          <w:szCs w:val="22"/>
        </w:rPr>
      </w:pPr>
    </w:p>
    <w:p w:rsidR="00A77140" w:rsidRPr="00A77140" w:rsidRDefault="00A77140" w:rsidP="00A77140">
      <w:pPr>
        <w:jc w:val="both"/>
        <w:rPr>
          <w:rFonts w:ascii="Lucida Sans Unicode" w:hAnsi="Lucida Sans Unicode" w:cs="Lucida Sans Unicode"/>
          <w:bCs/>
          <w:color w:val="000000"/>
          <w:spacing w:val="-2"/>
          <w:sz w:val="20"/>
          <w:szCs w:val="20"/>
        </w:rPr>
      </w:pPr>
      <w:r w:rsidRPr="00A77140">
        <w:rPr>
          <w:rFonts w:ascii="Lucida Sans Unicode" w:hAnsi="Lucida Sans Unicode" w:cs="Lucida Sans Unicode"/>
          <w:bCs/>
          <w:color w:val="000000"/>
          <w:spacing w:val="-2"/>
          <w:sz w:val="20"/>
          <w:szCs w:val="20"/>
        </w:rPr>
        <w:t xml:space="preserve">El oferente  deberá garantizar que </w:t>
      </w:r>
      <w:r w:rsidRPr="00A77140">
        <w:rPr>
          <w:rFonts w:ascii="Lucida Sans Unicode" w:hAnsi="Lucida Sans Unicode" w:cs="Lucida Sans Unicode"/>
          <w:sz w:val="20"/>
          <w:szCs w:val="20"/>
        </w:rPr>
        <w:t>LA CERTIFICACION DE LOS PUNTOS DE ANCLAJE INSTALADOS EN EL INSTITUTO PARA PODER EJECUTAR LOS TRABAJOS EN ALTURAS Y REALIZAR LA INSTALACION DE LOS  PUNTOS DE ANCLAJE FALTANTES</w:t>
      </w:r>
      <w:r w:rsidRPr="00A77140">
        <w:rPr>
          <w:rFonts w:ascii="Lucida Sans Unicode" w:hAnsi="Lucida Sans Unicode" w:cs="Lucida Sans Unicode"/>
          <w:bCs/>
          <w:color w:val="000000"/>
          <w:spacing w:val="-2"/>
          <w:sz w:val="20"/>
          <w:szCs w:val="20"/>
        </w:rPr>
        <w:t>, de tal forma que se cumpla con las condiciones técnicas acorde con la normatividad legal vigente, el cual será avalado por el SUPERVISOR del contrato, y formará parte integral del mismo. EL INSTITUTO revisará sus procesos y procedimientos internos establecidos y posteriormente se reunirá con el CONTRATISTA a fin de determinar las condiciones de cada servicio. Las espec</w:t>
      </w:r>
      <w:r>
        <w:rPr>
          <w:rFonts w:ascii="Lucida Sans Unicode" w:hAnsi="Lucida Sans Unicode" w:cs="Lucida Sans Unicode"/>
          <w:bCs/>
          <w:color w:val="000000"/>
          <w:spacing w:val="-2"/>
          <w:sz w:val="20"/>
          <w:szCs w:val="20"/>
        </w:rPr>
        <w:t>ificaciones se relacionan en el</w:t>
      </w:r>
      <w:r w:rsidRPr="00A77140">
        <w:rPr>
          <w:rFonts w:ascii="Lucida Sans Unicode" w:hAnsi="Lucida Sans Unicode" w:cs="Lucida Sans Unicode"/>
          <w:bCs/>
          <w:color w:val="000000"/>
          <w:spacing w:val="-2"/>
          <w:sz w:val="20"/>
          <w:szCs w:val="20"/>
        </w:rPr>
        <w:t xml:space="preserve"> “Anexo: Especificaciones Técnicas”.</w:t>
      </w:r>
    </w:p>
    <w:p w:rsidR="00A77140" w:rsidRPr="00DA3233" w:rsidRDefault="00A77140" w:rsidP="00A77140">
      <w:pPr>
        <w:jc w:val="both"/>
        <w:rPr>
          <w:rFonts w:ascii="Arial" w:hAnsi="Arial" w:cs="Arial"/>
          <w:bCs/>
          <w:color w:val="000000"/>
          <w:spacing w:val="-2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4632"/>
        <w:gridCol w:w="1811"/>
        <w:gridCol w:w="581"/>
        <w:gridCol w:w="1521"/>
        <w:gridCol w:w="1288"/>
      </w:tblGrid>
      <w:tr w:rsidR="00A77140" w:rsidRPr="00A77140" w:rsidTr="0065772E">
        <w:trPr>
          <w:trHeight w:val="5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ITEM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DESCRIPCIÓN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REF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CANT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VALOR UNITARIO ANTES DE IVA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VALOR TOTAL ANTES DE IVA</w:t>
            </w: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PUNTO DE ANCLAJE SENCILLO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INSTALADO SOBRE CONCRETO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INSPECCION PTO SENCILLO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INSPECCIÓN Y RECERTIFICIACIÓN DE PUNTO DE ANCLAJE SENCILLO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 xml:space="preserve"> INSTALADO SOBRE SOPORTE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INSPECCION PTO CON SOPORTE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INSPECCIÓN Y RECERTIFICIACIÓN DE PUNTO DE ANCLAJE SENCILLO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 xml:space="preserve"> INSTALADO SOBRE POSTE O TEJA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INSPECCION PTO EN POSTE O TEJA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HORIZONTAL DE 40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ADMINISTRACIÓN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LVH 40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HORIZONTAL DE 40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ADMINISTRACIÓN 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LVH 40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VERTICAL DE 5.5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ADMINISTRACIÓN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LVV 5.5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HORIZONTAL DE 12.5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HOSPITALIZACION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LVH 12.5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65772E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HORIZONTAL DE 50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HOSPITALIZACION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LVH 50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A77140">
        <w:trPr>
          <w:trHeight w:val="7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VERTICAL DE 8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HOSPITALIZACION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LVV 8 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  <w:tr w:rsidR="00A77140" w:rsidRPr="00A77140" w:rsidTr="00A77140">
        <w:trPr>
          <w:trHeight w:val="7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 xml:space="preserve">INSPECCIÓN Y RECERTIFICIACIÓN DE LINEA DE VIDA VERTICAL DE 5 MTS </w:t>
            </w:r>
            <w:r w:rsidRPr="00A77140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  <w:lang w:eastAsia="es-CO"/>
              </w:rPr>
              <w:t>INSTALADA EN EL AREA DE HOSPITALIZACION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HA LVV 5 MTS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  <w:r w:rsidRPr="00A77140"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A77140" w:rsidRDefault="00A77140" w:rsidP="0065772E">
            <w:pPr>
              <w:jc w:val="center"/>
              <w:rPr>
                <w:rFonts w:ascii="Lucida Sans Unicode" w:hAnsi="Lucida Sans Unicode" w:cs="Lucida Sans Unicode"/>
                <w:color w:val="000000"/>
                <w:sz w:val="16"/>
                <w:szCs w:val="16"/>
                <w:lang w:eastAsia="es-CO"/>
              </w:rPr>
            </w:pPr>
          </w:p>
        </w:tc>
      </w:tr>
    </w:tbl>
    <w:p w:rsidR="00A77140" w:rsidRPr="00DA3233" w:rsidRDefault="00A77140" w:rsidP="00A77140">
      <w:pPr>
        <w:jc w:val="both"/>
        <w:rPr>
          <w:rFonts w:ascii="Arial" w:hAnsi="Arial" w:cs="Arial"/>
          <w:bCs/>
          <w:color w:val="000000"/>
          <w:spacing w:val="-2"/>
          <w:sz w:val="22"/>
          <w:szCs w:val="22"/>
        </w:rPr>
      </w:pPr>
    </w:p>
    <w:tbl>
      <w:tblPr>
        <w:tblW w:w="0" w:type="auto"/>
        <w:tblInd w:w="-639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7"/>
        <w:gridCol w:w="790"/>
        <w:gridCol w:w="8"/>
        <w:gridCol w:w="5680"/>
        <w:gridCol w:w="8"/>
        <w:gridCol w:w="580"/>
        <w:gridCol w:w="314"/>
        <w:gridCol w:w="353"/>
        <w:gridCol w:w="306"/>
        <w:gridCol w:w="824"/>
        <w:gridCol w:w="781"/>
        <w:gridCol w:w="1274"/>
      </w:tblGrid>
      <w:tr w:rsidR="00A77140" w:rsidRPr="00DA3233" w:rsidTr="0065772E">
        <w:trPr>
          <w:gridBefore w:val="1"/>
          <w:wBefore w:w="70" w:type="dxa"/>
          <w:trHeight w:val="503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lastRenderedPageBreak/>
              <w:t>AUDITORIO</w:t>
            </w: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CANT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UNITARIO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TOTAL</w:t>
            </w:r>
          </w:p>
        </w:tc>
      </w:tr>
      <w:tr w:rsidR="00A77140" w:rsidRPr="00DA3233" w:rsidTr="0065772E">
        <w:trPr>
          <w:gridBefore w:val="1"/>
          <w:wBefore w:w="70" w:type="dxa"/>
          <w:trHeight w:val="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Línea de vida horizontal de 24 metros, sobre cielo razo de cubierta de auditorio.  Instalado con soporte estructural metálico.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Línea de vida horizontal de 28 metros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Línea de vida horizontal de 24  sobre cielo razo de auditorio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Puntos de anclaje sobre cubierta con poste.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 galvanizada de pasos  de 1 mt , con barandas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 galvanizada de 3 mts para acceso a cielo razo.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 galvanizada de 5,5 mts , mas  baranda de salida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5,5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3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Línea de vida  vertical  de 7,50 metros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7,5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Plataforma bajo cielo razo de 18 metros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6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490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BUNKER</w:t>
            </w:r>
          </w:p>
        </w:tc>
      </w:tr>
      <w:tr w:rsidR="00A77140" w:rsidRPr="00DA3233" w:rsidTr="0065772E">
        <w:trPr>
          <w:gridBefore w:val="1"/>
          <w:wBefore w:w="70" w:type="dxa"/>
          <w:trHeight w:val="6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CANT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UNITARIO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TOTAL</w:t>
            </w: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Puntos de anclaje sobre cubierta concreto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Puntos de restricción puerta de carga 2 piso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5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  de 13 metros mas baranda de salida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Plataforma de llegada  de 60 x 1,50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Puerta  metálica con marco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Adecuación  muro para montaje de puerta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Línea de vida vertical de 15 metros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Escaleras de pasos para acceso entre cubierta .medida 1,0 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1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Escalera de paso acceso entre cubierta. Medida 1,50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5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516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>BUNKER  NUEVO</w:t>
            </w:r>
          </w:p>
        </w:tc>
      </w:tr>
      <w:tr w:rsidR="00A77140" w:rsidRPr="00DA3233" w:rsidTr="0065772E">
        <w:trPr>
          <w:gridBefore w:val="1"/>
          <w:wBefore w:w="70" w:type="dxa"/>
          <w:trHeight w:val="6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>CANT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UNITARIO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TOTAL</w:t>
            </w:r>
          </w:p>
        </w:tc>
      </w:tr>
      <w:tr w:rsidR="00A77140" w:rsidRPr="00DA3233" w:rsidTr="0065772E">
        <w:trPr>
          <w:gridBefore w:val="1"/>
          <w:wBefore w:w="70" w:type="dxa"/>
          <w:trHeight w:val="6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Puntos de anclaje sobre cubierta con poste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3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Escalera de 12 metros mas baranda de salida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3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Línea de vida horizontal de 14 metros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Punto de anclaje a concreto sobre cubierta baja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4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Escalera fija vertical de 1,70 mts para acceso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MTS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1,7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5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7140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  <w:p w:rsidR="00A77140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  <w:p w:rsidR="00A77140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  <w:p w:rsidR="00A77140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522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lastRenderedPageBreak/>
              <w:t>ESTRUCTURA METALICA PARA IZAJE DE CARGA</w:t>
            </w:r>
          </w:p>
        </w:tc>
      </w:tr>
      <w:tr w:rsidR="00A77140" w:rsidRPr="00DA3233" w:rsidTr="0065772E">
        <w:trPr>
          <w:gridBefore w:val="1"/>
          <w:wBefore w:w="70" w:type="dxa"/>
          <w:trHeight w:val="1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CANT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UNITARIO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TOTAL</w:t>
            </w:r>
          </w:p>
        </w:tc>
      </w:tr>
      <w:tr w:rsidR="00A77140" w:rsidRPr="00DA3233" w:rsidTr="0065772E">
        <w:trPr>
          <w:gridBefore w:val="1"/>
          <w:wBefore w:w="70" w:type="dxa"/>
          <w:trHeight w:val="5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Estructura metálica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gridBefore w:val="1"/>
          <w:wBefore w:w="70" w:type="dxa"/>
          <w:trHeight w:val="6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Sistema riel para movimiento de cargas (Trolley,  diferencial)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gridBefore w:val="1"/>
          <w:wBefore w:w="70" w:type="dxa"/>
          <w:trHeight w:val="4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0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KIT DE RESCATE Y ELEMENTOS DE PROTECCION PERSONAL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ITEM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VALOR UNITARIO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VALOR TOTAL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KIT DE RESCATE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KIT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Elementos de protección personal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gridBefore w:val="1"/>
          <w:wBefore w:w="70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0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HOSPITALIZACION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ITEM</w:t>
            </w:r>
          </w:p>
        </w:tc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DESCRIPCION</w:t>
            </w:r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UND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CANT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 xml:space="preserve"> VALOR UNITARIO </w:t>
            </w:r>
          </w:p>
        </w:tc>
        <w:tc>
          <w:tcPr>
            <w:tcW w:w="1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 xml:space="preserve"> VALOR TOTAL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Puntos de anclaje sobre cubierta concreto</w:t>
            </w:r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UND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10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1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 xml:space="preserve"> </w:t>
            </w:r>
          </w:p>
        </w:tc>
      </w:tr>
      <w:tr w:rsidR="00A77140" w:rsidRPr="00DA3233" w:rsidTr="0065772E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8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lang w:eastAsia="es-CO"/>
              </w:rPr>
              <w:t xml:space="preserve"> </w:t>
            </w:r>
          </w:p>
        </w:tc>
      </w:tr>
    </w:tbl>
    <w:p w:rsidR="00A77140" w:rsidRPr="00DA3233" w:rsidRDefault="00A77140" w:rsidP="00A77140">
      <w:pPr>
        <w:rPr>
          <w:rFonts w:asciiTheme="minorHAnsi" w:eastAsiaTheme="minorHAnsi" w:hAnsiTheme="minorHAnsi" w:cstheme="minorHAnsi"/>
          <w:b/>
          <w:color w:val="A6A6A6" w:themeColor="background1" w:themeShade="A6"/>
          <w:sz w:val="20"/>
          <w:szCs w:val="20"/>
          <w:lang w:val="es-MX" w:eastAsia="en-US"/>
        </w:rPr>
      </w:pPr>
    </w:p>
    <w:tbl>
      <w:tblPr>
        <w:tblW w:w="10348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905"/>
        <w:gridCol w:w="597"/>
        <w:gridCol w:w="1451"/>
        <w:gridCol w:w="1843"/>
        <w:gridCol w:w="1701"/>
      </w:tblGrid>
      <w:tr w:rsidR="00A77140" w:rsidRPr="00DA3233" w:rsidTr="0065772E">
        <w:trPr>
          <w:trHeight w:val="300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VALOR GENERAL DE LA PROPUESTA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ITEM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DESCRIPCION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UND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>CANT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VALOR UNITARIO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 VALOR TOTAL </w:t>
            </w:r>
          </w:p>
        </w:tc>
      </w:tr>
      <w:tr w:rsidR="00A77140" w:rsidRPr="00DA3233" w:rsidTr="0065772E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RECERTIFICACION DE SISTEMAS DE DETENCION CONTRACAIDAS INSTALADO ACTUALMENTE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AUDITORIO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BUNKER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sz w:val="20"/>
                <w:szCs w:val="20"/>
                <w:lang w:eastAsia="es-CO"/>
              </w:rPr>
              <w:t>BUNKER  NUEVO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ESTRUCTURA METALICA PARA IZAJE DE CARGA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KIT DE RESCATE Y ELEMENTOS DE PROTECCION PERSONAL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GL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7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140" w:rsidRPr="00DA3233" w:rsidRDefault="00A77140" w:rsidP="0065772E">
            <w:pPr>
              <w:jc w:val="both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Puntos de anclaje sobre cubierta concreto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UND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lang w:eastAsia="es-CO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Sub Total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Administración 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Imprevistos  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Utilidad  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IVA  19% Sobre utilidad del 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A77140" w:rsidRPr="00DA3233" w:rsidTr="0065772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both"/>
              <w:rPr>
                <w:sz w:val="20"/>
                <w:szCs w:val="20"/>
                <w:lang w:eastAsia="es-CO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77140" w:rsidRPr="00DA3233" w:rsidRDefault="00A77140" w:rsidP="0065772E">
            <w:pPr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TOTAL  OBRA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140" w:rsidRPr="00DA3233" w:rsidRDefault="00A77140" w:rsidP="0065772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</w:pPr>
            <w:r w:rsidRPr="00DA3233">
              <w:rPr>
                <w:rFonts w:ascii="Calibri" w:hAnsi="Calibri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</w:tr>
    </w:tbl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Ubicación de los puntos de anclaje Bunker</w:t>
      </w:r>
    </w:p>
    <w:p w:rsidR="00A77140" w:rsidRPr="00A77140" w:rsidRDefault="00A77140" w:rsidP="00A77140">
      <w:pPr>
        <w:jc w:val="both"/>
        <w:rPr>
          <w:rFonts w:ascii="Lucida Sans Unicode" w:hAnsi="Lucida Sans Unicode" w:cs="Lucida Sans Unicode"/>
          <w:sz w:val="20"/>
          <w:szCs w:val="20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77C70AA5" wp14:editId="29F044C5">
            <wp:extent cx="5134172" cy="33559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45" cy="33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rFonts w:ascii="Arial" w:hAnsi="Arial" w:cs="Arial"/>
          <w:sz w:val="22"/>
          <w:szCs w:val="22"/>
        </w:rPr>
        <w:t>Ubicación de los puntos de anclaje bunker nuevo.</w:t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018AF18B" wp14:editId="4A6108E8">
            <wp:extent cx="5943492" cy="4209690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17" cy="42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rFonts w:ascii="Arial" w:hAnsi="Arial" w:cs="Arial"/>
          <w:sz w:val="22"/>
          <w:szCs w:val="22"/>
        </w:rPr>
        <w:t>Sistema propuesto para izaga de cargas.</w:t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079F9AF5" wp14:editId="11084C73">
            <wp:extent cx="4370793" cy="29377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39" cy="29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rFonts w:ascii="Arial" w:hAnsi="Arial" w:cs="Arial"/>
          <w:sz w:val="22"/>
          <w:szCs w:val="22"/>
        </w:rPr>
        <w:t>Ubicación del sistema de izage de cargas con sus sistemas de movimientos de carga.</w:t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06698809" wp14:editId="199473D9">
            <wp:extent cx="3009900" cy="498606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77" cy="50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6F2D169C" wp14:editId="2FC94327">
            <wp:extent cx="1813034" cy="1813034"/>
            <wp:effectExtent l="0" t="0" r="0" b="0"/>
            <wp:docPr id="8" name="Imagen 8" descr="http://ferreteriamato.es/513-thickbox_default/polipasto-cadena-1-tone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rreteriamato.es/513-thickbox_default/polipasto-cadena-1-tonel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26" cy="18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233">
        <w:rPr>
          <w:noProof/>
          <w:sz w:val="20"/>
          <w:szCs w:val="20"/>
          <w:lang w:val="es-CO" w:eastAsia="es-CO"/>
        </w:rPr>
        <w:drawing>
          <wp:inline distT="0" distB="0" distL="0" distR="0" wp14:anchorId="5721F8F9" wp14:editId="4D593F13">
            <wp:extent cx="1600200" cy="1600200"/>
            <wp:effectExtent l="0" t="0" r="0" b="0"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92" cy="16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Default="00A77140" w:rsidP="00A77140">
      <w:pPr>
        <w:jc w:val="both"/>
        <w:rPr>
          <w:rFonts w:ascii="Arial" w:hAnsi="Arial" w:cs="Arial"/>
          <w:sz w:val="22"/>
          <w:szCs w:val="22"/>
        </w:rPr>
      </w:pPr>
      <w:r w:rsidRPr="00DA3233">
        <w:rPr>
          <w:rFonts w:ascii="Arial" w:hAnsi="Arial" w:cs="Arial"/>
          <w:sz w:val="22"/>
          <w:szCs w:val="22"/>
        </w:rPr>
        <w:t>Datos técnicos elementos a utilizar.</w:t>
      </w:r>
    </w:p>
    <w:p w:rsidR="00A77140" w:rsidRPr="00DA3233" w:rsidRDefault="00A77140" w:rsidP="00A77140">
      <w:pPr>
        <w:jc w:val="both"/>
        <w:rPr>
          <w:rFonts w:ascii="Arial" w:hAnsi="Arial" w:cs="Arial"/>
          <w:sz w:val="22"/>
          <w:szCs w:val="22"/>
        </w:rPr>
      </w:pPr>
    </w:p>
    <w:p w:rsidR="00A77140" w:rsidRPr="00DA3233" w:rsidRDefault="00A77140" w:rsidP="00A77140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A3233">
        <w:rPr>
          <w:rFonts w:cstheme="minorHAnsi"/>
          <w:noProof/>
          <w:sz w:val="20"/>
          <w:szCs w:val="20"/>
          <w:lang w:val="es-CO" w:eastAsia="es-CO"/>
        </w:rPr>
        <w:drawing>
          <wp:inline distT="0" distB="0" distL="0" distR="0" wp14:anchorId="73D594D7" wp14:editId="63BBED3F">
            <wp:extent cx="6478438" cy="6760845"/>
            <wp:effectExtent l="0" t="0" r="0" b="190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OS A INSTALAR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17" cy="67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40" w:rsidRPr="00DA3233" w:rsidRDefault="00A77140" w:rsidP="00A7714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A77140" w:rsidRPr="00DA3233" w:rsidRDefault="00A77140" w:rsidP="00A7714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</w:p>
    <w:p w:rsidR="00A77140" w:rsidRDefault="00A77140" w:rsidP="00A7714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DA3233">
        <w:rPr>
          <w:rFonts w:ascii="Arial" w:hAnsi="Arial" w:cs="Arial"/>
          <w:b/>
          <w:sz w:val="20"/>
          <w:szCs w:val="20"/>
          <w:u w:val="single"/>
        </w:rPr>
        <w:t>Se debe tener en cuenta las siguientes normas para realizar este trabajo.</w:t>
      </w:r>
    </w:p>
    <w:p w:rsidR="00A77140" w:rsidRPr="00DA3233" w:rsidRDefault="00A77140" w:rsidP="00A7714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aconcuadrcula1"/>
        <w:tblW w:w="8647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5061"/>
      </w:tblGrid>
      <w:tr w:rsidR="00A77140" w:rsidRPr="00DA3233" w:rsidTr="0065772E">
        <w:trPr>
          <w:trHeight w:val="1147"/>
        </w:trPr>
        <w:tc>
          <w:tcPr>
            <w:tcW w:w="3586" w:type="dxa"/>
            <w:vAlign w:val="center"/>
          </w:tcPr>
          <w:p w:rsidR="00A77140" w:rsidRPr="00DA3233" w:rsidRDefault="00A77140" w:rsidP="0065772E">
            <w:pPr>
              <w:jc w:val="center"/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Theme="minorHAnsi" w:eastAsiaTheme="minorHAnsi" w:hAnsiTheme="minorHAnsi"/>
                <w:sz w:val="20"/>
                <w:szCs w:val="20"/>
                <w:lang w:val="es-CO" w:eastAsia="en-US"/>
              </w:rPr>
              <w:object w:dxaOrig="529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5pt;height:47.6pt" o:ole="">
                  <v:imagedata r:id="rId15" o:title=""/>
                </v:shape>
                <o:OLEObject Type="Embed" ProgID="PBrush" ShapeID="_x0000_i1025" DrawAspect="Content" ObjectID="_1571041534" r:id="rId16"/>
              </w:object>
            </w:r>
          </w:p>
        </w:tc>
        <w:tc>
          <w:tcPr>
            <w:tcW w:w="5061" w:type="dxa"/>
            <w:vAlign w:val="center"/>
          </w:tcPr>
          <w:p w:rsidR="00A77140" w:rsidRPr="00DA3233" w:rsidRDefault="00A77140" w:rsidP="0065772E">
            <w:pPr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Theme="minorHAnsi" w:eastAsiaTheme="minorHAnsi" w:hAnsiTheme="minorHAnsi"/>
                <w:b/>
                <w:sz w:val="20"/>
                <w:szCs w:val="20"/>
                <w:lang w:eastAsia="en-US"/>
              </w:rPr>
              <w:t>Resolución 1409 de 2012.</w:t>
            </w:r>
            <w:r w:rsidRPr="00DA3233"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  <w:t xml:space="preserve"> Reglamento de seguridad para protección contra caídas en trabajo en altura</w:t>
            </w:r>
          </w:p>
        </w:tc>
      </w:tr>
      <w:tr w:rsidR="00A77140" w:rsidRPr="00DA3233" w:rsidTr="0065772E">
        <w:trPr>
          <w:trHeight w:val="1233"/>
        </w:trPr>
        <w:tc>
          <w:tcPr>
            <w:tcW w:w="3586" w:type="dxa"/>
            <w:vAlign w:val="center"/>
          </w:tcPr>
          <w:p w:rsidR="00A77140" w:rsidRPr="00DA3233" w:rsidRDefault="00A77140" w:rsidP="0065772E">
            <w:pPr>
              <w:jc w:val="center"/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="Arial" w:eastAsiaTheme="minorHAnsi" w:hAnsi="Arial" w:cs="Arial"/>
                <w:noProof/>
                <w:color w:val="2E5984"/>
                <w:spacing w:val="14"/>
                <w:sz w:val="20"/>
                <w:szCs w:val="20"/>
                <w:lang w:val="es-CO" w:eastAsia="es-CO"/>
              </w:rPr>
              <w:drawing>
                <wp:inline distT="0" distB="0" distL="0" distR="0" wp14:anchorId="3B896E84" wp14:editId="2261959F">
                  <wp:extent cx="1715956" cy="506627"/>
                  <wp:effectExtent l="0" t="0" r="0" b="8255"/>
                  <wp:docPr id="11" name="Imagen 11" descr="ANSI - American National Standards Institut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NSI - American National Standards Institu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29" cy="51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  <w:vAlign w:val="center"/>
          </w:tcPr>
          <w:p w:rsidR="00A77140" w:rsidRPr="00DA3233" w:rsidRDefault="00A77140" w:rsidP="0065772E">
            <w:pPr>
              <w:autoSpaceDE w:val="0"/>
              <w:autoSpaceDN w:val="0"/>
              <w:adjustRightInd w:val="0"/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Theme="minorHAnsi" w:eastAsiaTheme="minorHAnsi" w:hAnsiTheme="minorHAnsi"/>
                <w:b/>
                <w:sz w:val="20"/>
                <w:szCs w:val="20"/>
                <w:lang w:eastAsia="en-US"/>
              </w:rPr>
              <w:t>ANSI Z359.</w:t>
            </w:r>
            <w:r w:rsidRPr="00DA3233"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  <w:t xml:space="preserve"> Requisitos de seguridad de la norma norteamericana para sistemas personales, subsistemas y componentes de protección contra caídas</w:t>
            </w:r>
          </w:p>
        </w:tc>
      </w:tr>
      <w:tr w:rsidR="00A77140" w:rsidRPr="00DA3233" w:rsidTr="0065772E">
        <w:trPr>
          <w:trHeight w:val="1233"/>
        </w:trPr>
        <w:tc>
          <w:tcPr>
            <w:tcW w:w="3586" w:type="dxa"/>
            <w:vAlign w:val="center"/>
          </w:tcPr>
          <w:p w:rsidR="00A77140" w:rsidRPr="00DA3233" w:rsidRDefault="00A77140" w:rsidP="0065772E">
            <w:pPr>
              <w:jc w:val="center"/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="Arial" w:eastAsiaTheme="minorHAnsi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14B5BC2C" wp14:editId="1B009B6F">
                  <wp:extent cx="2140296" cy="568411"/>
                  <wp:effectExtent l="0" t="0" r="0" b="3175"/>
                  <wp:docPr id="12" name="il_fi" descr="http://www.wisbuild.org/site/publisher/images/Vendors/osha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isbuild.org/site/publisher/images/Vendors/osha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17" cy="56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  <w:vAlign w:val="center"/>
          </w:tcPr>
          <w:p w:rsidR="00A77140" w:rsidRPr="00DA3233" w:rsidRDefault="00A77140" w:rsidP="0065772E">
            <w:pPr>
              <w:jc w:val="both"/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</w:pPr>
            <w:r w:rsidRPr="00DA3233">
              <w:rPr>
                <w:rFonts w:asciiTheme="minorHAnsi" w:eastAsiaTheme="minorHAnsi" w:hAnsiTheme="minorHAnsi"/>
                <w:b/>
                <w:sz w:val="20"/>
                <w:szCs w:val="20"/>
                <w:lang w:eastAsia="en-US"/>
              </w:rPr>
              <w:t xml:space="preserve">OSHA 1926 Sub M </w:t>
            </w:r>
            <w:r w:rsidRPr="00DA3233"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  <w:t>Regulaciones de seguridad y salud para la construcción sección protección contra caídas.</w:t>
            </w:r>
          </w:p>
        </w:tc>
      </w:tr>
      <w:tr w:rsidR="00A77140" w:rsidRPr="00DA3233" w:rsidTr="0065772E">
        <w:trPr>
          <w:trHeight w:val="33"/>
        </w:trPr>
        <w:tc>
          <w:tcPr>
            <w:tcW w:w="3586" w:type="dxa"/>
            <w:vAlign w:val="center"/>
          </w:tcPr>
          <w:p w:rsidR="00A77140" w:rsidRPr="00DA3233" w:rsidRDefault="00A77140" w:rsidP="0065772E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 w:eastAsia="en-US"/>
              </w:rPr>
            </w:pPr>
            <w:r w:rsidRPr="00DA3233">
              <w:rPr>
                <w:rFonts w:ascii="Trebuchet MS" w:eastAsiaTheme="minorHAnsi" w:hAnsi="Trebuchet MS"/>
                <w:noProof/>
                <w:color w:val="F2984C"/>
                <w:sz w:val="20"/>
                <w:szCs w:val="20"/>
                <w:lang w:val="es-CO" w:eastAsia="es-CO"/>
              </w:rPr>
              <w:drawing>
                <wp:inline distT="0" distB="0" distL="0" distR="0" wp14:anchorId="0157B4B0" wp14:editId="1CBB82BB">
                  <wp:extent cx="386391" cy="215878"/>
                  <wp:effectExtent l="19050" t="0" r="0" b="0"/>
                  <wp:docPr id="13" name="BLOGGER_PHOTO_ID_5456289002591832658" descr="http://2.bp.blogspot.com/_02N08tIzRiA/S7ih8G9bSlI/AAAAAAAABmc/xjov4rffIiI/s400/Comunidad+europea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456289002591832658" descr="http://2.bp.blogspot.com/_02N08tIzRiA/S7ih8G9bSlI/AAAAAAAABmc/xjov4rffIiI/s400/Comunidad+europea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3" cy="21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233">
              <w:rPr>
                <w:rFonts w:ascii="Arial" w:eastAsiaTheme="minorHAnsi" w:hAnsi="Arial" w:cs="Arial"/>
                <w:b/>
                <w:i/>
                <w:noProof/>
                <w:sz w:val="20"/>
                <w:szCs w:val="20"/>
                <w:lang w:val="en-US" w:eastAsia="en-US"/>
              </w:rPr>
              <w:t>Cominudad Europea</w:t>
            </w:r>
          </w:p>
        </w:tc>
        <w:tc>
          <w:tcPr>
            <w:tcW w:w="5061" w:type="dxa"/>
            <w:vAlign w:val="center"/>
          </w:tcPr>
          <w:p w:rsidR="00A77140" w:rsidRPr="00DA3233" w:rsidRDefault="00A77140" w:rsidP="0065772E">
            <w:pPr>
              <w:jc w:val="both"/>
              <w:rPr>
                <w:rFonts w:asciiTheme="minorHAnsi" w:eastAsiaTheme="minorHAnsi" w:hAnsiTheme="minorHAnsi"/>
                <w:b/>
                <w:sz w:val="20"/>
                <w:szCs w:val="20"/>
                <w:lang w:eastAsia="en-US"/>
              </w:rPr>
            </w:pPr>
            <w:r w:rsidRPr="00DA3233">
              <w:rPr>
                <w:rFonts w:asciiTheme="minorHAnsi" w:eastAsiaTheme="minorHAnsi" w:hAnsiTheme="minorHAnsi" w:cs="Helvetica-Bold"/>
                <w:b/>
                <w:bCs/>
                <w:sz w:val="20"/>
                <w:szCs w:val="20"/>
                <w:lang w:eastAsia="en-US"/>
              </w:rPr>
              <w:t xml:space="preserve">UNE-EN 795 </w:t>
            </w:r>
            <w:r w:rsidRPr="00DA3233">
              <w:rPr>
                <w:rFonts w:asciiTheme="minorHAnsi" w:eastAsiaTheme="minorHAnsi" w:hAnsiTheme="minorHAnsi"/>
                <w:sz w:val="20"/>
                <w:szCs w:val="20"/>
                <w:lang w:eastAsia="en-US"/>
              </w:rPr>
              <w:t>Protección contra caídas de altura. Dispositivos de anclaje. Requisitos y ensayos</w:t>
            </w:r>
          </w:p>
        </w:tc>
      </w:tr>
    </w:tbl>
    <w:p w:rsidR="00A77140" w:rsidRDefault="00A77140" w:rsidP="00A7714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</w:p>
    <w:p w:rsidR="00A77140" w:rsidRPr="00A77140" w:rsidRDefault="00A77140" w:rsidP="00A77140">
      <w:pPr>
        <w:autoSpaceDE w:val="0"/>
        <w:autoSpaceDN w:val="0"/>
        <w:adjustRightInd w:val="0"/>
        <w:rPr>
          <w:rFonts w:ascii="Lucida Sans Unicode" w:hAnsi="Lucida Sans Unicode" w:cs="Lucida Sans Unicode"/>
          <w:b/>
          <w:sz w:val="20"/>
          <w:szCs w:val="20"/>
          <w:lang w:val="es-MX"/>
        </w:rPr>
      </w:pPr>
      <w:r w:rsidRPr="00A77140">
        <w:rPr>
          <w:rFonts w:ascii="Lucida Sans Unicode" w:hAnsi="Lucida Sans Unicode" w:cs="Lucida Sans Unicode"/>
          <w:b/>
          <w:sz w:val="20"/>
          <w:szCs w:val="20"/>
          <w:lang w:val="es-MX"/>
        </w:rPr>
        <w:t>Para el suministro e instalación de los puntos de anclaje se debe tener en cuenta.</w:t>
      </w:r>
    </w:p>
    <w:p w:rsidR="00A77140" w:rsidRPr="00A77140" w:rsidRDefault="00A77140" w:rsidP="00A77140">
      <w:pPr>
        <w:rPr>
          <w:rFonts w:ascii="Lucida Sans Unicode" w:hAnsi="Lucida Sans Unicode" w:cs="Lucida Sans Unicode"/>
          <w:sz w:val="20"/>
          <w:szCs w:val="20"/>
        </w:rPr>
      </w:pPr>
    </w:p>
    <w:p w:rsidR="00A77140" w:rsidRPr="00EB4EA9" w:rsidRDefault="00A77140" w:rsidP="00A77140">
      <w:pPr>
        <w:rPr>
          <w:rFonts w:ascii="Lucida Sans Unicode" w:hAnsi="Lucida Sans Unicode" w:cs="Lucida Sans Unicode"/>
          <w:b/>
          <w:sz w:val="20"/>
          <w:szCs w:val="20"/>
        </w:rPr>
      </w:pPr>
      <w:r w:rsidRPr="00EB4EA9">
        <w:rPr>
          <w:rFonts w:ascii="Lucida Sans Unicode" w:hAnsi="Lucida Sans Unicode" w:cs="Lucida Sans Unicode"/>
          <w:b/>
          <w:sz w:val="20"/>
          <w:szCs w:val="20"/>
        </w:rPr>
        <w:t xml:space="preserve">PUNTO DE ANCLAJE: </w:t>
      </w:r>
    </w:p>
    <w:p w:rsidR="00A77140" w:rsidRPr="00A77140" w:rsidRDefault="00A77140" w:rsidP="00A77140">
      <w:pPr>
        <w:rPr>
          <w:rFonts w:ascii="Lucida Sans Unicode" w:hAnsi="Lucida Sans Unicode" w:cs="Lucida Sans Unicode"/>
          <w:sz w:val="20"/>
          <w:szCs w:val="20"/>
        </w:rPr>
      </w:pP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Suministro, instalación y certificación de puntos de anclaje de 5000 libras, cada uno con demarcación y sistema de identificación unitario.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Suministrados e instalados por una empresa avalada por la marca fabricante como instalador certificado.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Emisión de certificado físico y hoja de vida del punto de anclaje.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la normativa colombiana resolución 1409 de 2012.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la certificación EN 795/A:2012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 la norma CEN/TS 16415:2013</w:t>
      </w:r>
    </w:p>
    <w:p w:rsidR="00A77140" w:rsidRPr="00DA3233" w:rsidRDefault="00A77140" w:rsidP="00A77140"/>
    <w:p w:rsidR="00A77140" w:rsidRPr="00EB4EA9" w:rsidRDefault="00A77140" w:rsidP="00A77140">
      <w:pPr>
        <w:rPr>
          <w:rFonts w:ascii="Lucida Sans Unicode" w:hAnsi="Lucida Sans Unicode" w:cs="Lucida Sans Unicode"/>
          <w:b/>
          <w:sz w:val="20"/>
          <w:szCs w:val="20"/>
        </w:rPr>
      </w:pPr>
      <w:r w:rsidRPr="00EB4EA9">
        <w:rPr>
          <w:rFonts w:ascii="Lucida Sans Unicode" w:hAnsi="Lucida Sans Unicode" w:cs="Lucida Sans Unicode"/>
          <w:b/>
          <w:sz w:val="20"/>
          <w:szCs w:val="20"/>
        </w:rPr>
        <w:t>LINEAS DE VIDA</w:t>
      </w:r>
    </w:p>
    <w:p w:rsidR="00A77140" w:rsidRPr="00A77140" w:rsidRDefault="00A77140" w:rsidP="00A77140">
      <w:pPr>
        <w:rPr>
          <w:rFonts w:ascii="Lucida Sans Unicode" w:hAnsi="Lucida Sans Unicode" w:cs="Lucida Sans Unicode"/>
          <w:sz w:val="20"/>
          <w:szCs w:val="20"/>
        </w:rPr>
      </w:pP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Suministro, instalación y certificación de líneas de vida, cada uno con demarcación y sistema de identificación unitario.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Suministrados e instalados por una empresa avalada por la marca fabricante como instalador certificado.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Emisión de certificado físico y hoja de vida de la línea de vida.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la normativa colombiana resolución 1409 de 2012.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la certificación EN 795/C2012</w:t>
      </w:r>
    </w:p>
    <w:p w:rsidR="00A77140" w:rsidRPr="00A77140" w:rsidRDefault="00A77140" w:rsidP="00A77140">
      <w:pPr>
        <w:numPr>
          <w:ilvl w:val="0"/>
          <w:numId w:val="35"/>
        </w:numPr>
        <w:spacing w:line="259" w:lineRule="auto"/>
        <w:contextualSpacing/>
        <w:rPr>
          <w:rFonts w:ascii="Lucida Sans Unicode" w:hAnsi="Lucida Sans Unicode" w:cs="Lucida Sans Unicode"/>
          <w:sz w:val="20"/>
          <w:szCs w:val="20"/>
        </w:rPr>
      </w:pPr>
      <w:r w:rsidRPr="00A77140">
        <w:rPr>
          <w:rFonts w:ascii="Lucida Sans Unicode" w:hAnsi="Lucida Sans Unicode" w:cs="Lucida Sans Unicode"/>
          <w:sz w:val="20"/>
          <w:szCs w:val="20"/>
        </w:rPr>
        <w:t>Cumplimiento de  la norma CEN/TS 16415:2013</w:t>
      </w:r>
    </w:p>
    <w:p w:rsidR="00A77140" w:rsidRDefault="00A77140" w:rsidP="000727C4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sz w:val="20"/>
          <w:szCs w:val="20"/>
        </w:rPr>
      </w:pPr>
      <w:bookmarkStart w:id="0" w:name="_GoBack"/>
      <w:bookmarkEnd w:id="0"/>
    </w:p>
    <w:sectPr w:rsidR="00A77140" w:rsidSect="007423BA">
      <w:headerReference w:type="default" r:id="rId22"/>
      <w:footerReference w:type="even" r:id="rId23"/>
      <w:footerReference w:type="default" r:id="rId24"/>
      <w:pgSz w:w="12242" w:h="18722" w:code="41"/>
      <w:pgMar w:top="2370" w:right="1043" w:bottom="1134" w:left="993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D1D" w:rsidRDefault="00E01D1D">
      <w:r>
        <w:separator/>
      </w:r>
    </w:p>
  </w:endnote>
  <w:endnote w:type="continuationSeparator" w:id="0">
    <w:p w:rsidR="00E01D1D" w:rsidRDefault="00E01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0E" w:rsidRDefault="006971FD" w:rsidP="006F590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F590E" w:rsidRDefault="005A1338" w:rsidP="006F590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0E" w:rsidRPr="00C06AA7" w:rsidRDefault="005A1338" w:rsidP="006F590E">
    <w:pPr>
      <w:pStyle w:val="Piedepgina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4"/>
        <w:szCs w:val="14"/>
        <w:lang w:eastAsia="es-CO"/>
      </w:rPr>
      <w:drawing>
        <wp:inline distT="0" distB="0" distL="0" distR="0" wp14:anchorId="13DAED2B" wp14:editId="50C953D3">
          <wp:extent cx="6480810" cy="507586"/>
          <wp:effectExtent l="0" t="0" r="0" b="6985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5075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D1D" w:rsidRDefault="00E01D1D">
      <w:r>
        <w:separator/>
      </w:r>
    </w:p>
  </w:footnote>
  <w:footnote w:type="continuationSeparator" w:id="0">
    <w:p w:rsidR="00E01D1D" w:rsidRDefault="00E01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0E" w:rsidRDefault="006971FD" w:rsidP="006F590E">
    <w:pPr>
      <w:pStyle w:val="Encabezado"/>
      <w:rPr>
        <w:sz w:val="18"/>
        <w:szCs w:val="18"/>
      </w:rPr>
    </w:pPr>
    <w:r>
      <w:rPr>
        <w:noProof/>
        <w:lang w:val="es-CO" w:eastAsia="es-CO"/>
      </w:rPr>
      <w:drawing>
        <wp:anchor distT="36576" distB="36576" distL="36576" distR="36576" simplePos="0" relativeHeight="251658752" behindDoc="0" locked="0" layoutInCell="1" allowOverlap="1" wp14:anchorId="2C2696D9" wp14:editId="5F75BF26">
          <wp:simplePos x="0" y="0"/>
          <wp:positionH relativeFrom="column">
            <wp:posOffset>4187935</wp:posOffset>
          </wp:positionH>
          <wp:positionV relativeFrom="paragraph">
            <wp:posOffset>-280532</wp:posOffset>
          </wp:positionV>
          <wp:extent cx="2590049" cy="675861"/>
          <wp:effectExtent l="0" t="0" r="1270" b="0"/>
          <wp:wrapNone/>
          <wp:docPr id="23" name="Imagen 23" descr="Nuevo logo oficial inc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Nuevo logo oficial inc s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636" cy="69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590E" w:rsidRDefault="007423BA" w:rsidP="007423BA">
    <w:pPr>
      <w:pStyle w:val="Encabezado"/>
      <w:tabs>
        <w:tab w:val="center" w:pos="5103"/>
        <w:tab w:val="right" w:pos="10206"/>
      </w:tabs>
      <w:rPr>
        <w:rStyle w:val="Nmerodepgina"/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 w:rsidR="006971FD">
      <w:rPr>
        <w:sz w:val="18"/>
        <w:szCs w:val="18"/>
      </w:rPr>
      <w:t xml:space="preserve">Página </w:t>
    </w:r>
    <w:r w:rsidR="006971FD">
      <w:rPr>
        <w:rStyle w:val="Nmerodepgina"/>
        <w:sz w:val="18"/>
        <w:szCs w:val="18"/>
      </w:rPr>
      <w:fldChar w:fldCharType="begin"/>
    </w:r>
    <w:r w:rsidR="006971FD">
      <w:rPr>
        <w:rStyle w:val="Nmerodepgina"/>
        <w:sz w:val="18"/>
        <w:szCs w:val="18"/>
      </w:rPr>
      <w:instrText xml:space="preserve"> PAGE </w:instrText>
    </w:r>
    <w:r w:rsidR="006971FD">
      <w:rPr>
        <w:rStyle w:val="Nmerodepgina"/>
        <w:sz w:val="18"/>
        <w:szCs w:val="18"/>
      </w:rPr>
      <w:fldChar w:fldCharType="separate"/>
    </w:r>
    <w:r w:rsidR="005A1338">
      <w:rPr>
        <w:rStyle w:val="Nmerodepgina"/>
        <w:noProof/>
        <w:sz w:val="18"/>
        <w:szCs w:val="18"/>
      </w:rPr>
      <w:t>1</w:t>
    </w:r>
    <w:r w:rsidR="006971FD">
      <w:rPr>
        <w:rStyle w:val="Nmerodepgina"/>
        <w:sz w:val="18"/>
        <w:szCs w:val="18"/>
      </w:rPr>
      <w:fldChar w:fldCharType="end"/>
    </w:r>
    <w:r w:rsidR="006971FD">
      <w:rPr>
        <w:rStyle w:val="Nmerodepgina"/>
        <w:sz w:val="18"/>
        <w:szCs w:val="18"/>
      </w:rPr>
      <w:t xml:space="preserve"> de </w:t>
    </w:r>
    <w:r w:rsidR="006971FD">
      <w:rPr>
        <w:rStyle w:val="Nmerodepgina"/>
        <w:sz w:val="18"/>
        <w:szCs w:val="18"/>
      </w:rPr>
      <w:fldChar w:fldCharType="begin"/>
    </w:r>
    <w:r w:rsidR="006971FD">
      <w:rPr>
        <w:rStyle w:val="Nmerodepgina"/>
        <w:sz w:val="18"/>
        <w:szCs w:val="18"/>
      </w:rPr>
      <w:instrText xml:space="preserve"> NUMPAGES </w:instrText>
    </w:r>
    <w:r w:rsidR="006971FD">
      <w:rPr>
        <w:rStyle w:val="Nmerodepgina"/>
        <w:sz w:val="18"/>
        <w:szCs w:val="18"/>
      </w:rPr>
      <w:fldChar w:fldCharType="separate"/>
    </w:r>
    <w:r w:rsidR="005A1338">
      <w:rPr>
        <w:rStyle w:val="Nmerodepgina"/>
        <w:noProof/>
        <w:sz w:val="18"/>
        <w:szCs w:val="18"/>
      </w:rPr>
      <w:t>7</w:t>
    </w:r>
    <w:r w:rsidR="006971FD">
      <w:rPr>
        <w:rStyle w:val="Nmerodepgina"/>
        <w:sz w:val="18"/>
        <w:szCs w:val="18"/>
      </w:rPr>
      <w:fldChar w:fldCharType="end"/>
    </w:r>
  </w:p>
  <w:p w:rsidR="001D59AA" w:rsidRDefault="001D59AA" w:rsidP="009D4A34">
    <w:pPr>
      <w:rPr>
        <w:rFonts w:ascii="Lucida Sans Unicode" w:hAnsi="Lucida Sans Unicode" w:cs="Lucida Sans Unicode"/>
        <w:b/>
        <w:sz w:val="20"/>
        <w:szCs w:val="20"/>
        <w:lang w:val="es-ES_tradnl"/>
      </w:rPr>
    </w:pPr>
  </w:p>
  <w:p w:rsidR="006F590E" w:rsidRDefault="006971FD" w:rsidP="006F590E">
    <w:pPr>
      <w:jc w:val="center"/>
      <w:rPr>
        <w:rFonts w:ascii="Lucida Sans Unicode" w:hAnsi="Lucida Sans Unicode" w:cs="Lucida Sans Unicode"/>
        <w:b/>
        <w:sz w:val="20"/>
        <w:szCs w:val="20"/>
        <w:lang w:val="es-ES_tradnl"/>
      </w:rPr>
    </w:pPr>
    <w:r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CONVOCATORIA </w:t>
    </w:r>
    <w:r w:rsidR="0043025C"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PÚBLICA </w:t>
    </w:r>
    <w:r w:rsidR="0043025C" w:rsidRPr="00FE62E4">
      <w:rPr>
        <w:rFonts w:ascii="Lucida Sans Unicode" w:hAnsi="Lucida Sans Unicode" w:cs="Lucida Sans Unicode"/>
        <w:b/>
        <w:sz w:val="20"/>
        <w:szCs w:val="20"/>
        <w:lang w:val="es-ES_tradnl"/>
      </w:rPr>
      <w:t>No</w:t>
    </w:r>
    <w:r w:rsidRPr="00FE62E4"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. </w:t>
    </w:r>
    <w:r w:rsidR="00953FA0">
      <w:rPr>
        <w:rFonts w:ascii="Lucida Sans Unicode" w:hAnsi="Lucida Sans Unicode" w:cs="Lucida Sans Unicode"/>
        <w:b/>
        <w:sz w:val="20"/>
        <w:szCs w:val="20"/>
        <w:lang w:val="es-ES_tradnl"/>
      </w:rPr>
      <w:t>068</w:t>
    </w:r>
    <w:r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 </w:t>
    </w:r>
    <w:r w:rsidRPr="00FE62E4">
      <w:rPr>
        <w:rFonts w:ascii="Lucida Sans Unicode" w:hAnsi="Lucida Sans Unicode" w:cs="Lucida Sans Unicode"/>
        <w:b/>
        <w:color w:val="000000"/>
        <w:sz w:val="20"/>
        <w:szCs w:val="20"/>
        <w:lang w:val="es-ES_tradnl"/>
      </w:rPr>
      <w:t xml:space="preserve">DE </w:t>
    </w:r>
    <w:r w:rsidRPr="00FE62E4">
      <w:rPr>
        <w:rFonts w:ascii="Lucida Sans Unicode" w:hAnsi="Lucida Sans Unicode" w:cs="Lucida Sans Unicode"/>
        <w:b/>
        <w:sz w:val="20"/>
        <w:szCs w:val="20"/>
        <w:lang w:val="es-ES_tradnl"/>
      </w:rPr>
      <w:t>201</w:t>
    </w:r>
    <w:r w:rsidR="00F2631B">
      <w:rPr>
        <w:rFonts w:ascii="Lucida Sans Unicode" w:hAnsi="Lucida Sans Unicode" w:cs="Lucida Sans Unicode"/>
        <w:b/>
        <w:sz w:val="20"/>
        <w:szCs w:val="20"/>
        <w:lang w:val="es-ES_tradnl"/>
      </w:rPr>
      <w:t>7</w:t>
    </w:r>
  </w:p>
  <w:p w:rsidR="006F590E" w:rsidRPr="0009099F" w:rsidRDefault="006971FD" w:rsidP="006F590E">
    <w:pPr>
      <w:ind w:left="7080" w:firstLine="708"/>
      <w:jc w:val="center"/>
      <w:rPr>
        <w:rFonts w:ascii="Lucida Sans Unicode" w:hAnsi="Lucida Sans Unicode" w:cs="Lucida Sans Unicode"/>
      </w:rPr>
    </w:pPr>
    <w:r w:rsidRPr="0009099F">
      <w:rPr>
        <w:rFonts w:ascii="Lucida Sans Unicode" w:hAnsi="Lucida Sans Unicode" w:cs="Lucida Sans Unicode"/>
        <w:sz w:val="18"/>
        <w:szCs w:val="18"/>
      </w:rPr>
      <w:t xml:space="preserve">Página </w:t>
    </w:r>
    <w:r w:rsidRPr="0009099F">
      <w:rPr>
        <w:rStyle w:val="Nmerodepgina"/>
        <w:rFonts w:ascii="Lucida Sans Unicode" w:hAnsi="Lucida Sans Unicode" w:cs="Lucida Sans Unicode"/>
        <w:sz w:val="18"/>
        <w:szCs w:val="18"/>
      </w:rPr>
      <w:fldChar w:fldCharType="begin"/>
    </w:r>
    <w:r w:rsidRPr="0009099F">
      <w:rPr>
        <w:rStyle w:val="Nmerodepgina"/>
        <w:rFonts w:ascii="Lucida Sans Unicode" w:hAnsi="Lucida Sans Unicode" w:cs="Lucida Sans Unicode"/>
        <w:sz w:val="18"/>
        <w:szCs w:val="18"/>
      </w:rPr>
      <w:instrText xml:space="preserve"> PAGE </w:instrText>
    </w:r>
    <w:r w:rsidRPr="0009099F">
      <w:rPr>
        <w:rStyle w:val="Nmerodepgina"/>
        <w:rFonts w:ascii="Lucida Sans Unicode" w:hAnsi="Lucida Sans Unicode" w:cs="Lucida Sans Unicode"/>
        <w:sz w:val="18"/>
        <w:szCs w:val="18"/>
      </w:rPr>
      <w:fldChar w:fldCharType="separate"/>
    </w:r>
    <w:r w:rsidR="005A1338">
      <w:rPr>
        <w:rStyle w:val="Nmerodepgina"/>
        <w:rFonts w:ascii="Lucida Sans Unicode" w:hAnsi="Lucida Sans Unicode" w:cs="Lucida Sans Unicode"/>
        <w:noProof/>
        <w:sz w:val="18"/>
        <w:szCs w:val="18"/>
      </w:rPr>
      <w:t>1</w:t>
    </w:r>
    <w:r w:rsidRPr="0009099F">
      <w:rPr>
        <w:rStyle w:val="Nmerodepgina"/>
        <w:rFonts w:ascii="Lucida Sans Unicode" w:hAnsi="Lucida Sans Unicode" w:cs="Lucida Sans Unicode"/>
        <w:sz w:val="18"/>
        <w:szCs w:val="18"/>
      </w:rPr>
      <w:fldChar w:fldCharType="end"/>
    </w:r>
    <w:r w:rsidRPr="0009099F">
      <w:rPr>
        <w:rStyle w:val="Nmerodepgina"/>
        <w:rFonts w:ascii="Lucida Sans Unicode" w:hAnsi="Lucida Sans Unicode" w:cs="Lucida Sans Unicode"/>
        <w:sz w:val="18"/>
        <w:szCs w:val="18"/>
      </w:rPr>
      <w:t xml:space="preserve"> de </w:t>
    </w:r>
    <w:r w:rsidR="008006E0">
      <w:rPr>
        <w:rStyle w:val="Nmerodepgina"/>
        <w:rFonts w:ascii="Lucida Sans Unicode" w:hAnsi="Lucida Sans Unicode" w:cs="Lucida Sans Unicode"/>
        <w:sz w:val="18"/>
        <w:szCs w:val="18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DCC0F7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8F27A2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9114B5"/>
    <w:multiLevelType w:val="hybridMultilevel"/>
    <w:tmpl w:val="2532510C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E459A"/>
    <w:multiLevelType w:val="hybridMultilevel"/>
    <w:tmpl w:val="B8CE332E"/>
    <w:lvl w:ilvl="0" w:tplc="7EAC09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E26A82"/>
    <w:multiLevelType w:val="hybridMultilevel"/>
    <w:tmpl w:val="84287E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C53CC"/>
    <w:multiLevelType w:val="hybridMultilevel"/>
    <w:tmpl w:val="0E94A6E0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42BC2"/>
    <w:multiLevelType w:val="hybridMultilevel"/>
    <w:tmpl w:val="FD429126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C2BCC"/>
    <w:multiLevelType w:val="hybridMultilevel"/>
    <w:tmpl w:val="C282839E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D7943"/>
    <w:multiLevelType w:val="hybridMultilevel"/>
    <w:tmpl w:val="C07E2FDA"/>
    <w:lvl w:ilvl="0" w:tplc="7EAC092C">
      <w:start w:val="1"/>
      <w:numFmt w:val="bullet"/>
      <w:lvlText w:val=""/>
      <w:lvlJc w:val="left"/>
      <w:pPr>
        <w:ind w:left="8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>
    <w:nsid w:val="19503810"/>
    <w:multiLevelType w:val="hybridMultilevel"/>
    <w:tmpl w:val="BCAA3F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D0E8A"/>
    <w:multiLevelType w:val="hybridMultilevel"/>
    <w:tmpl w:val="03FE60F8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83CC3"/>
    <w:multiLevelType w:val="hybridMultilevel"/>
    <w:tmpl w:val="15640C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36600"/>
    <w:multiLevelType w:val="hybridMultilevel"/>
    <w:tmpl w:val="493CD4FC"/>
    <w:lvl w:ilvl="0" w:tplc="6FAA4D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E33FE"/>
    <w:multiLevelType w:val="hybridMultilevel"/>
    <w:tmpl w:val="05DE5F14"/>
    <w:lvl w:ilvl="0" w:tplc="28500666">
      <w:start w:val="3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F67D9"/>
    <w:multiLevelType w:val="hybridMultilevel"/>
    <w:tmpl w:val="828805D8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878A3"/>
    <w:multiLevelType w:val="hybridMultilevel"/>
    <w:tmpl w:val="AAECA1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F0C81"/>
    <w:multiLevelType w:val="hybridMultilevel"/>
    <w:tmpl w:val="A6104FF8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46183"/>
    <w:multiLevelType w:val="hybridMultilevel"/>
    <w:tmpl w:val="35882E76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E93D45"/>
    <w:multiLevelType w:val="hybridMultilevel"/>
    <w:tmpl w:val="618A432E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1678E"/>
    <w:multiLevelType w:val="hybridMultilevel"/>
    <w:tmpl w:val="03C4EAF2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5F6700"/>
    <w:multiLevelType w:val="hybridMultilevel"/>
    <w:tmpl w:val="71E49F3C"/>
    <w:lvl w:ilvl="0" w:tplc="7EAC092C">
      <w:start w:val="1"/>
      <w:numFmt w:val="bullet"/>
      <w:lvlText w:val=""/>
      <w:lvlJc w:val="left"/>
      <w:pPr>
        <w:ind w:left="8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abstractNum w:abstractNumId="22">
    <w:nsid w:val="48C86FD8"/>
    <w:multiLevelType w:val="hybridMultilevel"/>
    <w:tmpl w:val="FAC63F4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0F">
      <w:start w:val="1"/>
      <w:numFmt w:val="decimal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6F68C4"/>
    <w:multiLevelType w:val="hybridMultilevel"/>
    <w:tmpl w:val="03E23A08"/>
    <w:lvl w:ilvl="0" w:tplc="28500666">
      <w:start w:val="30"/>
      <w:numFmt w:val="bullet"/>
      <w:lvlText w:val="-"/>
      <w:lvlJc w:val="left"/>
      <w:pPr>
        <w:ind w:left="1069" w:hanging="360"/>
      </w:pPr>
      <w:rPr>
        <w:rFonts w:ascii="Verdana" w:eastAsia="Times New Roman" w:hAnsi="Verdana" w:cs="Arial" w:hint="default"/>
      </w:rPr>
    </w:lvl>
    <w:lvl w:ilvl="1" w:tplc="240A0005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</w:rPr>
    </w:lvl>
    <w:lvl w:ilvl="2" w:tplc="24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568C141D"/>
    <w:multiLevelType w:val="hybridMultilevel"/>
    <w:tmpl w:val="C7164DAC"/>
    <w:lvl w:ilvl="0" w:tplc="28500666">
      <w:start w:val="3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592FE7"/>
    <w:multiLevelType w:val="hybridMultilevel"/>
    <w:tmpl w:val="FFC275CE"/>
    <w:lvl w:ilvl="0" w:tplc="28500666">
      <w:start w:val="3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861EF"/>
    <w:multiLevelType w:val="hybridMultilevel"/>
    <w:tmpl w:val="9132C0E2"/>
    <w:lvl w:ilvl="0" w:tplc="7EAC09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4A5FA9"/>
    <w:multiLevelType w:val="hybridMultilevel"/>
    <w:tmpl w:val="FCE0BFFC"/>
    <w:lvl w:ilvl="0" w:tplc="0C0A0019">
      <w:start w:val="1"/>
      <w:numFmt w:val="bullet"/>
      <w:lvlText w:val="-"/>
      <w:lvlJc w:val="left"/>
      <w:pPr>
        <w:ind w:left="78" w:hanging="360"/>
      </w:pPr>
      <w:rPr>
        <w:rFonts w:ascii="Calibri" w:eastAsia="Times New Roman" w:hAnsi="Calibri" w:hint="default"/>
      </w:rPr>
    </w:lvl>
    <w:lvl w:ilvl="1" w:tplc="0C0A000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C068F764">
      <w:start w:val="1"/>
      <w:numFmt w:val="bullet"/>
      <w:lvlText w:val=""/>
      <w:lvlJc w:val="left"/>
      <w:pPr>
        <w:ind w:left="2739" w:hanging="360"/>
      </w:pPr>
      <w:rPr>
        <w:rFonts w:ascii="Wingdings" w:hAnsi="Wingdings" w:cs="Wingdings" w:hint="default"/>
      </w:rPr>
    </w:lvl>
    <w:lvl w:ilvl="3" w:tplc="6848EFBC">
      <w:start w:val="1"/>
      <w:numFmt w:val="bullet"/>
      <w:lvlText w:val=""/>
      <w:lvlJc w:val="left"/>
      <w:pPr>
        <w:ind w:left="3459" w:hanging="360"/>
      </w:pPr>
      <w:rPr>
        <w:rFonts w:ascii="Symbol" w:hAnsi="Symbol" w:cs="Symbol" w:hint="default"/>
      </w:rPr>
    </w:lvl>
    <w:lvl w:ilvl="4" w:tplc="0C0A0019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C0A001B">
      <w:start w:val="1"/>
      <w:numFmt w:val="bullet"/>
      <w:lvlText w:val=""/>
      <w:lvlJc w:val="left"/>
      <w:pPr>
        <w:ind w:left="4899" w:hanging="360"/>
      </w:pPr>
      <w:rPr>
        <w:rFonts w:ascii="Wingdings" w:hAnsi="Wingdings" w:cs="Wingdings" w:hint="default"/>
      </w:rPr>
    </w:lvl>
    <w:lvl w:ilvl="6" w:tplc="0C0A000F">
      <w:start w:val="1"/>
      <w:numFmt w:val="bullet"/>
      <w:lvlText w:val=""/>
      <w:lvlJc w:val="left"/>
      <w:pPr>
        <w:ind w:left="5619" w:hanging="360"/>
      </w:pPr>
      <w:rPr>
        <w:rFonts w:ascii="Symbol" w:hAnsi="Symbol" w:cs="Symbol" w:hint="default"/>
      </w:rPr>
    </w:lvl>
    <w:lvl w:ilvl="7" w:tplc="0C0A0019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C0A001B">
      <w:start w:val="1"/>
      <w:numFmt w:val="bullet"/>
      <w:lvlText w:val=""/>
      <w:lvlJc w:val="left"/>
      <w:pPr>
        <w:ind w:left="7059" w:hanging="360"/>
      </w:pPr>
      <w:rPr>
        <w:rFonts w:ascii="Wingdings" w:hAnsi="Wingdings" w:cs="Wingdings" w:hint="default"/>
      </w:rPr>
    </w:lvl>
  </w:abstractNum>
  <w:abstractNum w:abstractNumId="28">
    <w:nsid w:val="5C6844BD"/>
    <w:multiLevelType w:val="hybridMultilevel"/>
    <w:tmpl w:val="A9C223EA"/>
    <w:lvl w:ilvl="0" w:tplc="7EAC09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DD86053"/>
    <w:multiLevelType w:val="hybridMultilevel"/>
    <w:tmpl w:val="A2B0E962"/>
    <w:lvl w:ilvl="0" w:tplc="82EE8AC2">
      <w:start w:val="1"/>
      <w:numFmt w:val="decimal"/>
      <w:lvlText w:val="%1."/>
      <w:lvlJc w:val="left"/>
      <w:pPr>
        <w:ind w:left="54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265" w:hanging="360"/>
      </w:pPr>
    </w:lvl>
    <w:lvl w:ilvl="2" w:tplc="240A001B" w:tentative="1">
      <w:start w:val="1"/>
      <w:numFmt w:val="lowerRoman"/>
      <w:lvlText w:val="%3."/>
      <w:lvlJc w:val="right"/>
      <w:pPr>
        <w:ind w:left="1985" w:hanging="180"/>
      </w:pPr>
    </w:lvl>
    <w:lvl w:ilvl="3" w:tplc="240A000F" w:tentative="1">
      <w:start w:val="1"/>
      <w:numFmt w:val="decimal"/>
      <w:lvlText w:val="%4."/>
      <w:lvlJc w:val="left"/>
      <w:pPr>
        <w:ind w:left="2705" w:hanging="360"/>
      </w:pPr>
    </w:lvl>
    <w:lvl w:ilvl="4" w:tplc="240A0019" w:tentative="1">
      <w:start w:val="1"/>
      <w:numFmt w:val="lowerLetter"/>
      <w:lvlText w:val="%5."/>
      <w:lvlJc w:val="left"/>
      <w:pPr>
        <w:ind w:left="3425" w:hanging="360"/>
      </w:pPr>
    </w:lvl>
    <w:lvl w:ilvl="5" w:tplc="240A001B" w:tentative="1">
      <w:start w:val="1"/>
      <w:numFmt w:val="lowerRoman"/>
      <w:lvlText w:val="%6."/>
      <w:lvlJc w:val="right"/>
      <w:pPr>
        <w:ind w:left="4145" w:hanging="180"/>
      </w:pPr>
    </w:lvl>
    <w:lvl w:ilvl="6" w:tplc="240A000F" w:tentative="1">
      <w:start w:val="1"/>
      <w:numFmt w:val="decimal"/>
      <w:lvlText w:val="%7."/>
      <w:lvlJc w:val="left"/>
      <w:pPr>
        <w:ind w:left="4865" w:hanging="360"/>
      </w:pPr>
    </w:lvl>
    <w:lvl w:ilvl="7" w:tplc="240A0019" w:tentative="1">
      <w:start w:val="1"/>
      <w:numFmt w:val="lowerLetter"/>
      <w:lvlText w:val="%8."/>
      <w:lvlJc w:val="left"/>
      <w:pPr>
        <w:ind w:left="5585" w:hanging="360"/>
      </w:pPr>
    </w:lvl>
    <w:lvl w:ilvl="8" w:tplc="240A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30">
    <w:nsid w:val="609201CD"/>
    <w:multiLevelType w:val="hybridMultilevel"/>
    <w:tmpl w:val="DC2C43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05979"/>
    <w:multiLevelType w:val="hybridMultilevel"/>
    <w:tmpl w:val="82AEDDBE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B7513"/>
    <w:multiLevelType w:val="multilevel"/>
    <w:tmpl w:val="39E8F8F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67545023"/>
    <w:multiLevelType w:val="hybridMultilevel"/>
    <w:tmpl w:val="168C49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22DF0"/>
    <w:multiLevelType w:val="hybridMultilevel"/>
    <w:tmpl w:val="4E4892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62FE4"/>
    <w:multiLevelType w:val="hybridMultilevel"/>
    <w:tmpl w:val="F472532C"/>
    <w:lvl w:ilvl="0" w:tplc="7EAC0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33"/>
  </w:num>
  <w:num w:numId="5">
    <w:abstractNumId w:val="20"/>
  </w:num>
  <w:num w:numId="6">
    <w:abstractNumId w:val="18"/>
  </w:num>
  <w:num w:numId="7">
    <w:abstractNumId w:val="29"/>
  </w:num>
  <w:num w:numId="8">
    <w:abstractNumId w:val="7"/>
  </w:num>
  <w:num w:numId="9">
    <w:abstractNumId w:val="8"/>
  </w:num>
  <w:num w:numId="10">
    <w:abstractNumId w:val="17"/>
  </w:num>
  <w:num w:numId="11">
    <w:abstractNumId w:val="35"/>
  </w:num>
  <w:num w:numId="12">
    <w:abstractNumId w:val="16"/>
  </w:num>
  <w:num w:numId="13">
    <w:abstractNumId w:val="19"/>
  </w:num>
  <w:num w:numId="14">
    <w:abstractNumId w:val="3"/>
  </w:num>
  <w:num w:numId="15">
    <w:abstractNumId w:val="5"/>
  </w:num>
  <w:num w:numId="16">
    <w:abstractNumId w:val="2"/>
  </w:num>
  <w:num w:numId="17">
    <w:abstractNumId w:val="6"/>
  </w:num>
  <w:num w:numId="18">
    <w:abstractNumId w:val="10"/>
  </w:num>
  <w:num w:numId="19">
    <w:abstractNumId w:val="31"/>
  </w:num>
  <w:num w:numId="20">
    <w:abstractNumId w:val="28"/>
  </w:num>
  <w:num w:numId="21">
    <w:abstractNumId w:val="26"/>
  </w:num>
  <w:num w:numId="22">
    <w:abstractNumId w:val="14"/>
  </w:num>
  <w:num w:numId="23">
    <w:abstractNumId w:val="32"/>
  </w:num>
  <w:num w:numId="24">
    <w:abstractNumId w:val="11"/>
  </w:num>
  <w:num w:numId="25">
    <w:abstractNumId w:val="12"/>
  </w:num>
  <w:num w:numId="26">
    <w:abstractNumId w:val="4"/>
  </w:num>
  <w:num w:numId="27">
    <w:abstractNumId w:val="9"/>
  </w:num>
  <w:num w:numId="28">
    <w:abstractNumId w:val="27"/>
  </w:num>
  <w:num w:numId="29">
    <w:abstractNumId w:val="22"/>
  </w:num>
  <w:num w:numId="30">
    <w:abstractNumId w:val="24"/>
  </w:num>
  <w:num w:numId="31">
    <w:abstractNumId w:val="25"/>
  </w:num>
  <w:num w:numId="32">
    <w:abstractNumId w:val="23"/>
  </w:num>
  <w:num w:numId="33">
    <w:abstractNumId w:val="13"/>
  </w:num>
  <w:num w:numId="34">
    <w:abstractNumId w:val="34"/>
  </w:num>
  <w:num w:numId="35">
    <w:abstractNumId w:val="15"/>
  </w:num>
  <w:num w:numId="36">
    <w:abstractNumId w:val="3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1F"/>
    <w:rsid w:val="000727C4"/>
    <w:rsid w:val="00075D98"/>
    <w:rsid w:val="00090F6F"/>
    <w:rsid w:val="000A3D75"/>
    <w:rsid w:val="00111622"/>
    <w:rsid w:val="00111667"/>
    <w:rsid w:val="0014675B"/>
    <w:rsid w:val="00160642"/>
    <w:rsid w:val="00180225"/>
    <w:rsid w:val="0018488F"/>
    <w:rsid w:val="001942DB"/>
    <w:rsid w:val="001D59AA"/>
    <w:rsid w:val="0028443D"/>
    <w:rsid w:val="002C3E2B"/>
    <w:rsid w:val="002F002D"/>
    <w:rsid w:val="002F66EB"/>
    <w:rsid w:val="00371D9E"/>
    <w:rsid w:val="00384339"/>
    <w:rsid w:val="00387057"/>
    <w:rsid w:val="003C795E"/>
    <w:rsid w:val="003E2B66"/>
    <w:rsid w:val="00402F06"/>
    <w:rsid w:val="0041385D"/>
    <w:rsid w:val="0043025C"/>
    <w:rsid w:val="0049310B"/>
    <w:rsid w:val="005019F2"/>
    <w:rsid w:val="00507614"/>
    <w:rsid w:val="0054413F"/>
    <w:rsid w:val="00556C55"/>
    <w:rsid w:val="005645BF"/>
    <w:rsid w:val="005A1338"/>
    <w:rsid w:val="00644613"/>
    <w:rsid w:val="0068016F"/>
    <w:rsid w:val="006971FD"/>
    <w:rsid w:val="006D69B2"/>
    <w:rsid w:val="007423BA"/>
    <w:rsid w:val="007729EC"/>
    <w:rsid w:val="007E6B02"/>
    <w:rsid w:val="008006E0"/>
    <w:rsid w:val="00802291"/>
    <w:rsid w:val="008A648E"/>
    <w:rsid w:val="008A721B"/>
    <w:rsid w:val="009473C1"/>
    <w:rsid w:val="00953FA0"/>
    <w:rsid w:val="00984AD9"/>
    <w:rsid w:val="0099509D"/>
    <w:rsid w:val="009B2A2C"/>
    <w:rsid w:val="009D4A34"/>
    <w:rsid w:val="009F17D5"/>
    <w:rsid w:val="00A24206"/>
    <w:rsid w:val="00A67C4E"/>
    <w:rsid w:val="00A749A7"/>
    <w:rsid w:val="00A77140"/>
    <w:rsid w:val="00A86FA0"/>
    <w:rsid w:val="00AC1116"/>
    <w:rsid w:val="00B80311"/>
    <w:rsid w:val="00B93133"/>
    <w:rsid w:val="00BB57E5"/>
    <w:rsid w:val="00C242B1"/>
    <w:rsid w:val="00CC20A6"/>
    <w:rsid w:val="00CC53B2"/>
    <w:rsid w:val="00D37195"/>
    <w:rsid w:val="00DE5231"/>
    <w:rsid w:val="00E01D1D"/>
    <w:rsid w:val="00E967E2"/>
    <w:rsid w:val="00E971A1"/>
    <w:rsid w:val="00EB4EA9"/>
    <w:rsid w:val="00F10938"/>
    <w:rsid w:val="00F2631B"/>
    <w:rsid w:val="00F6761F"/>
    <w:rsid w:val="00FC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docId w15:val="{239E7FF4-40D5-4ED5-A1AB-097C1699D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C242B1"/>
    <w:pPr>
      <w:numPr>
        <w:numId w:val="1"/>
      </w:numPr>
      <w:jc w:val="both"/>
      <w:outlineLvl w:val="0"/>
    </w:pPr>
    <w:rPr>
      <w:rFonts w:ascii="Arial" w:hAnsi="Arial" w:cs="Arial"/>
      <w:kern w:val="36"/>
      <w:lang w:eastAsia="es-CO"/>
    </w:rPr>
  </w:style>
  <w:style w:type="paragraph" w:styleId="Ttulo2">
    <w:name w:val="heading 2"/>
    <w:basedOn w:val="Normal"/>
    <w:link w:val="Ttulo2Car"/>
    <w:uiPriority w:val="9"/>
    <w:qFormat/>
    <w:rsid w:val="00C242B1"/>
    <w:pPr>
      <w:numPr>
        <w:ilvl w:val="1"/>
        <w:numId w:val="1"/>
      </w:numPr>
      <w:jc w:val="both"/>
      <w:outlineLvl w:val="1"/>
    </w:pPr>
    <w:rPr>
      <w:rFonts w:ascii="Arial" w:hAnsi="Arial" w:cs="Arial"/>
      <w:lang w:eastAsia="es-CO"/>
    </w:rPr>
  </w:style>
  <w:style w:type="paragraph" w:styleId="Ttulo3">
    <w:name w:val="heading 3"/>
    <w:basedOn w:val="Normal"/>
    <w:link w:val="Ttulo3Car"/>
    <w:uiPriority w:val="9"/>
    <w:qFormat/>
    <w:rsid w:val="00C242B1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  <w:lang w:eastAsia="es-CO"/>
    </w:rPr>
  </w:style>
  <w:style w:type="paragraph" w:styleId="Ttulo4">
    <w:name w:val="heading 4"/>
    <w:basedOn w:val="Normal"/>
    <w:next w:val="Normal"/>
    <w:link w:val="Ttulo4Car"/>
    <w:uiPriority w:val="9"/>
    <w:qFormat/>
    <w:rsid w:val="00C242B1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eastAsia="es-CO"/>
    </w:rPr>
  </w:style>
  <w:style w:type="paragraph" w:styleId="Ttulo5">
    <w:name w:val="heading 5"/>
    <w:basedOn w:val="Normal"/>
    <w:next w:val="Normal"/>
    <w:link w:val="Ttulo5Car"/>
    <w:uiPriority w:val="9"/>
    <w:qFormat/>
    <w:rsid w:val="00C242B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s-CO"/>
    </w:rPr>
  </w:style>
  <w:style w:type="paragraph" w:styleId="Ttulo6">
    <w:name w:val="heading 6"/>
    <w:basedOn w:val="Normal"/>
    <w:next w:val="Normal"/>
    <w:link w:val="Ttulo6Car"/>
    <w:qFormat/>
    <w:rsid w:val="00C242B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s-CO"/>
    </w:rPr>
  </w:style>
  <w:style w:type="paragraph" w:styleId="Ttulo7">
    <w:name w:val="heading 7"/>
    <w:basedOn w:val="Normal"/>
    <w:next w:val="Normal"/>
    <w:link w:val="Ttulo7Car"/>
    <w:uiPriority w:val="9"/>
    <w:qFormat/>
    <w:rsid w:val="00C242B1"/>
    <w:pPr>
      <w:numPr>
        <w:ilvl w:val="6"/>
        <w:numId w:val="1"/>
      </w:numPr>
      <w:spacing w:before="240" w:after="60"/>
      <w:outlineLvl w:val="6"/>
    </w:pPr>
    <w:rPr>
      <w:lang w:eastAsia="es-CO"/>
    </w:rPr>
  </w:style>
  <w:style w:type="paragraph" w:styleId="Ttulo8">
    <w:name w:val="heading 8"/>
    <w:basedOn w:val="Normal"/>
    <w:next w:val="Normal"/>
    <w:link w:val="Ttulo8Car"/>
    <w:uiPriority w:val="9"/>
    <w:qFormat/>
    <w:rsid w:val="00C242B1"/>
    <w:pPr>
      <w:numPr>
        <w:ilvl w:val="7"/>
        <w:numId w:val="1"/>
      </w:numPr>
      <w:spacing w:before="240" w:after="60"/>
      <w:outlineLvl w:val="7"/>
    </w:pPr>
    <w:rPr>
      <w:i/>
      <w:iCs/>
      <w:lang w:eastAsia="es-CO"/>
    </w:rPr>
  </w:style>
  <w:style w:type="paragraph" w:styleId="Ttulo9">
    <w:name w:val="heading 9"/>
    <w:basedOn w:val="Normal"/>
    <w:next w:val="Normal"/>
    <w:link w:val="Ttulo9Car"/>
    <w:uiPriority w:val="9"/>
    <w:qFormat/>
    <w:rsid w:val="00C242B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6761F"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F6761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676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61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6761F"/>
  </w:style>
  <w:style w:type="paragraph" w:styleId="Prrafodelista">
    <w:name w:val="List Paragraph"/>
    <w:basedOn w:val="Normal"/>
    <w:uiPriority w:val="34"/>
    <w:qFormat/>
    <w:rsid w:val="00F6761F"/>
    <w:pPr>
      <w:ind w:left="720"/>
      <w:contextualSpacing/>
    </w:pPr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6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61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aliases w:val="TABLA DE CONTENIDO 3"/>
    <w:basedOn w:val="Normal"/>
    <w:link w:val="TextoindependienteCar"/>
    <w:rsid w:val="00387057"/>
    <w:pPr>
      <w:jc w:val="both"/>
    </w:pPr>
    <w:rPr>
      <w:sz w:val="20"/>
      <w:szCs w:val="20"/>
      <w:lang w:eastAsia="es-CO"/>
    </w:rPr>
  </w:style>
  <w:style w:type="character" w:customStyle="1" w:styleId="TextoindependienteCar">
    <w:name w:val="Texto independiente Car"/>
    <w:aliases w:val="TABLA DE CONTENIDO 3 Car"/>
    <w:basedOn w:val="Fuentedeprrafopredeter"/>
    <w:link w:val="Textoindependiente"/>
    <w:rsid w:val="00387057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C242B1"/>
    <w:rPr>
      <w:rFonts w:ascii="Arial" w:eastAsia="Times New Roman" w:hAnsi="Arial" w:cs="Arial"/>
      <w:kern w:val="36"/>
      <w:sz w:val="24"/>
      <w:szCs w:val="24"/>
      <w:lang w:val="es-ES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242B1"/>
    <w:rPr>
      <w:rFonts w:ascii="Arial" w:eastAsia="Times New Roman" w:hAnsi="Arial" w:cs="Arial"/>
      <w:sz w:val="24"/>
      <w:szCs w:val="24"/>
      <w:lang w:val="es-ES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C242B1"/>
    <w:rPr>
      <w:rFonts w:ascii="Arial" w:eastAsia="Times New Roman" w:hAnsi="Arial" w:cs="Arial"/>
      <w:b/>
      <w:bCs/>
      <w:sz w:val="24"/>
      <w:szCs w:val="24"/>
      <w:lang w:val="es-ES"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C242B1"/>
    <w:rPr>
      <w:rFonts w:ascii="Times New Roman" w:eastAsia="Times New Roman" w:hAnsi="Times New Roman" w:cs="Times New Roman"/>
      <w:b/>
      <w:bCs/>
      <w:sz w:val="28"/>
      <w:szCs w:val="28"/>
      <w:lang w:val="es-ES"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C242B1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CO"/>
    </w:rPr>
  </w:style>
  <w:style w:type="character" w:customStyle="1" w:styleId="Ttulo6Car">
    <w:name w:val="Título 6 Car"/>
    <w:basedOn w:val="Fuentedeprrafopredeter"/>
    <w:link w:val="Ttulo6"/>
    <w:rsid w:val="00C242B1"/>
    <w:rPr>
      <w:rFonts w:ascii="Times New Roman" w:eastAsia="Times New Roman" w:hAnsi="Times New Roman" w:cs="Times New Roman"/>
      <w:b/>
      <w:bCs/>
      <w:lang w:val="es-ES" w:eastAsia="es-CO"/>
    </w:rPr>
  </w:style>
  <w:style w:type="character" w:customStyle="1" w:styleId="Ttulo7Car">
    <w:name w:val="Título 7 Car"/>
    <w:basedOn w:val="Fuentedeprrafopredeter"/>
    <w:link w:val="Ttulo7"/>
    <w:uiPriority w:val="9"/>
    <w:rsid w:val="00C242B1"/>
    <w:rPr>
      <w:rFonts w:ascii="Times New Roman" w:eastAsia="Times New Roman" w:hAnsi="Times New Roman" w:cs="Times New Roman"/>
      <w:sz w:val="24"/>
      <w:szCs w:val="24"/>
      <w:lang w:val="es-ES" w:eastAsia="es-CO"/>
    </w:rPr>
  </w:style>
  <w:style w:type="character" w:customStyle="1" w:styleId="Ttulo8Car">
    <w:name w:val="Título 8 Car"/>
    <w:basedOn w:val="Fuentedeprrafopredeter"/>
    <w:link w:val="Ttulo8"/>
    <w:uiPriority w:val="9"/>
    <w:rsid w:val="00C242B1"/>
    <w:rPr>
      <w:rFonts w:ascii="Times New Roman" w:eastAsia="Times New Roman" w:hAnsi="Times New Roman" w:cs="Times New Roman"/>
      <w:i/>
      <w:iCs/>
      <w:sz w:val="24"/>
      <w:szCs w:val="24"/>
      <w:lang w:val="es-ES" w:eastAsia="es-CO"/>
    </w:rPr>
  </w:style>
  <w:style w:type="character" w:customStyle="1" w:styleId="Ttulo9Car">
    <w:name w:val="Título 9 Car"/>
    <w:basedOn w:val="Fuentedeprrafopredeter"/>
    <w:link w:val="Ttulo9"/>
    <w:uiPriority w:val="9"/>
    <w:rsid w:val="00C242B1"/>
    <w:rPr>
      <w:rFonts w:ascii="Arial" w:eastAsia="Times New Roman" w:hAnsi="Arial" w:cs="Arial"/>
      <w:lang w:val="es-ES" w:eastAsia="es-CO"/>
    </w:rPr>
  </w:style>
  <w:style w:type="table" w:styleId="Tablaconcuadrcula">
    <w:name w:val="Table Grid"/>
    <w:basedOn w:val="Tablanormal"/>
    <w:uiPriority w:val="59"/>
    <w:rsid w:val="00C242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76">
    <w:name w:val="CM76"/>
    <w:basedOn w:val="Normal"/>
    <w:next w:val="Normal"/>
    <w:uiPriority w:val="99"/>
    <w:rsid w:val="00C242B1"/>
    <w:pPr>
      <w:autoSpaceDE w:val="0"/>
      <w:autoSpaceDN w:val="0"/>
      <w:adjustRightInd w:val="0"/>
    </w:pPr>
    <w:rPr>
      <w:rFonts w:eastAsia="Calibri"/>
      <w:lang w:val="es-CO" w:eastAsia="en-US"/>
    </w:rPr>
  </w:style>
  <w:style w:type="paragraph" w:customStyle="1" w:styleId="CM73">
    <w:name w:val="CM73"/>
    <w:basedOn w:val="Normal"/>
    <w:next w:val="Normal"/>
    <w:uiPriority w:val="99"/>
    <w:rsid w:val="00C242B1"/>
    <w:pPr>
      <w:autoSpaceDE w:val="0"/>
      <w:autoSpaceDN w:val="0"/>
      <w:adjustRightInd w:val="0"/>
    </w:pPr>
    <w:rPr>
      <w:rFonts w:eastAsia="Calibri"/>
      <w:lang w:val="es-CO" w:eastAsia="en-US"/>
    </w:rPr>
  </w:style>
  <w:style w:type="paragraph" w:styleId="NormalWeb">
    <w:name w:val="Normal (Web)"/>
    <w:basedOn w:val="Normal"/>
    <w:uiPriority w:val="99"/>
    <w:rsid w:val="00C242B1"/>
    <w:pPr>
      <w:spacing w:before="100" w:beforeAutospacing="1" w:after="100" w:afterAutospacing="1"/>
    </w:pPr>
    <w:rPr>
      <w:lang w:eastAsia="es-CO"/>
    </w:rPr>
  </w:style>
  <w:style w:type="paragraph" w:customStyle="1" w:styleId="ListaCC">
    <w:name w:val="Lista CC."/>
    <w:basedOn w:val="Normal"/>
    <w:rsid w:val="00C242B1"/>
    <w:rPr>
      <w:lang w:eastAsia="es-CO"/>
    </w:rPr>
  </w:style>
  <w:style w:type="paragraph" w:styleId="Lista2">
    <w:name w:val="List 2"/>
    <w:basedOn w:val="Normal"/>
    <w:rsid w:val="00C242B1"/>
    <w:pPr>
      <w:ind w:left="566" w:hanging="283"/>
      <w:contextualSpacing/>
    </w:pPr>
    <w:rPr>
      <w:lang w:eastAsia="es-CO"/>
    </w:rPr>
  </w:style>
  <w:style w:type="paragraph" w:styleId="Lista3">
    <w:name w:val="List 3"/>
    <w:basedOn w:val="Normal"/>
    <w:rsid w:val="00C242B1"/>
    <w:pPr>
      <w:ind w:left="849" w:hanging="283"/>
      <w:contextualSpacing/>
    </w:pPr>
    <w:rPr>
      <w:lang w:eastAsia="es-CO"/>
    </w:rPr>
  </w:style>
  <w:style w:type="paragraph" w:styleId="Continuarlista">
    <w:name w:val="List Continue"/>
    <w:basedOn w:val="Normal"/>
    <w:rsid w:val="00C242B1"/>
    <w:pPr>
      <w:spacing w:after="120"/>
      <w:ind w:left="283"/>
      <w:contextualSpacing/>
    </w:pPr>
    <w:rPr>
      <w:lang w:eastAsia="es-CO"/>
    </w:rPr>
  </w:style>
  <w:style w:type="paragraph" w:styleId="Listaconvietas">
    <w:name w:val="List Bullet"/>
    <w:basedOn w:val="Normal"/>
    <w:unhideWhenUsed/>
    <w:rsid w:val="00C242B1"/>
    <w:pPr>
      <w:numPr>
        <w:numId w:val="2"/>
      </w:numPr>
    </w:pPr>
    <w:rPr>
      <w:lang w:eastAsia="es-CO"/>
    </w:rPr>
  </w:style>
  <w:style w:type="paragraph" w:styleId="Listaconvietas2">
    <w:name w:val="List Bullet 2"/>
    <w:basedOn w:val="Normal"/>
    <w:unhideWhenUsed/>
    <w:rsid w:val="00C242B1"/>
    <w:pPr>
      <w:numPr>
        <w:numId w:val="3"/>
      </w:numPr>
      <w:contextualSpacing/>
    </w:pPr>
    <w:rPr>
      <w:lang w:eastAsia="es-CO"/>
    </w:rPr>
  </w:style>
  <w:style w:type="character" w:styleId="Refdecomentario">
    <w:name w:val="annotation reference"/>
    <w:uiPriority w:val="99"/>
    <w:semiHidden/>
    <w:unhideWhenUsed/>
    <w:rsid w:val="00C242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42B1"/>
    <w:rPr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42B1"/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42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42B1"/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styleId="Hipervnculo">
    <w:name w:val="Hyperlink"/>
    <w:uiPriority w:val="99"/>
    <w:semiHidden/>
    <w:unhideWhenUsed/>
    <w:rsid w:val="00C242B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242B1"/>
    <w:rPr>
      <w:color w:val="800080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C242B1"/>
  </w:style>
  <w:style w:type="paragraph" w:customStyle="1" w:styleId="xl67">
    <w:name w:val="xl67"/>
    <w:basedOn w:val="Normal"/>
    <w:rsid w:val="00C242B1"/>
    <w:pP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68">
    <w:name w:val="xl68"/>
    <w:basedOn w:val="Normal"/>
    <w:rsid w:val="00C242B1"/>
    <w:pPr>
      <w:spacing w:before="100" w:beforeAutospacing="1" w:after="100" w:afterAutospacing="1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69">
    <w:name w:val="xl69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70">
    <w:name w:val="xl70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71">
    <w:name w:val="xl71"/>
    <w:basedOn w:val="Normal"/>
    <w:rsid w:val="00C242B1"/>
    <w:pPr>
      <w:spacing w:before="100" w:beforeAutospacing="1" w:after="100" w:afterAutospacing="1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72">
    <w:name w:val="xl72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73">
    <w:name w:val="xl73"/>
    <w:basedOn w:val="Normal"/>
    <w:rsid w:val="00C242B1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74">
    <w:name w:val="xl74"/>
    <w:basedOn w:val="Normal"/>
    <w:rsid w:val="00C242B1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75">
    <w:name w:val="xl75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76">
    <w:name w:val="xl76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77">
    <w:name w:val="xl77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78">
    <w:name w:val="xl78"/>
    <w:basedOn w:val="Normal"/>
    <w:rsid w:val="00C242B1"/>
    <w:pPr>
      <w:pBdr>
        <w:top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79">
    <w:name w:val="xl79"/>
    <w:basedOn w:val="Normal"/>
    <w:rsid w:val="00C242B1"/>
    <w:pPr>
      <w:pBdr>
        <w:top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0">
    <w:name w:val="xl80"/>
    <w:basedOn w:val="Normal"/>
    <w:rsid w:val="00C242B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1">
    <w:name w:val="xl81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2">
    <w:name w:val="xl82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3">
    <w:name w:val="xl83"/>
    <w:basedOn w:val="Normal"/>
    <w:rsid w:val="00C24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4">
    <w:name w:val="xl84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5">
    <w:name w:val="xl85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6">
    <w:name w:val="xl86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7">
    <w:name w:val="xl87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88">
    <w:name w:val="xl88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89">
    <w:name w:val="xl8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90">
    <w:name w:val="xl9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91">
    <w:name w:val="xl9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2">
    <w:name w:val="xl92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3">
    <w:name w:val="xl9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  <w:lang w:val="es-CO" w:eastAsia="es-CO"/>
    </w:rPr>
  </w:style>
  <w:style w:type="paragraph" w:customStyle="1" w:styleId="xl94">
    <w:name w:val="xl94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5">
    <w:name w:val="xl9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6">
    <w:name w:val="xl9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7">
    <w:name w:val="xl9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s-CO" w:eastAsia="es-CO"/>
    </w:rPr>
  </w:style>
  <w:style w:type="paragraph" w:customStyle="1" w:styleId="xl98">
    <w:name w:val="xl9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99">
    <w:name w:val="xl9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s-CO" w:eastAsia="es-CO"/>
    </w:rPr>
  </w:style>
  <w:style w:type="paragraph" w:customStyle="1" w:styleId="xl100">
    <w:name w:val="xl10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101">
    <w:name w:val="xl10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102">
    <w:name w:val="xl10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03">
    <w:name w:val="xl10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04">
    <w:name w:val="xl104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i/>
      <w:iCs/>
      <w:sz w:val="22"/>
      <w:szCs w:val="22"/>
      <w:lang w:val="es-CO" w:eastAsia="es-CO"/>
    </w:rPr>
  </w:style>
  <w:style w:type="paragraph" w:customStyle="1" w:styleId="xl105">
    <w:name w:val="xl10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22"/>
      <w:szCs w:val="22"/>
      <w:lang w:val="es-CO" w:eastAsia="es-CO"/>
    </w:rPr>
  </w:style>
  <w:style w:type="paragraph" w:customStyle="1" w:styleId="xl106">
    <w:name w:val="xl10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s-CO" w:eastAsia="es-CO"/>
    </w:rPr>
  </w:style>
  <w:style w:type="paragraph" w:customStyle="1" w:styleId="xl107">
    <w:name w:val="xl107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08">
    <w:name w:val="xl108"/>
    <w:basedOn w:val="Normal"/>
    <w:rsid w:val="00C242B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09">
    <w:name w:val="xl10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  <w:lang w:val="es-CO" w:eastAsia="es-CO"/>
    </w:rPr>
  </w:style>
  <w:style w:type="paragraph" w:customStyle="1" w:styleId="xl110">
    <w:name w:val="xl11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  <w:lang w:val="es-CO" w:eastAsia="es-CO"/>
    </w:rPr>
  </w:style>
  <w:style w:type="paragraph" w:customStyle="1" w:styleId="xl111">
    <w:name w:val="xl11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2">
    <w:name w:val="xl11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3">
    <w:name w:val="xl11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4">
    <w:name w:val="xl114"/>
    <w:basedOn w:val="Normal"/>
    <w:rsid w:val="00C242B1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5">
    <w:name w:val="xl115"/>
    <w:basedOn w:val="Normal"/>
    <w:rsid w:val="00C242B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116">
    <w:name w:val="xl116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7">
    <w:name w:val="xl117"/>
    <w:basedOn w:val="Normal"/>
    <w:rsid w:val="00C242B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paragraph" w:customStyle="1" w:styleId="xl118">
    <w:name w:val="xl118"/>
    <w:basedOn w:val="Normal"/>
    <w:rsid w:val="00C242B1"/>
    <w:pPr>
      <w:pBdr>
        <w:top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sz w:val="22"/>
      <w:szCs w:val="22"/>
      <w:lang w:val="es-CO" w:eastAsia="es-CO"/>
    </w:rPr>
  </w:style>
  <w:style w:type="paragraph" w:customStyle="1" w:styleId="xl119">
    <w:name w:val="xl119"/>
    <w:basedOn w:val="Normal"/>
    <w:rsid w:val="00C242B1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Gill Sans" w:hAnsi="Gill Sans"/>
      <w:b/>
      <w:bCs/>
      <w:sz w:val="22"/>
      <w:szCs w:val="22"/>
      <w:lang w:val="es-CO" w:eastAsia="es-CO"/>
    </w:rPr>
  </w:style>
  <w:style w:type="numbering" w:customStyle="1" w:styleId="Sinlista2">
    <w:name w:val="Sin lista2"/>
    <w:next w:val="Sinlista"/>
    <w:uiPriority w:val="99"/>
    <w:semiHidden/>
    <w:unhideWhenUsed/>
    <w:rsid w:val="00C242B1"/>
  </w:style>
  <w:style w:type="character" w:styleId="Textoennegrita">
    <w:name w:val="Strong"/>
    <w:uiPriority w:val="22"/>
    <w:qFormat/>
    <w:rsid w:val="00C242B1"/>
    <w:rPr>
      <w:b/>
      <w:bCs/>
    </w:rPr>
  </w:style>
  <w:style w:type="character" w:customStyle="1" w:styleId="apple-converted-space">
    <w:name w:val="apple-converted-space"/>
    <w:rsid w:val="00C242B1"/>
  </w:style>
  <w:style w:type="paragraph" w:customStyle="1" w:styleId="Default">
    <w:name w:val="Default"/>
    <w:rsid w:val="00C242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font5">
    <w:name w:val="font5"/>
    <w:basedOn w:val="Normal"/>
    <w:rsid w:val="00C242B1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  <w:lang w:val="es-CO" w:eastAsia="es-CO"/>
    </w:rPr>
  </w:style>
  <w:style w:type="paragraph" w:customStyle="1" w:styleId="xl120">
    <w:name w:val="xl120"/>
    <w:basedOn w:val="Normal"/>
    <w:rsid w:val="00C242B1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1">
    <w:name w:val="xl121"/>
    <w:basedOn w:val="Normal"/>
    <w:rsid w:val="00C242B1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2">
    <w:name w:val="xl122"/>
    <w:basedOn w:val="Normal"/>
    <w:rsid w:val="00C242B1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3">
    <w:name w:val="xl12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24">
    <w:name w:val="xl12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5">
    <w:name w:val="xl12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26">
    <w:name w:val="xl12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7">
    <w:name w:val="xl127"/>
    <w:basedOn w:val="Normal"/>
    <w:rsid w:val="00C242B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8">
    <w:name w:val="xl12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29">
    <w:name w:val="xl12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0">
    <w:name w:val="xl13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1">
    <w:name w:val="xl131"/>
    <w:basedOn w:val="Normal"/>
    <w:rsid w:val="00C24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2">
    <w:name w:val="xl132"/>
    <w:basedOn w:val="Normal"/>
    <w:rsid w:val="00C24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3">
    <w:name w:val="xl133"/>
    <w:basedOn w:val="Normal"/>
    <w:rsid w:val="00C24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4">
    <w:name w:val="xl134"/>
    <w:basedOn w:val="Normal"/>
    <w:rsid w:val="00C242B1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5">
    <w:name w:val="xl135"/>
    <w:basedOn w:val="Normal"/>
    <w:rsid w:val="00C242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36">
    <w:name w:val="xl136"/>
    <w:basedOn w:val="Normal"/>
    <w:rsid w:val="00C242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7">
    <w:name w:val="xl137"/>
    <w:basedOn w:val="Normal"/>
    <w:rsid w:val="00C242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38">
    <w:name w:val="xl138"/>
    <w:basedOn w:val="Normal"/>
    <w:rsid w:val="00C242B1"/>
    <w:pPr>
      <w:spacing w:before="100" w:beforeAutospacing="1" w:after="100" w:afterAutospacing="1"/>
    </w:pPr>
    <w:rPr>
      <w:rFonts w:ascii="Arial" w:hAnsi="Arial" w:cs="Arial"/>
      <w:lang w:val="es-CO" w:eastAsia="es-CO"/>
    </w:rPr>
  </w:style>
  <w:style w:type="paragraph" w:customStyle="1" w:styleId="xl139">
    <w:name w:val="xl139"/>
    <w:basedOn w:val="Normal"/>
    <w:rsid w:val="00C242B1"/>
    <w:pPr>
      <w:spacing w:before="100" w:beforeAutospacing="1" w:after="100" w:afterAutospacing="1"/>
    </w:pPr>
    <w:rPr>
      <w:rFonts w:ascii="Arial" w:hAnsi="Arial" w:cs="Arial"/>
      <w:color w:val="000000"/>
      <w:lang w:val="es-CO" w:eastAsia="es-CO"/>
    </w:rPr>
  </w:style>
  <w:style w:type="paragraph" w:customStyle="1" w:styleId="xl140">
    <w:name w:val="xl140"/>
    <w:basedOn w:val="Normal"/>
    <w:rsid w:val="00C242B1"/>
    <w:pPr>
      <w:spacing w:before="100" w:beforeAutospacing="1" w:after="100" w:afterAutospacing="1"/>
    </w:pPr>
    <w:rPr>
      <w:rFonts w:ascii="Arial" w:hAnsi="Arial" w:cs="Arial"/>
      <w:color w:val="000000"/>
      <w:lang w:val="es-CO" w:eastAsia="es-CO"/>
    </w:rPr>
  </w:style>
  <w:style w:type="paragraph" w:customStyle="1" w:styleId="xl141">
    <w:name w:val="xl141"/>
    <w:basedOn w:val="Normal"/>
    <w:rsid w:val="00C242B1"/>
    <w:pPr>
      <w:spacing w:before="100" w:beforeAutospacing="1" w:after="100" w:afterAutospacing="1"/>
      <w:jc w:val="center"/>
    </w:pPr>
    <w:rPr>
      <w:rFonts w:ascii="Arial" w:hAnsi="Arial" w:cs="Arial"/>
      <w:color w:val="000000"/>
      <w:lang w:val="es-CO" w:eastAsia="es-CO"/>
    </w:rPr>
  </w:style>
  <w:style w:type="paragraph" w:customStyle="1" w:styleId="xl142">
    <w:name w:val="xl142"/>
    <w:basedOn w:val="Normal"/>
    <w:rsid w:val="00C242B1"/>
    <w:pPr>
      <w:spacing w:before="100" w:beforeAutospacing="1" w:after="100" w:afterAutospacing="1"/>
      <w:jc w:val="right"/>
    </w:pPr>
    <w:rPr>
      <w:rFonts w:ascii="Arial" w:hAnsi="Arial" w:cs="Arial"/>
      <w:color w:val="000000"/>
      <w:lang w:val="es-CO" w:eastAsia="es-CO"/>
    </w:rPr>
  </w:style>
  <w:style w:type="paragraph" w:customStyle="1" w:styleId="xl143">
    <w:name w:val="xl143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44">
    <w:name w:val="xl14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45">
    <w:name w:val="xl145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lang w:val="es-CO" w:eastAsia="es-CO"/>
    </w:rPr>
  </w:style>
  <w:style w:type="paragraph" w:customStyle="1" w:styleId="xl146">
    <w:name w:val="xl146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47">
    <w:name w:val="xl14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148">
    <w:name w:val="xl148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lang w:val="es-CO" w:eastAsia="es-CO"/>
    </w:rPr>
  </w:style>
  <w:style w:type="paragraph" w:customStyle="1" w:styleId="xl471">
    <w:name w:val="xl471"/>
    <w:basedOn w:val="Normal"/>
    <w:rsid w:val="00C242B1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72">
    <w:name w:val="xl472"/>
    <w:basedOn w:val="Normal"/>
    <w:rsid w:val="00C242B1"/>
    <w:pP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73">
    <w:name w:val="xl473"/>
    <w:basedOn w:val="Normal"/>
    <w:rsid w:val="00C242B1"/>
    <w:pP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74">
    <w:name w:val="xl474"/>
    <w:basedOn w:val="Normal"/>
    <w:rsid w:val="00C242B1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75">
    <w:name w:val="xl47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76">
    <w:name w:val="xl47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77">
    <w:name w:val="xl477"/>
    <w:basedOn w:val="Normal"/>
    <w:rsid w:val="00C242B1"/>
    <w:pPr>
      <w:pBdr>
        <w:top w:val="single" w:sz="8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478">
    <w:name w:val="xl478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79">
    <w:name w:val="xl479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80">
    <w:name w:val="xl480"/>
    <w:basedOn w:val="Normal"/>
    <w:rsid w:val="00C242B1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36"/>
      <w:szCs w:val="36"/>
      <w:lang w:val="es-CO" w:eastAsia="es-CO"/>
    </w:rPr>
  </w:style>
  <w:style w:type="paragraph" w:customStyle="1" w:styleId="xl481">
    <w:name w:val="xl481"/>
    <w:basedOn w:val="Normal"/>
    <w:rsid w:val="00C242B1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482">
    <w:name w:val="xl482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3">
    <w:name w:val="xl483"/>
    <w:basedOn w:val="Normal"/>
    <w:rsid w:val="00C242B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4">
    <w:name w:val="xl484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5">
    <w:name w:val="xl485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6">
    <w:name w:val="xl486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7">
    <w:name w:val="xl487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88">
    <w:name w:val="xl48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489">
    <w:name w:val="xl48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0">
    <w:name w:val="xl490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1">
    <w:name w:val="xl491"/>
    <w:basedOn w:val="Normal"/>
    <w:rsid w:val="00C242B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492">
    <w:name w:val="xl492"/>
    <w:basedOn w:val="Normal"/>
    <w:rsid w:val="00C242B1"/>
    <w:pPr>
      <w:pBdr>
        <w:left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493">
    <w:name w:val="xl493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494">
    <w:name w:val="xl49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5">
    <w:name w:val="xl49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6">
    <w:name w:val="xl496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7">
    <w:name w:val="xl497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8">
    <w:name w:val="xl498"/>
    <w:basedOn w:val="Normal"/>
    <w:rsid w:val="00C242B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499">
    <w:name w:val="xl499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0">
    <w:name w:val="xl500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01">
    <w:name w:val="xl501"/>
    <w:basedOn w:val="Normal"/>
    <w:rsid w:val="00C242B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2">
    <w:name w:val="xl502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3">
    <w:name w:val="xl503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04">
    <w:name w:val="xl504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5">
    <w:name w:val="xl505"/>
    <w:basedOn w:val="Normal"/>
    <w:rsid w:val="00C242B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06">
    <w:name w:val="xl50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7">
    <w:name w:val="xl507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8">
    <w:name w:val="xl50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09">
    <w:name w:val="xl509"/>
    <w:basedOn w:val="Normal"/>
    <w:rsid w:val="00C242B1"/>
    <w:pPr>
      <w:pBdr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10">
    <w:name w:val="xl51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hAnsi="Calibri"/>
      <w:sz w:val="22"/>
      <w:szCs w:val="22"/>
      <w:lang w:val="es-CO" w:eastAsia="es-CO"/>
    </w:rPr>
  </w:style>
  <w:style w:type="paragraph" w:customStyle="1" w:styleId="xl511">
    <w:name w:val="xl51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2">
    <w:name w:val="xl512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3">
    <w:name w:val="xl513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4">
    <w:name w:val="xl514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15">
    <w:name w:val="xl515"/>
    <w:basedOn w:val="Normal"/>
    <w:rsid w:val="00C242B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6">
    <w:name w:val="xl516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7">
    <w:name w:val="xl517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18">
    <w:name w:val="xl518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19">
    <w:name w:val="xl519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20">
    <w:name w:val="xl520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21">
    <w:name w:val="xl521"/>
    <w:basedOn w:val="Normal"/>
    <w:rsid w:val="00C242B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22">
    <w:name w:val="xl522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23">
    <w:name w:val="xl523"/>
    <w:basedOn w:val="Normal"/>
    <w:rsid w:val="00C242B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24">
    <w:name w:val="xl52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25">
    <w:name w:val="xl525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26">
    <w:name w:val="xl526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27">
    <w:name w:val="xl527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28">
    <w:name w:val="xl528"/>
    <w:basedOn w:val="Normal"/>
    <w:rsid w:val="00C242B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29">
    <w:name w:val="xl529"/>
    <w:basedOn w:val="Normal"/>
    <w:rsid w:val="00C242B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0">
    <w:name w:val="xl530"/>
    <w:basedOn w:val="Normal"/>
    <w:rsid w:val="00C242B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1">
    <w:name w:val="xl531"/>
    <w:basedOn w:val="Normal"/>
    <w:rsid w:val="00C242B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32">
    <w:name w:val="xl532"/>
    <w:basedOn w:val="Normal"/>
    <w:rsid w:val="00C242B1"/>
    <w:pPr>
      <w:pBdr>
        <w:top w:val="single" w:sz="8" w:space="0" w:color="auto"/>
      </w:pBdr>
      <w:shd w:val="clear" w:color="000000" w:fill="F2F2F2"/>
      <w:spacing w:before="100" w:beforeAutospacing="1" w:after="100" w:afterAutospacing="1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33">
    <w:name w:val="xl533"/>
    <w:basedOn w:val="Normal"/>
    <w:rsid w:val="00C242B1"/>
    <w:pPr>
      <w:pBdr>
        <w:top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34">
    <w:name w:val="xl534"/>
    <w:basedOn w:val="Normal"/>
    <w:rsid w:val="00C242B1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35">
    <w:name w:val="xl535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6">
    <w:name w:val="xl536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7">
    <w:name w:val="xl53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8">
    <w:name w:val="xl538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39">
    <w:name w:val="xl539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40">
    <w:name w:val="xl540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41">
    <w:name w:val="xl541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42">
    <w:name w:val="xl542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43">
    <w:name w:val="xl543"/>
    <w:basedOn w:val="Normal"/>
    <w:rsid w:val="00C242B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44">
    <w:name w:val="xl544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45">
    <w:name w:val="xl54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46">
    <w:name w:val="xl546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47">
    <w:name w:val="xl547"/>
    <w:basedOn w:val="Normal"/>
    <w:rsid w:val="00C242B1"/>
    <w:pPr>
      <w:pBdr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48">
    <w:name w:val="xl548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49">
    <w:name w:val="xl549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0">
    <w:name w:val="xl550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1">
    <w:name w:val="xl551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52">
    <w:name w:val="xl552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3">
    <w:name w:val="xl553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4">
    <w:name w:val="xl55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5">
    <w:name w:val="xl55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6">
    <w:name w:val="xl556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7">
    <w:name w:val="xl55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8">
    <w:name w:val="xl55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59">
    <w:name w:val="xl559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0">
    <w:name w:val="xl560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1">
    <w:name w:val="xl561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2">
    <w:name w:val="xl562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63">
    <w:name w:val="xl56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4">
    <w:name w:val="xl56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5">
    <w:name w:val="xl565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66">
    <w:name w:val="xl566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67">
    <w:name w:val="xl567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8">
    <w:name w:val="xl568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69">
    <w:name w:val="xl569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70">
    <w:name w:val="xl570"/>
    <w:basedOn w:val="Normal"/>
    <w:rsid w:val="00C242B1"/>
    <w:pPr>
      <w:pBdr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1">
    <w:name w:val="xl57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72">
    <w:name w:val="xl57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73">
    <w:name w:val="xl57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74">
    <w:name w:val="xl574"/>
    <w:basedOn w:val="Normal"/>
    <w:rsid w:val="00C242B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5">
    <w:name w:val="xl57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6">
    <w:name w:val="xl57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7">
    <w:name w:val="xl57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8">
    <w:name w:val="xl57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79">
    <w:name w:val="xl579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80">
    <w:name w:val="xl580"/>
    <w:basedOn w:val="Normal"/>
    <w:rsid w:val="00C242B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81">
    <w:name w:val="xl581"/>
    <w:basedOn w:val="Normal"/>
    <w:rsid w:val="00C242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582">
    <w:name w:val="xl58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83">
    <w:name w:val="xl583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84">
    <w:name w:val="xl584"/>
    <w:basedOn w:val="Normal"/>
    <w:rsid w:val="00C242B1"/>
    <w:pP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585">
    <w:name w:val="xl58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86">
    <w:name w:val="xl58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87">
    <w:name w:val="xl58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88">
    <w:name w:val="xl58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89">
    <w:name w:val="xl58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90">
    <w:name w:val="xl59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91">
    <w:name w:val="xl59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592">
    <w:name w:val="xl592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593">
    <w:name w:val="xl593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94">
    <w:name w:val="xl594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95">
    <w:name w:val="xl595"/>
    <w:basedOn w:val="Normal"/>
    <w:rsid w:val="00C242B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96">
    <w:name w:val="xl596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597">
    <w:name w:val="xl597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598">
    <w:name w:val="xl59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Calibri" w:hAnsi="Calibri"/>
      <w:color w:val="FFFFFF"/>
      <w:sz w:val="22"/>
      <w:szCs w:val="22"/>
      <w:lang w:val="es-CO" w:eastAsia="es-CO"/>
    </w:rPr>
  </w:style>
  <w:style w:type="paragraph" w:customStyle="1" w:styleId="xl599">
    <w:name w:val="xl59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00">
    <w:name w:val="xl600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01">
    <w:name w:val="xl601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02">
    <w:name w:val="xl602"/>
    <w:basedOn w:val="Normal"/>
    <w:rsid w:val="00C242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03">
    <w:name w:val="xl603"/>
    <w:basedOn w:val="Normal"/>
    <w:rsid w:val="00C242B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604">
    <w:name w:val="xl604"/>
    <w:basedOn w:val="Normal"/>
    <w:rsid w:val="00C242B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05">
    <w:name w:val="xl605"/>
    <w:basedOn w:val="Normal"/>
    <w:rsid w:val="00C24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06">
    <w:name w:val="xl60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07">
    <w:name w:val="xl607"/>
    <w:basedOn w:val="Normal"/>
    <w:rsid w:val="00C242B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08">
    <w:name w:val="xl60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09">
    <w:name w:val="xl60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0">
    <w:name w:val="xl61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1">
    <w:name w:val="xl61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2">
    <w:name w:val="xl61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3">
    <w:name w:val="xl61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4">
    <w:name w:val="xl61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5">
    <w:name w:val="xl61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616">
    <w:name w:val="xl616"/>
    <w:basedOn w:val="Normal"/>
    <w:rsid w:val="00C242B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17">
    <w:name w:val="xl61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8">
    <w:name w:val="xl61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19">
    <w:name w:val="xl61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620">
    <w:name w:val="xl62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1">
    <w:name w:val="xl62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2">
    <w:name w:val="xl62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3">
    <w:name w:val="xl62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24">
    <w:name w:val="xl62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5">
    <w:name w:val="xl62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6">
    <w:name w:val="xl62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7">
    <w:name w:val="xl62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28">
    <w:name w:val="xl62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29">
    <w:name w:val="xl62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0">
    <w:name w:val="xl63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1">
    <w:name w:val="xl63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2">
    <w:name w:val="xl63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3">
    <w:name w:val="xl63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4">
    <w:name w:val="xl63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5">
    <w:name w:val="xl63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6">
    <w:name w:val="xl63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7">
    <w:name w:val="xl63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38">
    <w:name w:val="xl638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39">
    <w:name w:val="xl639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40">
    <w:name w:val="xl64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1">
    <w:name w:val="xl64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2">
    <w:name w:val="xl64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3">
    <w:name w:val="xl64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44">
    <w:name w:val="xl644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45">
    <w:name w:val="xl645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6">
    <w:name w:val="xl646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7">
    <w:name w:val="xl64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8">
    <w:name w:val="xl648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49">
    <w:name w:val="xl649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0">
    <w:name w:val="xl650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1">
    <w:name w:val="xl651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2">
    <w:name w:val="xl652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3">
    <w:name w:val="xl653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54">
    <w:name w:val="xl654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55">
    <w:name w:val="xl655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56">
    <w:name w:val="xl656"/>
    <w:basedOn w:val="Normal"/>
    <w:rsid w:val="00C242B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7">
    <w:name w:val="xl657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8">
    <w:name w:val="xl658"/>
    <w:basedOn w:val="Normal"/>
    <w:rsid w:val="00C242B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59">
    <w:name w:val="xl659"/>
    <w:basedOn w:val="Normal"/>
    <w:rsid w:val="00C242B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660">
    <w:name w:val="xl660"/>
    <w:basedOn w:val="Normal"/>
    <w:rsid w:val="00C242B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661">
    <w:name w:val="xl661"/>
    <w:basedOn w:val="Normal"/>
    <w:rsid w:val="00C242B1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  <w:lang w:val="es-CO" w:eastAsia="es-CO"/>
    </w:rPr>
  </w:style>
  <w:style w:type="paragraph" w:customStyle="1" w:styleId="xl662">
    <w:name w:val="xl662"/>
    <w:basedOn w:val="Normal"/>
    <w:rsid w:val="00C242B1"/>
    <w:pPr>
      <w:pBdr>
        <w:left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3">
    <w:name w:val="xl663"/>
    <w:basedOn w:val="Normal"/>
    <w:rsid w:val="00C242B1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4">
    <w:name w:val="xl664"/>
    <w:basedOn w:val="Normal"/>
    <w:rsid w:val="00C242B1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5">
    <w:name w:val="xl665"/>
    <w:basedOn w:val="Normal"/>
    <w:rsid w:val="00C242B1"/>
    <w:pPr>
      <w:pBdr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6">
    <w:name w:val="xl666"/>
    <w:basedOn w:val="Normal"/>
    <w:rsid w:val="00C242B1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7">
    <w:name w:val="xl667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8">
    <w:name w:val="xl668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69">
    <w:name w:val="xl669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0">
    <w:name w:val="xl670"/>
    <w:basedOn w:val="Normal"/>
    <w:rsid w:val="00C242B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71">
    <w:name w:val="xl671"/>
    <w:basedOn w:val="Normal"/>
    <w:rsid w:val="00C242B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72">
    <w:name w:val="xl672"/>
    <w:basedOn w:val="Normal"/>
    <w:rsid w:val="00C242B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673">
    <w:name w:val="xl673"/>
    <w:basedOn w:val="Normal"/>
    <w:rsid w:val="00C242B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4">
    <w:name w:val="xl674"/>
    <w:basedOn w:val="Normal"/>
    <w:rsid w:val="00C242B1"/>
    <w:pPr>
      <w:pBdr>
        <w:top w:val="single" w:sz="4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5">
    <w:name w:val="xl675"/>
    <w:basedOn w:val="Normal"/>
    <w:rsid w:val="00C242B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6">
    <w:name w:val="xl676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7">
    <w:name w:val="xl677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8">
    <w:name w:val="xl678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79">
    <w:name w:val="xl679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0">
    <w:name w:val="xl680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1">
    <w:name w:val="xl681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2">
    <w:name w:val="xl682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3">
    <w:name w:val="xl683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4">
    <w:name w:val="xl684"/>
    <w:basedOn w:val="Normal"/>
    <w:rsid w:val="00C242B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5">
    <w:name w:val="xl685"/>
    <w:basedOn w:val="Normal"/>
    <w:rsid w:val="00C242B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6">
    <w:name w:val="xl686"/>
    <w:basedOn w:val="Normal"/>
    <w:rsid w:val="00C242B1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7">
    <w:name w:val="xl687"/>
    <w:basedOn w:val="Normal"/>
    <w:rsid w:val="00C242B1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8">
    <w:name w:val="xl688"/>
    <w:basedOn w:val="Normal"/>
    <w:rsid w:val="00C242B1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89">
    <w:name w:val="xl689"/>
    <w:basedOn w:val="Normal"/>
    <w:rsid w:val="00C242B1"/>
    <w:pPr>
      <w:pBdr>
        <w:top w:val="single" w:sz="8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0">
    <w:name w:val="xl690"/>
    <w:basedOn w:val="Normal"/>
    <w:rsid w:val="00C242B1"/>
    <w:pPr>
      <w:pBdr>
        <w:top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1">
    <w:name w:val="xl691"/>
    <w:basedOn w:val="Normal"/>
    <w:rsid w:val="00C242B1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2">
    <w:name w:val="xl692"/>
    <w:basedOn w:val="Normal"/>
    <w:rsid w:val="00C242B1"/>
    <w:pPr>
      <w:pBdr>
        <w:top w:val="single" w:sz="8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3">
    <w:name w:val="xl693"/>
    <w:basedOn w:val="Normal"/>
    <w:rsid w:val="00C242B1"/>
    <w:pPr>
      <w:pBdr>
        <w:top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4">
    <w:name w:val="xl694"/>
    <w:basedOn w:val="Normal"/>
    <w:rsid w:val="00C242B1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5">
    <w:name w:val="xl695"/>
    <w:basedOn w:val="Normal"/>
    <w:rsid w:val="00C242B1"/>
    <w:pPr>
      <w:pBdr>
        <w:top w:val="single" w:sz="8" w:space="0" w:color="auto"/>
        <w:lef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6">
    <w:name w:val="xl696"/>
    <w:basedOn w:val="Normal"/>
    <w:rsid w:val="00C242B1"/>
    <w:pPr>
      <w:pBdr>
        <w:top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7">
    <w:name w:val="xl697"/>
    <w:basedOn w:val="Normal"/>
    <w:rsid w:val="00C242B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8">
    <w:name w:val="xl698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699">
    <w:name w:val="xl699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0">
    <w:name w:val="xl700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1">
    <w:name w:val="xl701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2">
    <w:name w:val="xl702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3">
    <w:name w:val="xl703"/>
    <w:basedOn w:val="Normal"/>
    <w:rsid w:val="00C242B1"/>
    <w:pPr>
      <w:pBdr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4">
    <w:name w:val="xl704"/>
    <w:basedOn w:val="Normal"/>
    <w:rsid w:val="00C242B1"/>
    <w:pPr>
      <w:pBdr>
        <w:lef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5">
    <w:name w:val="xl705"/>
    <w:basedOn w:val="Normal"/>
    <w:rsid w:val="00C242B1"/>
    <w:pP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6">
    <w:name w:val="xl706"/>
    <w:basedOn w:val="Normal"/>
    <w:rsid w:val="00C242B1"/>
    <w:pPr>
      <w:pBdr>
        <w:right w:val="single" w:sz="4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7">
    <w:name w:val="xl707"/>
    <w:basedOn w:val="Normal"/>
    <w:rsid w:val="00C242B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8">
    <w:name w:val="xl708"/>
    <w:basedOn w:val="Normal"/>
    <w:rsid w:val="00C242B1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09">
    <w:name w:val="xl709"/>
    <w:basedOn w:val="Normal"/>
    <w:rsid w:val="00C242B1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0">
    <w:name w:val="xl710"/>
    <w:basedOn w:val="Normal"/>
    <w:rsid w:val="00C242B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1">
    <w:name w:val="xl711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712">
    <w:name w:val="xl712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713">
    <w:name w:val="xl713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sz w:val="22"/>
      <w:szCs w:val="22"/>
      <w:lang w:val="es-CO" w:eastAsia="es-CO"/>
    </w:rPr>
  </w:style>
  <w:style w:type="paragraph" w:customStyle="1" w:styleId="xl714">
    <w:name w:val="xl714"/>
    <w:basedOn w:val="Normal"/>
    <w:rsid w:val="00C242B1"/>
    <w:pPr>
      <w:pBdr>
        <w:left w:val="single" w:sz="8" w:space="0" w:color="auto"/>
        <w:bottom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5">
    <w:name w:val="xl715"/>
    <w:basedOn w:val="Normal"/>
    <w:rsid w:val="00C242B1"/>
    <w:pP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6">
    <w:name w:val="xl716"/>
    <w:basedOn w:val="Normal"/>
    <w:rsid w:val="00C242B1"/>
    <w:pPr>
      <w:pBdr>
        <w:right w:val="single" w:sz="8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7">
    <w:name w:val="xl717"/>
    <w:basedOn w:val="Normal"/>
    <w:rsid w:val="00C242B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718">
    <w:name w:val="xl718"/>
    <w:basedOn w:val="Normal"/>
    <w:rsid w:val="00C242B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19">
    <w:name w:val="xl719"/>
    <w:basedOn w:val="Normal"/>
    <w:rsid w:val="00C242B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20">
    <w:name w:val="xl720"/>
    <w:basedOn w:val="Normal"/>
    <w:rsid w:val="00C242B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21">
    <w:name w:val="xl721"/>
    <w:basedOn w:val="Normal"/>
    <w:rsid w:val="00C242B1"/>
    <w:pPr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22">
    <w:name w:val="xl722"/>
    <w:basedOn w:val="Normal"/>
    <w:rsid w:val="00C24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val="es-CO" w:eastAsia="es-CO"/>
    </w:rPr>
  </w:style>
  <w:style w:type="paragraph" w:customStyle="1" w:styleId="xl723">
    <w:name w:val="xl723"/>
    <w:basedOn w:val="Normal"/>
    <w:rsid w:val="00C242B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val="es-CO" w:eastAsia="es-CO"/>
    </w:rPr>
  </w:style>
  <w:style w:type="paragraph" w:customStyle="1" w:styleId="xl724">
    <w:name w:val="xl724"/>
    <w:basedOn w:val="Normal"/>
    <w:rsid w:val="00C24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val="es-CO" w:eastAsia="es-CO"/>
    </w:rPr>
  </w:style>
  <w:style w:type="paragraph" w:customStyle="1" w:styleId="xl725">
    <w:name w:val="xl725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726">
    <w:name w:val="xl726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727">
    <w:name w:val="xl727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both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28">
    <w:name w:val="xl728"/>
    <w:basedOn w:val="Normal"/>
    <w:rsid w:val="00C242B1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/>
      <w:jc w:val="both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29">
    <w:name w:val="xl729"/>
    <w:basedOn w:val="Normal"/>
    <w:rsid w:val="00C242B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both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customStyle="1" w:styleId="xl730">
    <w:name w:val="xl730"/>
    <w:basedOn w:val="Normal"/>
    <w:rsid w:val="00C24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/>
      <w:sz w:val="22"/>
      <w:szCs w:val="22"/>
      <w:lang w:val="es-CO" w:eastAsia="es-CO"/>
    </w:rPr>
  </w:style>
  <w:style w:type="paragraph" w:customStyle="1" w:styleId="xl731">
    <w:name w:val="xl731"/>
    <w:basedOn w:val="Normal"/>
    <w:rsid w:val="00C242B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val="es-CO" w:eastAsia="es-CO"/>
    </w:rPr>
  </w:style>
  <w:style w:type="paragraph" w:styleId="Revisin">
    <w:name w:val="Revision"/>
    <w:hidden/>
    <w:uiPriority w:val="99"/>
    <w:semiHidden/>
    <w:rsid w:val="008A7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ableParagraph">
    <w:name w:val="Table Paragraph"/>
    <w:basedOn w:val="Normal"/>
    <w:uiPriority w:val="1"/>
    <w:qFormat/>
    <w:rsid w:val="00984AD9"/>
    <w:pPr>
      <w:autoSpaceDE w:val="0"/>
      <w:autoSpaceDN w:val="0"/>
      <w:adjustRightInd w:val="0"/>
    </w:pPr>
    <w:rPr>
      <w:rFonts w:eastAsia="Calibri"/>
    </w:rPr>
  </w:style>
  <w:style w:type="paragraph" w:styleId="Descripcin">
    <w:name w:val="caption"/>
    <w:basedOn w:val="Normal"/>
    <w:next w:val="Normal"/>
    <w:uiPriority w:val="35"/>
    <w:unhideWhenUsed/>
    <w:qFormat/>
    <w:rsid w:val="00984AD9"/>
    <w:pPr>
      <w:spacing w:after="200"/>
    </w:pPr>
    <w:rPr>
      <w:rFonts w:ascii="Arial" w:eastAsia="Arial" w:hAnsi="Arial" w:cs="Arial"/>
      <w:i/>
      <w:iCs/>
      <w:color w:val="000000"/>
      <w:sz w:val="18"/>
      <w:szCs w:val="18"/>
      <w:lang w:val="es-CO"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984AD9"/>
    <w:pPr>
      <w:spacing w:after="120" w:line="480" w:lineRule="auto"/>
    </w:pPr>
    <w:rPr>
      <w:lang w:val="es-CO" w:eastAsia="es-C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984AD9"/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aconcuadrcula1">
    <w:name w:val="Tabla con cuadrícula1"/>
    <w:basedOn w:val="Tablanormal"/>
    <w:next w:val="Tablaconcuadrcula"/>
    <w:rsid w:val="00A77140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nsi.org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2.bp.blogspot.com/_02N08tIzRiA/S7ih8G9bSlI/AAAAAAAABmc/xjov4rffIiI/s1600/Comunidad+europe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66BB3-6579-4638-8B95-E61562F2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Diego Fernando Rojas Espinosa</cp:lastModifiedBy>
  <cp:revision>49</cp:revision>
  <cp:lastPrinted>2017-11-01T16:30:00Z</cp:lastPrinted>
  <dcterms:created xsi:type="dcterms:W3CDTF">2015-11-30T12:49:00Z</dcterms:created>
  <dcterms:modified xsi:type="dcterms:W3CDTF">2017-11-01T16:39:00Z</dcterms:modified>
</cp:coreProperties>
</file>