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92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</w:pPr>
      <w:r w:rsidRPr="006A600C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ANEXO N</w:t>
      </w:r>
      <w:r w:rsidR="005D34BD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o. 12</w:t>
      </w:r>
    </w:p>
    <w:p w:rsidR="00AC7592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</w:pPr>
    </w:p>
    <w:p w:rsidR="00AC7592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CRONOGRAMA</w:t>
      </w:r>
    </w:p>
    <w:p w:rsidR="00AC7592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</w:pPr>
    </w:p>
    <w:tbl>
      <w:tblPr>
        <w:tblW w:w="5239" w:type="pct"/>
        <w:jc w:val="center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335"/>
        <w:gridCol w:w="1312"/>
        <w:gridCol w:w="5231"/>
      </w:tblGrid>
      <w:tr w:rsidR="00AC7592" w:rsidRPr="00D95F36" w:rsidTr="0076391C">
        <w:trPr>
          <w:trHeight w:val="630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C7592" w:rsidRPr="00D95F36" w:rsidRDefault="00AC7592" w:rsidP="0076391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DESCRIPCION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C7592" w:rsidRPr="00D95F36" w:rsidRDefault="00AC7592" w:rsidP="0076391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C7592" w:rsidRPr="00D95F36" w:rsidRDefault="00AC7592" w:rsidP="0076391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C7592" w:rsidRPr="00D95F36" w:rsidRDefault="00AC7592" w:rsidP="0076391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LUGAR</w:t>
            </w:r>
          </w:p>
        </w:tc>
      </w:tr>
      <w:tr w:rsidR="00AC7592" w:rsidRPr="00D95F36" w:rsidTr="0076391C">
        <w:trPr>
          <w:trHeight w:val="599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D95F36" w:rsidRDefault="00AC7592" w:rsidP="0076391C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Apertura de Convocatoria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D95F36" w:rsidRDefault="00D76EFF" w:rsidP="0076391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12</w:t>
            </w:r>
            <w:r w:rsidR="00AC7592" w:rsidRPr="00D95F36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febrero</w:t>
            </w:r>
            <w:r w:rsidR="00AC7592" w:rsidRPr="00D95F36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2015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D95F36" w:rsidRDefault="00AC7592" w:rsidP="0076391C">
            <w:pP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76391C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</w:pP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P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ágina </w:t>
            </w: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W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eb</w:t>
            </w: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 (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www.cancer.gov.co</w:t>
            </w: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 – 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link CONTRATE CON NOSOTROS </w:t>
            </w:r>
            <w:proofErr w:type="spellStart"/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ó</w:t>
            </w:r>
            <w:proofErr w:type="spellEnd"/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 al  </w:t>
            </w:r>
            <w:proofErr w:type="spellStart"/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Hipervinculo</w:t>
            </w:r>
            <w:proofErr w:type="spellEnd"/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:</w:t>
            </w: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 http://www.cancer.gov.co/instituto/reporte_contratacion?para=B</w:t>
            </w:r>
          </w:p>
        </w:tc>
      </w:tr>
      <w:tr w:rsidR="00AC7592" w:rsidRPr="00D95F36" w:rsidTr="0076391C">
        <w:trPr>
          <w:trHeight w:val="300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D95F36" w:rsidRDefault="00AC7592" w:rsidP="0076391C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Cierre </w:t>
            </w: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de aclaración de los términos u </w:t>
            </w: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observaciones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4559E8" w:rsidRDefault="00D76EFF" w:rsidP="0076391C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11 al 17</w:t>
            </w:r>
            <w:r w:rsidR="00AC7592" w:rsidRPr="004559E8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febrero de 2015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4559E8" w:rsidRDefault="00AC7592" w:rsidP="0076391C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11:00 a</w:t>
            </w:r>
            <w:r w:rsidRPr="004559E8">
              <w:rPr>
                <w:rFonts w:ascii="Lucida Sans Unicode" w:hAnsi="Lucida Sans Unicode" w:cs="Lucida Sans Unicode"/>
                <w:bCs/>
                <w:sz w:val="16"/>
                <w:szCs w:val="16"/>
              </w:rPr>
              <w:t>.m.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4559E8" w:rsidRDefault="00AC7592" w:rsidP="0076391C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4559E8">
              <w:rPr>
                <w:rFonts w:ascii="Lucida Sans Unicode" w:hAnsi="Lucida Sans Unicode" w:cs="Lucida Sans Unicode"/>
                <w:bCs/>
                <w:sz w:val="16"/>
                <w:szCs w:val="16"/>
              </w:rPr>
              <w:t>Correo electrónico invitaciones@cancer.gov.co</w:t>
            </w:r>
          </w:p>
        </w:tc>
      </w:tr>
      <w:tr w:rsidR="00AC7592" w:rsidRPr="00D95F36" w:rsidTr="0076391C">
        <w:trPr>
          <w:trHeight w:val="530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Default="00AC7592" w:rsidP="0076391C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292DC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Presentación de la oferta en medio físico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592" w:rsidRPr="004559E8" w:rsidRDefault="00D76EFF" w:rsidP="0046347C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20</w:t>
            </w:r>
            <w:r w:rsidR="00AC7592" w:rsidRPr="00292DC6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febrero de 2015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4559E8" w:rsidRDefault="00AC7592" w:rsidP="0076391C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7:00 a.m. a 10:00 a.m.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4559E8" w:rsidRDefault="00AC7592" w:rsidP="0076391C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Instituto Nacional de Cancerología ESE,  Calle 1 Nro. 9-85, Edificio Administrativo, Tercer piso, Oficina Grupo de Compras.</w:t>
            </w:r>
          </w:p>
        </w:tc>
      </w:tr>
      <w:tr w:rsidR="00AC7592" w:rsidRPr="00D95F36" w:rsidTr="0076391C">
        <w:trPr>
          <w:trHeight w:val="530"/>
          <w:jc w:val="center"/>
        </w:trPr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Default="00AC7592" w:rsidP="0076391C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Evaluación Jurídica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592" w:rsidRPr="004559E8" w:rsidRDefault="009B6556" w:rsidP="0076391C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20 al 23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</w:t>
            </w:r>
            <w:r w:rsidR="00AC7592" w:rsidRPr="00292DC6">
              <w:rPr>
                <w:rFonts w:ascii="Lucida Sans Unicode" w:hAnsi="Lucida Sans Unicode" w:cs="Lucida Sans Unicode"/>
                <w:bCs/>
                <w:sz w:val="16"/>
                <w:szCs w:val="16"/>
              </w:rPr>
              <w:t>de febrero de 2015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76391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76391C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AC7592" w:rsidRPr="00D95F36" w:rsidTr="0076391C">
        <w:trPr>
          <w:trHeight w:val="530"/>
          <w:jc w:val="center"/>
        </w:trPr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Default="00AC7592" w:rsidP="0076391C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Evaluación Financiera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592" w:rsidRDefault="009B6556" w:rsidP="0076391C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24 al 25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febrero de 2015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76391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76391C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AC7592" w:rsidRPr="00D95F36" w:rsidTr="0076391C">
        <w:trPr>
          <w:trHeight w:val="530"/>
          <w:jc w:val="center"/>
        </w:trPr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Default="00AC7592" w:rsidP="0076391C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Evaluación técnica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592" w:rsidRDefault="009B6556" w:rsidP="0076391C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25 al 27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febrero de 2015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76391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76391C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AC7592" w:rsidRPr="00D95F36" w:rsidTr="0076391C">
        <w:trPr>
          <w:trHeight w:val="530"/>
          <w:jc w:val="center"/>
        </w:trPr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76391C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Adjudicación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592" w:rsidRDefault="00AC7592" w:rsidP="00290F37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Febrero</w:t>
            </w:r>
            <w:r w:rsidR="009B6556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– marzo de 2015</w:t>
            </w:r>
            <w:bookmarkStart w:id="0" w:name="_GoBack"/>
            <w:bookmarkEnd w:id="0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76391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76391C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</w:tbl>
    <w:p w:rsidR="00AC7592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</w:pPr>
      <w:r w:rsidRPr="006A600C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 xml:space="preserve">  </w:t>
      </w:r>
    </w:p>
    <w:p w:rsidR="00AC7592" w:rsidRPr="006A600C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</w:p>
    <w:p w:rsidR="00AC7592" w:rsidRDefault="00AC7592" w:rsidP="00AC7592"/>
    <w:p w:rsidR="00AC7592" w:rsidRDefault="00AC7592" w:rsidP="00AC7592"/>
    <w:p w:rsidR="00111667" w:rsidRDefault="00111667"/>
    <w:sectPr w:rsidR="00111667" w:rsidSect="000F33AA">
      <w:headerReference w:type="default" r:id="rId7"/>
      <w:footerReference w:type="even" r:id="rId8"/>
      <w:footerReference w:type="default" r:id="rId9"/>
      <w:pgSz w:w="12242" w:h="18722" w:code="120"/>
      <w:pgMar w:top="2370" w:right="1361" w:bottom="1134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1C" w:rsidRDefault="0076391C">
      <w:r>
        <w:separator/>
      </w:r>
    </w:p>
  </w:endnote>
  <w:endnote w:type="continuationSeparator" w:id="0">
    <w:p w:rsidR="0076391C" w:rsidRDefault="0076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1C" w:rsidRDefault="0076391C" w:rsidP="007639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391C" w:rsidRDefault="0076391C" w:rsidP="007639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1C" w:rsidRDefault="0076391C" w:rsidP="0076391C">
    <w:pPr>
      <w:pStyle w:val="Piedepgina"/>
    </w:pPr>
  </w:p>
  <w:p w:rsidR="0076391C" w:rsidRPr="00C06AA7" w:rsidRDefault="0076391C" w:rsidP="0076391C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36839E4F" wp14:editId="725D0560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91C" w:rsidRPr="00C06AA7" w:rsidRDefault="0076391C" w:rsidP="0076391C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1C" w:rsidRDefault="0076391C">
      <w:r>
        <w:separator/>
      </w:r>
    </w:p>
  </w:footnote>
  <w:footnote w:type="continuationSeparator" w:id="0">
    <w:p w:rsidR="0076391C" w:rsidRDefault="00763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1C" w:rsidRDefault="0076391C" w:rsidP="0076391C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67BAA0FC" wp14:editId="7DBEDEE0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91C" w:rsidRDefault="0076391C" w:rsidP="0076391C">
    <w:pPr>
      <w:pStyle w:val="Encabezado"/>
    </w:pPr>
  </w:p>
  <w:p w:rsidR="0076391C" w:rsidRDefault="0076391C" w:rsidP="0076391C">
    <w:pPr>
      <w:pStyle w:val="Encabezado"/>
      <w:jc w:val="right"/>
      <w:rPr>
        <w:sz w:val="18"/>
        <w:szCs w:val="18"/>
      </w:rPr>
    </w:pPr>
  </w:p>
  <w:p w:rsidR="0076391C" w:rsidRDefault="0076391C" w:rsidP="0076391C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9B6556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9B6556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76391C" w:rsidRDefault="0076391C" w:rsidP="0076391C">
    <w:pPr>
      <w:pStyle w:val="Encabezado"/>
      <w:jc w:val="right"/>
      <w:rPr>
        <w:rStyle w:val="Nmerodepgina"/>
        <w:sz w:val="18"/>
        <w:szCs w:val="18"/>
      </w:rPr>
    </w:pPr>
  </w:p>
  <w:p w:rsidR="0076391C" w:rsidRDefault="0076391C" w:rsidP="0076391C">
    <w:pPr>
      <w:pStyle w:val="Encabezado"/>
      <w:jc w:val="right"/>
    </w:pPr>
  </w:p>
  <w:p w:rsidR="0076391C" w:rsidRDefault="0076391C" w:rsidP="0076391C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008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76391C" w:rsidRPr="00FF5C1C" w:rsidRDefault="0076391C" w:rsidP="0076391C">
    <w:pPr>
      <w:pStyle w:val="Encabezado"/>
      <w:jc w:val="right"/>
      <w:rPr>
        <w:sz w:val="18"/>
        <w:szCs w:val="18"/>
      </w:rPr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9B6556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9B6556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</w:p>
  <w:p w:rsidR="0076391C" w:rsidRDefault="0076391C">
    <w:pPr>
      <w:pStyle w:val="Encabezado"/>
      <w:pBdr>
        <w:bottom w:val="single" w:sz="12" w:space="1" w:color="auto"/>
      </w:pBdr>
    </w:pPr>
  </w:p>
  <w:p w:rsidR="0076391C" w:rsidRDefault="007639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92"/>
    <w:rsid w:val="000279AA"/>
    <w:rsid w:val="00087133"/>
    <w:rsid w:val="00097F0E"/>
    <w:rsid w:val="000F33AA"/>
    <w:rsid w:val="00111667"/>
    <w:rsid w:val="00290F37"/>
    <w:rsid w:val="003D242A"/>
    <w:rsid w:val="0046347C"/>
    <w:rsid w:val="005D34BD"/>
    <w:rsid w:val="0076391C"/>
    <w:rsid w:val="009B6556"/>
    <w:rsid w:val="00AC7592"/>
    <w:rsid w:val="00D76EFF"/>
    <w:rsid w:val="00F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C7592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C75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7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5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C7592"/>
  </w:style>
  <w:style w:type="paragraph" w:styleId="Textodeglobo">
    <w:name w:val="Balloon Text"/>
    <w:basedOn w:val="Normal"/>
    <w:link w:val="TextodegloboCar"/>
    <w:uiPriority w:val="99"/>
    <w:semiHidden/>
    <w:unhideWhenUsed/>
    <w:rsid w:val="00AC75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59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C7592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C75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7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5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C7592"/>
  </w:style>
  <w:style w:type="paragraph" w:styleId="Textodeglobo">
    <w:name w:val="Balloon Text"/>
    <w:basedOn w:val="Normal"/>
    <w:link w:val="TextodegloboCar"/>
    <w:uiPriority w:val="99"/>
    <w:semiHidden/>
    <w:unhideWhenUsed/>
    <w:rsid w:val="00AC75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5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9</cp:revision>
  <cp:lastPrinted>2015-02-12T21:25:00Z</cp:lastPrinted>
  <dcterms:created xsi:type="dcterms:W3CDTF">2015-02-02T20:18:00Z</dcterms:created>
  <dcterms:modified xsi:type="dcterms:W3CDTF">2015-02-20T20:41:00Z</dcterms:modified>
</cp:coreProperties>
</file>