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79" w:rsidRDefault="00F31479" w:rsidP="00D96843">
      <w:pPr>
        <w:pStyle w:val="Ttulo3"/>
        <w:rPr>
          <w:rFonts w:ascii="Lucida Sans Unicode" w:hAnsi="Lucida Sans Unicode" w:cs="Lucida Sans Unicode"/>
          <w:b/>
          <w:sz w:val="20"/>
          <w:lang w:val="es-ES_tradnl"/>
        </w:rPr>
      </w:pPr>
    </w:p>
    <w:p w:rsidR="00F31479" w:rsidRPr="001D2CD4" w:rsidRDefault="00F31479" w:rsidP="00F31479">
      <w:pPr>
        <w:pStyle w:val="Ttulo1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F31479" w:rsidRDefault="00F31479" w:rsidP="00F31479">
      <w:pPr>
        <w:pStyle w:val="Ttulo1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7D65A1" w:rsidRDefault="007D65A1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>
        <w:rPr>
          <w:rFonts w:ascii="Lucida Sans Unicode" w:hAnsi="Lucida Sans Unicode" w:cs="Lucida Sans Unicode"/>
          <w:sz w:val="18"/>
          <w:szCs w:val="18"/>
        </w:rPr>
        <w:t>Convocatoria Pública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D74F13">
        <w:rPr>
          <w:rFonts w:ascii="Lucida Sans Unicode" w:hAnsi="Lucida Sans Unicode" w:cs="Lucida Sans Unicode"/>
          <w:sz w:val="18"/>
          <w:szCs w:val="18"/>
        </w:rPr>
        <w:t>307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CC5FFB">
        <w:rPr>
          <w:rFonts w:ascii="Lucida Sans Unicode" w:hAnsi="Lucida Sans Unicode" w:cs="Lucida Sans Unicode"/>
          <w:sz w:val="18"/>
          <w:szCs w:val="18"/>
        </w:rPr>
        <w:t>de 201</w:t>
      </w:r>
      <w:r>
        <w:rPr>
          <w:rFonts w:ascii="Lucida Sans Unicode" w:hAnsi="Lucida Sans Unicode" w:cs="Lucida Sans Unicode"/>
          <w:sz w:val="18"/>
          <w:szCs w:val="18"/>
        </w:rPr>
        <w:t>9</w:t>
      </w: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6A51F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La presente tiene por objeto ofrecer al Instituto Nacional de Cancerología Empresa Social del Estado (detallar el bien, servicio, u obra que se ofrece), Así mismo, el (los) suscrito (s) declara (n) que:</w:t>
      </w:r>
    </w:p>
    <w:p w:rsidR="00F31479" w:rsidRPr="00CC5FFB" w:rsidRDefault="00F31479" w:rsidP="006A51F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6A51F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el (los) poder (es) y/o representación legal para firmar y presentar la propuesta.</w:t>
      </w:r>
    </w:p>
    <w:p w:rsidR="00F31479" w:rsidRPr="00CC5FFB" w:rsidRDefault="00F31479" w:rsidP="006A51F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6A51F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(s) en representación de la /s) firma (s).</w:t>
      </w:r>
    </w:p>
    <w:p w:rsidR="00F31479" w:rsidRPr="00CC5FFB" w:rsidRDefault="00F31479" w:rsidP="006A51F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5537C4" w:rsidRDefault="005537C4" w:rsidP="006A51FA">
      <w:pPr>
        <w:jc w:val="both"/>
      </w:pPr>
      <w:r>
        <w:t>(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 xml:space="preserve">que como empresa no tenemos vínculos de promoción o patrocinio 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con entidades, sociedades, personas naturales o jurídicas que promocionan el consumo de tabaco de acuerdo con el convenio Marco de la Organización Mundial de la Salud para el Control del Tabaco) </w:t>
      </w:r>
    </w:p>
    <w:p w:rsidR="00F31479" w:rsidRPr="00CC5FFB" w:rsidRDefault="00F31479" w:rsidP="006A51F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:rsidR="00F31479" w:rsidRPr="00CC5FFB" w:rsidRDefault="00F31479" w:rsidP="006A51F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Default="00F31479" w:rsidP="006A51FA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>
        <w:rPr>
          <w:rFonts w:ascii="Lucida Sans Unicode" w:hAnsi="Lucida Sans Unicode" w:cs="Lucida Sans Unicode"/>
          <w:sz w:val="18"/>
          <w:szCs w:val="18"/>
        </w:rPr>
        <w:t>convocatoria pública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o del contrato que se puede llegar a celebrar al correo electrónico: </w:t>
      </w:r>
      <w:r w:rsidRPr="0057264B">
        <w:rPr>
          <w:rFonts w:ascii="Lucida Sans Unicode" w:hAnsi="Lucida Sans Unicode" w:cs="Lucida Sans Unicode"/>
          <w:color w:val="FF0000"/>
          <w:sz w:val="18"/>
          <w:szCs w:val="18"/>
        </w:rPr>
        <w:t>XXXX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>@XXX</w:t>
      </w:r>
      <w:r w:rsidRPr="0057264B">
        <w:rPr>
          <w:rFonts w:ascii="Lucida Sans Unicode" w:hAnsi="Lucida Sans Unicode" w:cs="Lucida Sans Unicode"/>
          <w:color w:val="FF0000"/>
          <w:sz w:val="18"/>
          <w:szCs w:val="18"/>
        </w:rPr>
        <w:t>,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o a través de la página web del Instituto www.cancer.gov.co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-01.</w:t>
      </w: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  <w:bookmarkStart w:id="0" w:name="_GoBack"/>
      <w:bookmarkEnd w:id="0"/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NOMBRE DE LA FIRMA__________________________________</w:t>
      </w:r>
    </w:p>
    <w:p w:rsidR="00B47510" w:rsidRDefault="007D65A1" w:rsidP="007D65A1">
      <w:p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18"/>
          <w:szCs w:val="18"/>
        </w:rPr>
        <w:t>FOLIOS</w:t>
      </w:r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  <w:r>
        <w:rPr>
          <w:rFonts w:ascii="Lucida Sans Unicode" w:hAnsi="Lucida Sans Unicode" w:cs="Lucida Sans Unicode"/>
          <w:sz w:val="18"/>
          <w:szCs w:val="18"/>
        </w:rPr>
        <w:t>_______________</w:t>
      </w:r>
      <w:r w:rsidR="00B47510" w:rsidRPr="0045463E">
        <w:rPr>
          <w:rFonts w:ascii="Lucida Sans Unicode" w:hAnsi="Lucida Sans Unicode" w:cs="Lucida Sans Unicode"/>
          <w:b/>
          <w:sz w:val="20"/>
          <w:lang w:val="es-ES_tradnl"/>
        </w:rPr>
        <w:t xml:space="preserve">             </w:t>
      </w:r>
      <w:r w:rsidR="00F024A7">
        <w:rPr>
          <w:rFonts w:ascii="Lucida Sans Unicode" w:hAnsi="Lucida Sans Unicode" w:cs="Lucida Sans Unicode"/>
          <w:b/>
          <w:sz w:val="20"/>
          <w:lang w:val="es-ES_tradnl"/>
        </w:rPr>
        <w:t xml:space="preserve">   </w:t>
      </w:r>
    </w:p>
    <w:p w:rsidR="00C76DD7" w:rsidRPr="00E37F5F" w:rsidRDefault="00C76DD7" w:rsidP="00E3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C76DD7" w:rsidRPr="00E37F5F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6A51FA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6A51FA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194714"/>
    <w:rsid w:val="00236D49"/>
    <w:rsid w:val="00290211"/>
    <w:rsid w:val="002B3DB8"/>
    <w:rsid w:val="002F639F"/>
    <w:rsid w:val="0035421D"/>
    <w:rsid w:val="003926C0"/>
    <w:rsid w:val="003C242F"/>
    <w:rsid w:val="004F1509"/>
    <w:rsid w:val="00545ABC"/>
    <w:rsid w:val="005537C4"/>
    <w:rsid w:val="00563851"/>
    <w:rsid w:val="00573E44"/>
    <w:rsid w:val="005A4DAD"/>
    <w:rsid w:val="00636797"/>
    <w:rsid w:val="00661A45"/>
    <w:rsid w:val="006A51FA"/>
    <w:rsid w:val="007D65A1"/>
    <w:rsid w:val="007D745E"/>
    <w:rsid w:val="007F7415"/>
    <w:rsid w:val="00850D83"/>
    <w:rsid w:val="00982D0F"/>
    <w:rsid w:val="009E417E"/>
    <w:rsid w:val="00AD0BB2"/>
    <w:rsid w:val="00B17792"/>
    <w:rsid w:val="00B47510"/>
    <w:rsid w:val="00C24C52"/>
    <w:rsid w:val="00C76DD7"/>
    <w:rsid w:val="00CB2292"/>
    <w:rsid w:val="00CD38EA"/>
    <w:rsid w:val="00D74F13"/>
    <w:rsid w:val="00D84CA6"/>
    <w:rsid w:val="00D96843"/>
    <w:rsid w:val="00E37F5F"/>
    <w:rsid w:val="00EB7935"/>
    <w:rsid w:val="00F024A7"/>
    <w:rsid w:val="00F31479"/>
    <w:rsid w:val="00F7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1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314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44090-FC8E-45C8-88A7-8BDE706F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Monica Liliana Galvis Navarrete</cp:lastModifiedBy>
  <cp:revision>34</cp:revision>
  <cp:lastPrinted>2019-02-07T19:33:00Z</cp:lastPrinted>
  <dcterms:created xsi:type="dcterms:W3CDTF">2019-01-16T17:04:00Z</dcterms:created>
  <dcterms:modified xsi:type="dcterms:W3CDTF">2019-05-03T12:08:00Z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