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3A" w:rsidRPr="00664F18" w:rsidRDefault="005A033A" w:rsidP="005A033A">
      <w:pPr>
        <w:widowControl w:val="0"/>
        <w:tabs>
          <w:tab w:val="left" w:pos="414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64F18">
        <w:rPr>
          <w:rFonts w:ascii="Lucida Sans Unicode" w:hAnsi="Lucida Sans Unicode" w:cs="Lucida Sans Unicode"/>
          <w:b/>
          <w:sz w:val="20"/>
          <w:szCs w:val="20"/>
        </w:rPr>
        <w:t xml:space="preserve">EL INSTITUTO NACIONAL DE CANCEROLOGÍA ESE, CONSIDERA NECESARIO Y OPORTUNO CONTRATAR BAJO LA MODALIDAD DE CONVOCATORIA PÚBLICA </w:t>
      </w:r>
      <w:r w:rsidRPr="00664F18">
        <w:rPr>
          <w:rFonts w:ascii="Lucida Sans Unicode" w:hAnsi="Lucida Sans Unicode" w:cs="Lucida Sans Unicode"/>
          <w:b/>
          <w:bCs/>
          <w:sz w:val="20"/>
          <w:szCs w:val="20"/>
        </w:rPr>
        <w:t xml:space="preserve">LA  PRESTACIÓN  DE SERVICIO PARA </w:t>
      </w:r>
      <w:r w:rsidRPr="00664F18">
        <w:rPr>
          <w:rFonts w:ascii="Lucida Sans Unicode" w:hAnsi="Lucida Sans Unicode" w:cs="Lucida Sans Unicode"/>
          <w:b/>
          <w:sz w:val="20"/>
          <w:szCs w:val="20"/>
        </w:rPr>
        <w:t>LLEVAR A CABO LA FORMULACIÓN Y ELABORACIÓN DEL REDIRECCIONAMIENTO ESTRATÉGICO DEL INC QUE PERMITA PLANTEAR EL ESTUDIO TÉCNICO PARA ELABORAR EL REDISEÑO ORGANIZACIONAL DE LA ENTIDAD, EL ANÁLISIS INTERNO Y EXTERNO, LA ALINEACIÓN DEL MODELO DE OPERACIÓN CON SU VISIÓN DE FUTURO, LA ELABORACIÓN Y ENTREGA DEL ESTUDIO DE CARGAS LABORALES, EL ESTUDIO Y PROPUESTA DE LA ESTRUCTURA ORGANIZACIONAL INTERNA DE LA ENTIDAD, LAS FUNCIONES DE SUS DEPENDENCIAS, LA ELABORACIÓN Y SOCIALIZACIÓN DEL MANUAL DE FUNCIONES (POR DIFERENTES MEDIOS INCLUYENDO LA PÁGINA WEB) Y COMPETENCIAS LABORALES, LA PROPUESTA DE PLANTA DE PERSONAL CON EL ESCENARIO FINANCIERO DEBIDAMENTE CUANTIFICADO,  LA REVISIÓN Y AJUSTE DE GRUPOS FUNCIONALES EN RELACIÓN CON LOS PROCESOS Y LINEAMIENTOS  INSTITUCIONALES DE ACUERDO CON LOS LINEAMIENTOS DE LA NORMATIVIDAD VIGENTE DEL MINISTERIO DE SALUD Y PROTECCIÓN SOCIAL Y LA METODOLOGÍA VIGENTE ESTABLECIDA POR EL DAFP PARA ENTIDADES  DEL ORDEN NACIONAL</w:t>
      </w:r>
      <w:r w:rsidRPr="00664F18">
        <w:rPr>
          <w:rFonts w:ascii="Lucida Sans Unicode" w:hAnsi="Lucida Sans Unicode" w:cs="Lucida Sans Unicode"/>
          <w:b/>
          <w:bCs/>
          <w:sz w:val="20"/>
          <w:szCs w:val="20"/>
        </w:rPr>
        <w:t>, BAJO LAS CONDICIONES ESTABLECIDAS EN LOS PRESENTES TÉRMINOS DE REFERENCIA, SUS ANEXOS, ADENDAS,</w:t>
      </w:r>
      <w:r w:rsidRPr="00664F1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664F18">
        <w:rPr>
          <w:rFonts w:ascii="Lucida Sans Unicode" w:hAnsi="Lucida Sans Unicode" w:cs="Lucida Sans Unicode"/>
          <w:b/>
          <w:bCs/>
          <w:sz w:val="20"/>
          <w:szCs w:val="20"/>
        </w:rPr>
        <w:t>LA NORMATIVIDAD VIGENTE Y EL CONTRATO QUE SE CELEBRE PARA EL EFECTO.</w:t>
      </w:r>
    </w:p>
    <w:p w:rsidR="00112ABD" w:rsidRDefault="00112ABD" w:rsidP="00112ABD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64F18" w:rsidRPr="00664F18" w:rsidRDefault="00664F18" w:rsidP="00112ABD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112ABD" w:rsidRPr="00664F18" w:rsidRDefault="00112ABD" w:rsidP="00112AB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64F18">
        <w:rPr>
          <w:rFonts w:ascii="Lucida Sans Unicode" w:hAnsi="Lucida Sans Unicode" w:cs="Lucida Sans Unicode"/>
          <w:b/>
          <w:sz w:val="20"/>
          <w:szCs w:val="20"/>
        </w:rPr>
        <w:t xml:space="preserve">ANEXO No. </w:t>
      </w:r>
      <w:r w:rsidR="005A033A" w:rsidRPr="00664F18">
        <w:rPr>
          <w:rFonts w:ascii="Lucida Sans Unicode" w:hAnsi="Lucida Sans Unicode" w:cs="Lucida Sans Unicode"/>
          <w:b/>
          <w:sz w:val="20"/>
          <w:szCs w:val="20"/>
        </w:rPr>
        <w:t>5</w:t>
      </w:r>
    </w:p>
    <w:p w:rsidR="00112ABD" w:rsidRDefault="00112ABD" w:rsidP="00112AB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64F18" w:rsidRPr="00664F18" w:rsidRDefault="00664F18" w:rsidP="00112AB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112ABD" w:rsidRPr="00664F18" w:rsidRDefault="00112ABD" w:rsidP="00112AB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0"/>
        </w:rPr>
      </w:pPr>
      <w:r w:rsidRPr="00664F18">
        <w:rPr>
          <w:rFonts w:ascii="Lucida Sans Unicode" w:hAnsi="Lucida Sans Unicode" w:cs="Lucida Sans Unicode"/>
          <w:b/>
          <w:sz w:val="22"/>
          <w:szCs w:val="20"/>
        </w:rPr>
        <w:t>DATOS DE LA PERSONA REFERENTE DEL CONTRATO.</w:t>
      </w:r>
    </w:p>
    <w:p w:rsidR="00112ABD" w:rsidRPr="00664F18" w:rsidRDefault="00112ABD" w:rsidP="00112AB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112ABD" w:rsidRPr="00664F18" w:rsidRDefault="00112ABD" w:rsidP="00112AB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8"/>
          <w:szCs w:val="20"/>
        </w:rPr>
      </w:pP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664F18">
        <w:rPr>
          <w:rFonts w:ascii="Lucida Sans Unicode" w:hAnsi="Lucida Sans Unicode" w:cs="Lucida Sans Unicode"/>
          <w:b/>
          <w:sz w:val="22"/>
          <w:szCs w:val="22"/>
        </w:rPr>
        <w:t>A. DATOS DE LA EMPRESA.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Empresa: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Dirección de la Sede: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Teléfono: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Correo empresarial: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664F18">
        <w:rPr>
          <w:rFonts w:ascii="Lucida Sans Unicode" w:hAnsi="Lucida Sans Unicode" w:cs="Lucida Sans Unicode"/>
          <w:b/>
          <w:sz w:val="22"/>
          <w:szCs w:val="22"/>
        </w:rPr>
        <w:t>B. DATOS DE LA PERS</w:t>
      </w:r>
      <w:bookmarkStart w:id="0" w:name="_GoBack"/>
      <w:bookmarkEnd w:id="0"/>
      <w:r w:rsidRPr="00664F18">
        <w:rPr>
          <w:rFonts w:ascii="Lucida Sans Unicode" w:hAnsi="Lucida Sans Unicode" w:cs="Lucida Sans Unicode"/>
          <w:b/>
          <w:sz w:val="22"/>
          <w:szCs w:val="22"/>
        </w:rPr>
        <w:t>ONA REFERENTE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Persona Referente del contrato.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Nombre: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Documento de identificación.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Dirección: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Teléfono: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Correo electrónico.</w:t>
      </w:r>
    </w:p>
    <w:p w:rsidR="00050D09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111667" w:rsidRPr="00664F18" w:rsidRDefault="00050D09" w:rsidP="00050D0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64F18">
        <w:rPr>
          <w:rFonts w:ascii="Lucida Sans Unicode" w:hAnsi="Lucida Sans Unicode" w:cs="Lucida Sans Unicode"/>
          <w:sz w:val="22"/>
          <w:szCs w:val="22"/>
        </w:rPr>
        <w:t>Si hay más de una persona diligencie la parte B nuevamente.</w:t>
      </w:r>
    </w:p>
    <w:sectPr w:rsidR="00111667" w:rsidRPr="00664F18" w:rsidSect="00506233">
      <w:headerReference w:type="default" r:id="rId7"/>
      <w:footerReference w:type="even" r:id="rId8"/>
      <w:footerReference w:type="default" r:id="rId9"/>
      <w:pgSz w:w="12242" w:h="18722" w:code="154"/>
      <w:pgMar w:top="2370" w:right="1304" w:bottom="102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8B" w:rsidRDefault="00E74B8B">
      <w:r>
        <w:separator/>
      </w:r>
    </w:p>
  </w:endnote>
  <w:endnote w:type="continuationSeparator" w:id="0">
    <w:p w:rsidR="00E74B8B" w:rsidRDefault="00E7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64325E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E74B8B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Pr="00C06AA7" w:rsidRDefault="00050D09" w:rsidP="00D16DF6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64E45D84" wp14:editId="27E46F71">
          <wp:simplePos x="0" y="0"/>
          <wp:positionH relativeFrom="margin">
            <wp:posOffset>-142875</wp:posOffset>
          </wp:positionH>
          <wp:positionV relativeFrom="paragraph">
            <wp:posOffset>-502285</wp:posOffset>
          </wp:positionV>
          <wp:extent cx="6200775" cy="685800"/>
          <wp:effectExtent l="0" t="0" r="0" b="0"/>
          <wp:wrapThrough wrapText="bothSides">
            <wp:wrapPolygon edited="0">
              <wp:start x="16922" y="600"/>
              <wp:lineTo x="1659" y="6000"/>
              <wp:lineTo x="796" y="6000"/>
              <wp:lineTo x="796" y="16800"/>
              <wp:lineTo x="7764" y="20400"/>
              <wp:lineTo x="16922" y="21000"/>
              <wp:lineTo x="17253" y="21000"/>
              <wp:lineTo x="19576" y="17400"/>
              <wp:lineTo x="20372" y="14400"/>
              <wp:lineTo x="20173" y="11400"/>
              <wp:lineTo x="21235" y="7200"/>
              <wp:lineTo x="20970" y="4200"/>
              <wp:lineTo x="17253" y="600"/>
              <wp:lineTo x="16922" y="60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6200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Pr="00C06AA7" w:rsidRDefault="00E74B8B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8B" w:rsidRDefault="00E74B8B">
      <w:r>
        <w:separator/>
      </w:r>
    </w:p>
  </w:footnote>
  <w:footnote w:type="continuationSeparator" w:id="0">
    <w:p w:rsidR="00E74B8B" w:rsidRDefault="00E7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64325E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8752" behindDoc="0" locked="0" layoutInCell="1" allowOverlap="1" wp14:anchorId="68C15D96" wp14:editId="5D302067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E74B8B" w:rsidP="00D16DF6">
    <w:pPr>
      <w:pStyle w:val="Encabezado"/>
    </w:pPr>
  </w:p>
  <w:p w:rsidR="008E1B35" w:rsidRDefault="00E74B8B" w:rsidP="00D16DF6">
    <w:pPr>
      <w:pStyle w:val="Encabezado"/>
      <w:jc w:val="right"/>
      <w:rPr>
        <w:sz w:val="18"/>
        <w:szCs w:val="18"/>
      </w:rPr>
    </w:pPr>
  </w:p>
  <w:p w:rsidR="008E1B35" w:rsidRDefault="0064325E" w:rsidP="00D16DF6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664F18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664F18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8E1B35" w:rsidRDefault="00E74B8B" w:rsidP="00D16DF6">
    <w:pPr>
      <w:pStyle w:val="Encabezado"/>
      <w:jc w:val="right"/>
      <w:rPr>
        <w:rStyle w:val="Nmerodepgina"/>
        <w:sz w:val="18"/>
        <w:szCs w:val="18"/>
      </w:rPr>
    </w:pPr>
  </w:p>
  <w:p w:rsidR="008E1B35" w:rsidRDefault="00E74B8B" w:rsidP="00D16DF6">
    <w:pPr>
      <w:pStyle w:val="Encabezado"/>
      <w:jc w:val="right"/>
    </w:pPr>
  </w:p>
  <w:p w:rsidR="00163C82" w:rsidRPr="003F6F04" w:rsidRDefault="004F041A" w:rsidP="00163C82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CONVOCATORIA PÚBLICA </w:t>
    </w:r>
    <w:r w:rsidR="005A033A">
      <w:rPr>
        <w:rFonts w:ascii="Lucida Sans Unicode" w:hAnsi="Lucida Sans Unicode" w:cs="Lucida Sans Unicode"/>
        <w:sz w:val="20"/>
        <w:szCs w:val="20"/>
        <w:lang w:val="es-ES_tradnl"/>
      </w:rPr>
      <w:t>644</w:t>
    </w:r>
    <w:r w:rsidR="00050D09">
      <w:rPr>
        <w:rFonts w:ascii="Lucida Sans Unicode" w:hAnsi="Lucida Sans Unicode" w:cs="Lucida Sans Unicode"/>
        <w:sz w:val="20"/>
        <w:szCs w:val="20"/>
        <w:lang w:val="es-ES_tradnl"/>
      </w:rPr>
      <w:t xml:space="preserve"> DE 2018</w:t>
    </w:r>
  </w:p>
  <w:p w:rsidR="008E1B35" w:rsidRPr="00117141" w:rsidRDefault="0064325E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664F1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664F1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E74B8B">
    <w:pPr>
      <w:pStyle w:val="Encabezado"/>
      <w:pBdr>
        <w:bottom w:val="single" w:sz="12" w:space="1" w:color="auto"/>
      </w:pBdr>
    </w:pPr>
  </w:p>
  <w:p w:rsidR="008E1B35" w:rsidRDefault="00E74B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69"/>
    <w:rsid w:val="00050D09"/>
    <w:rsid w:val="00061A53"/>
    <w:rsid w:val="00090F6F"/>
    <w:rsid w:val="00111667"/>
    <w:rsid w:val="00112ABD"/>
    <w:rsid w:val="00163C82"/>
    <w:rsid w:val="00170D41"/>
    <w:rsid w:val="001D1C25"/>
    <w:rsid w:val="00455818"/>
    <w:rsid w:val="004F041A"/>
    <w:rsid w:val="00506233"/>
    <w:rsid w:val="00515ACB"/>
    <w:rsid w:val="005A033A"/>
    <w:rsid w:val="0064325E"/>
    <w:rsid w:val="00664F18"/>
    <w:rsid w:val="00B84FBE"/>
    <w:rsid w:val="00B93133"/>
    <w:rsid w:val="00B97B6F"/>
    <w:rsid w:val="00C97C35"/>
    <w:rsid w:val="00CA3C5E"/>
    <w:rsid w:val="00E37A00"/>
    <w:rsid w:val="00E624E2"/>
    <w:rsid w:val="00E72BBF"/>
    <w:rsid w:val="00E74B8B"/>
    <w:rsid w:val="00F77B69"/>
    <w:rsid w:val="00F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518C23-7374-4C37-B9AC-C7825F3D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E37A0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E37A0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E37A0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E37A0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37A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37A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37A0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E37A0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37A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77B69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77B6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7B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B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77B69"/>
  </w:style>
  <w:style w:type="paragraph" w:styleId="Textodeglobo">
    <w:name w:val="Balloon Text"/>
    <w:basedOn w:val="Normal"/>
    <w:link w:val="TextodegloboCar"/>
    <w:uiPriority w:val="99"/>
    <w:semiHidden/>
    <w:unhideWhenUsed/>
    <w:rsid w:val="00F77B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B6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37A0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37A0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37A0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37A0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37A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37A0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37A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37A0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37A00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Carmenza Cardenas Olaya</cp:lastModifiedBy>
  <cp:revision>3</cp:revision>
  <cp:lastPrinted>2018-08-06T14:08:00Z</cp:lastPrinted>
  <dcterms:created xsi:type="dcterms:W3CDTF">2018-08-24T17:57:00Z</dcterms:created>
  <dcterms:modified xsi:type="dcterms:W3CDTF">2018-08-24T18:37:00Z</dcterms:modified>
</cp:coreProperties>
</file>