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4852" w:rsidRDefault="00FD4852" w:rsidP="00455A4C">
      <w:pPr>
        <w:pStyle w:val="Prrafodelista"/>
        <w:ind w:left="3552" w:firstLine="696"/>
        <w:jc w:val="both"/>
        <w:rPr>
          <w:rFonts w:ascii="Arial" w:hAnsi="Arial"/>
          <w:b/>
          <w:sz w:val="20"/>
          <w:szCs w:val="20"/>
        </w:rPr>
      </w:pPr>
      <w:r>
        <w:rPr>
          <w:rFonts w:ascii="Arial" w:hAnsi="Arial"/>
          <w:b/>
          <w:sz w:val="20"/>
          <w:szCs w:val="20"/>
        </w:rPr>
        <w:t>ANEXO TÉCNICO No. 3</w:t>
      </w:r>
    </w:p>
    <w:p w:rsidR="0051282F" w:rsidRDefault="0051282F" w:rsidP="00455A4C">
      <w:pPr>
        <w:pStyle w:val="Prrafodelista"/>
        <w:ind w:left="3552" w:firstLine="696"/>
        <w:jc w:val="both"/>
        <w:rPr>
          <w:rFonts w:ascii="Arial" w:hAnsi="Arial"/>
          <w:b/>
          <w:sz w:val="20"/>
          <w:szCs w:val="20"/>
        </w:rPr>
      </w:pPr>
    </w:p>
    <w:p w:rsidR="0051282F" w:rsidRDefault="00691D32" w:rsidP="00455A4C">
      <w:pPr>
        <w:pStyle w:val="Prrafodelista"/>
        <w:ind w:left="3552" w:firstLine="696"/>
        <w:jc w:val="both"/>
        <w:rPr>
          <w:rFonts w:ascii="Arial" w:hAnsi="Arial"/>
          <w:b/>
          <w:sz w:val="20"/>
          <w:szCs w:val="20"/>
        </w:rPr>
      </w:pPr>
      <w:r>
        <w:rPr>
          <w:rFonts w:ascii="Arial" w:hAnsi="Arial"/>
          <w:b/>
          <w:sz w:val="20"/>
          <w:szCs w:val="20"/>
        </w:rPr>
        <w:t xml:space="preserve">         ITEM No. 1</w:t>
      </w:r>
    </w:p>
    <w:p w:rsidR="00171291" w:rsidRPr="004E007A" w:rsidRDefault="00171291" w:rsidP="00171291">
      <w:pPr>
        <w:spacing w:after="200" w:line="276" w:lineRule="auto"/>
        <w:rPr>
          <w:rFonts w:ascii="Arial" w:hAnsi="Arial" w:cs="Arial"/>
          <w:b/>
          <w:bCs/>
        </w:rPr>
      </w:pPr>
    </w:p>
    <w:p w:rsidR="00171291" w:rsidRPr="004E007A" w:rsidRDefault="00171291" w:rsidP="00171291">
      <w:pPr>
        <w:pStyle w:val="Ttulo1"/>
        <w:numPr>
          <w:ilvl w:val="0"/>
          <w:numId w:val="0"/>
        </w:numPr>
        <w:tabs>
          <w:tab w:val="left" w:pos="708"/>
        </w:tabs>
        <w:rPr>
          <w:b/>
          <w:lang w:val="es-CO"/>
        </w:rPr>
      </w:pPr>
      <w:r w:rsidRPr="004E007A">
        <w:rPr>
          <w:kern w:val="0"/>
          <w:lang w:val="es-CO"/>
        </w:rPr>
        <w:t xml:space="preserve">1. </w:t>
      </w:r>
      <w:r w:rsidRPr="004E007A">
        <w:rPr>
          <w:b/>
          <w:lang w:val="es-CO"/>
        </w:rPr>
        <w:t xml:space="preserve">GENERALIDADES: </w:t>
      </w:r>
    </w:p>
    <w:p w:rsidR="00171291" w:rsidRPr="004E007A" w:rsidRDefault="00171291" w:rsidP="00171291">
      <w:pPr>
        <w:widowControl w:val="0"/>
        <w:tabs>
          <w:tab w:val="left" w:pos="360"/>
        </w:tabs>
        <w:autoSpaceDE w:val="0"/>
        <w:autoSpaceDN w:val="0"/>
        <w:adjustRightInd w:val="0"/>
        <w:jc w:val="both"/>
        <w:rPr>
          <w:rFonts w:ascii="Arial" w:hAnsi="Arial" w:cs="Arial"/>
        </w:rPr>
      </w:pPr>
    </w:p>
    <w:p w:rsidR="00171291" w:rsidRDefault="00171291" w:rsidP="00171291">
      <w:pPr>
        <w:widowControl w:val="0"/>
        <w:tabs>
          <w:tab w:val="left" w:pos="360"/>
        </w:tabs>
        <w:autoSpaceDE w:val="0"/>
        <w:autoSpaceDN w:val="0"/>
        <w:adjustRightInd w:val="0"/>
        <w:jc w:val="both"/>
        <w:rPr>
          <w:rFonts w:ascii="Arial" w:hAnsi="Arial" w:cs="Arial"/>
        </w:rPr>
      </w:pPr>
      <w:r w:rsidRPr="004E007A">
        <w:rPr>
          <w:rFonts w:ascii="Arial" w:hAnsi="Arial" w:cs="Arial"/>
        </w:rPr>
        <w:t>El servicio se prestará en la sede del Instituto Nacional de Cancerología, Bogotá D.C., dentro de los requerimientos institucionales.</w:t>
      </w:r>
    </w:p>
    <w:p w:rsidR="00F57FE1" w:rsidRPr="004E007A" w:rsidRDefault="00F57FE1" w:rsidP="00171291">
      <w:pPr>
        <w:widowControl w:val="0"/>
        <w:tabs>
          <w:tab w:val="left" w:pos="360"/>
        </w:tabs>
        <w:autoSpaceDE w:val="0"/>
        <w:autoSpaceDN w:val="0"/>
        <w:adjustRightInd w:val="0"/>
        <w:jc w:val="both"/>
        <w:rPr>
          <w:rFonts w:ascii="Arial" w:hAnsi="Arial" w:cs="Arial"/>
        </w:rPr>
      </w:pPr>
    </w:p>
    <w:p w:rsidR="00F57FE1" w:rsidRDefault="000F121A" w:rsidP="00F57FE1">
      <w:pPr>
        <w:jc w:val="both"/>
        <w:rPr>
          <w:rFonts w:ascii="Arial" w:hAnsi="Arial" w:cs="Arial"/>
          <w:b/>
        </w:rPr>
      </w:pPr>
      <w:bookmarkStart w:id="0" w:name="_GoBack"/>
      <w:bookmarkEnd w:id="0"/>
      <w:r>
        <w:rPr>
          <w:rFonts w:ascii="Arial" w:hAnsi="Arial" w:cs="Arial"/>
          <w:b/>
          <w:i/>
        </w:rPr>
        <w:t xml:space="preserve">2. </w:t>
      </w:r>
      <w:r w:rsidR="00F57FE1" w:rsidRPr="00F57FE1">
        <w:rPr>
          <w:rFonts w:ascii="Arial" w:hAnsi="Arial" w:cs="Arial"/>
          <w:b/>
        </w:rPr>
        <w:t xml:space="preserve">Perfil del proponente: </w:t>
      </w:r>
    </w:p>
    <w:p w:rsidR="000F121A" w:rsidRPr="00F57FE1" w:rsidRDefault="000F121A" w:rsidP="00F57FE1">
      <w:pPr>
        <w:jc w:val="both"/>
        <w:rPr>
          <w:rFonts w:ascii="Arial" w:hAnsi="Arial" w:cs="Arial"/>
          <w:b/>
        </w:rPr>
      </w:pPr>
    </w:p>
    <w:p w:rsidR="00171291" w:rsidRDefault="00F57FE1" w:rsidP="00F57FE1">
      <w:pPr>
        <w:rPr>
          <w:rFonts w:ascii="Arial" w:hAnsi="Arial" w:cs="Arial"/>
        </w:rPr>
      </w:pPr>
      <w:r w:rsidRPr="00F57FE1">
        <w:rPr>
          <w:rFonts w:ascii="Arial" w:hAnsi="Arial" w:cs="Arial"/>
        </w:rPr>
        <w:t xml:space="preserve">Se solicita una (1) persona natural médico con experiencia en atención médica de doce meses </w:t>
      </w:r>
      <w:proofErr w:type="spellStart"/>
      <w:r w:rsidRPr="00F57FE1">
        <w:rPr>
          <w:rFonts w:ascii="Arial" w:hAnsi="Arial" w:cs="Arial"/>
        </w:rPr>
        <w:t>ó</w:t>
      </w:r>
      <w:proofErr w:type="spellEnd"/>
      <w:r w:rsidRPr="00F57FE1">
        <w:rPr>
          <w:rFonts w:ascii="Arial" w:hAnsi="Arial" w:cs="Arial"/>
        </w:rPr>
        <w:t xml:space="preserve"> profesional de la salud con doce meses de experiencia en programas de salud pública </w:t>
      </w:r>
      <w:proofErr w:type="spellStart"/>
      <w:r w:rsidRPr="00F57FE1">
        <w:rPr>
          <w:rFonts w:ascii="Arial" w:hAnsi="Arial" w:cs="Arial"/>
        </w:rPr>
        <w:t>ó</w:t>
      </w:r>
      <w:proofErr w:type="spellEnd"/>
      <w:r w:rsidRPr="00F57FE1">
        <w:rPr>
          <w:rFonts w:ascii="Arial" w:hAnsi="Arial" w:cs="Arial"/>
        </w:rPr>
        <w:t xml:space="preserve"> investigación epidemiológica</w:t>
      </w:r>
    </w:p>
    <w:p w:rsidR="00F57FE1" w:rsidRPr="004E007A" w:rsidRDefault="00F57FE1" w:rsidP="00F57FE1">
      <w:pPr>
        <w:rPr>
          <w:rFonts w:ascii="Arial" w:hAnsi="Arial" w:cs="Arial"/>
        </w:rPr>
      </w:pPr>
    </w:p>
    <w:p w:rsidR="00171291" w:rsidRPr="004E007A" w:rsidRDefault="00F57FE1" w:rsidP="00171291">
      <w:pPr>
        <w:jc w:val="both"/>
        <w:rPr>
          <w:rFonts w:ascii="Arial" w:hAnsi="Arial" w:cs="Arial"/>
          <w:b/>
        </w:rPr>
      </w:pPr>
      <w:r>
        <w:rPr>
          <w:rFonts w:ascii="Arial" w:hAnsi="Arial" w:cs="Arial"/>
          <w:b/>
        </w:rPr>
        <w:t>3.</w:t>
      </w:r>
      <w:r w:rsidR="00171291" w:rsidRPr="004E007A">
        <w:rPr>
          <w:rFonts w:ascii="Arial" w:hAnsi="Arial" w:cs="Arial"/>
          <w:b/>
        </w:rPr>
        <w:t xml:space="preserve"> REQUERIMIENTOS PARA EL OBJETO CONTRACTUAL:</w:t>
      </w:r>
    </w:p>
    <w:p w:rsidR="00171291" w:rsidRPr="004E007A" w:rsidRDefault="00171291" w:rsidP="00171291">
      <w:pPr>
        <w:jc w:val="both"/>
        <w:rPr>
          <w:rFonts w:ascii="Arial" w:hAnsi="Arial" w:cs="Arial"/>
          <w:b/>
          <w:color w:val="FF0000"/>
        </w:rPr>
      </w:pPr>
    </w:p>
    <w:p w:rsidR="00F57FE1" w:rsidRDefault="00F57FE1" w:rsidP="00F57FE1">
      <w:pPr>
        <w:jc w:val="both"/>
        <w:rPr>
          <w:rFonts w:ascii="Arial" w:hAnsi="Arial" w:cs="Arial"/>
          <w:i/>
          <w:sz w:val="20"/>
          <w:szCs w:val="20"/>
        </w:rPr>
      </w:pPr>
      <w:r w:rsidRPr="00F57FE1">
        <w:rPr>
          <w:rFonts w:ascii="Arial" w:hAnsi="Arial" w:cs="Arial"/>
        </w:rPr>
        <w:t xml:space="preserve">Elaboración y entrega de cuarenta y siete (47) encuestas las cuales se deben realizar en la ciudad de Bogotá en la Fundación Santa </w:t>
      </w:r>
      <w:proofErr w:type="spellStart"/>
      <w:r w:rsidRPr="00F57FE1">
        <w:rPr>
          <w:rFonts w:ascii="Arial" w:hAnsi="Arial" w:cs="Arial"/>
        </w:rPr>
        <w:t>Fé</w:t>
      </w:r>
      <w:proofErr w:type="spellEnd"/>
      <w:r w:rsidRPr="00F57FE1">
        <w:rPr>
          <w:rFonts w:ascii="Arial" w:hAnsi="Arial" w:cs="Arial"/>
        </w:rPr>
        <w:t xml:space="preserve"> de Bogotá el fin de recolectar la información de aquellos pacientes que hayan decidido participar en el proyecto de investigación </w:t>
      </w:r>
      <w:r w:rsidRPr="00F57FE1">
        <w:rPr>
          <w:rFonts w:ascii="Arial" w:hAnsi="Arial" w:cs="Arial"/>
          <w:i/>
          <w:color w:val="000000"/>
        </w:rPr>
        <w:t>“</w:t>
      </w:r>
      <w:r w:rsidRPr="00F57FE1">
        <w:rPr>
          <w:rFonts w:ascii="Arial" w:hAnsi="Arial" w:cs="Arial"/>
          <w:i/>
        </w:rPr>
        <w:t>Características clínicas y abordaje del cáncer de próstata en instituciones prestadoras de servicios oncológicos en dos ciudades colombianas</w:t>
      </w:r>
      <w:r w:rsidRPr="00F57FE1">
        <w:rPr>
          <w:rFonts w:ascii="Arial" w:hAnsi="Arial" w:cs="Arial"/>
          <w:i/>
          <w:sz w:val="20"/>
          <w:szCs w:val="20"/>
        </w:rPr>
        <w:t>”</w:t>
      </w:r>
    </w:p>
    <w:p w:rsidR="00171291" w:rsidRPr="004E007A" w:rsidRDefault="00171291" w:rsidP="00171291">
      <w:pPr>
        <w:rPr>
          <w:rFonts w:ascii="Arial" w:hAnsi="Arial" w:cs="Arial"/>
          <w:bCs/>
          <w:color w:val="000000"/>
          <w:spacing w:val="-2"/>
        </w:rPr>
      </w:pPr>
    </w:p>
    <w:p w:rsidR="00171291" w:rsidRPr="004E007A" w:rsidRDefault="00171291" w:rsidP="00171291">
      <w:pPr>
        <w:pStyle w:val="Continuarlista"/>
        <w:spacing w:after="0"/>
        <w:jc w:val="both"/>
        <w:rPr>
          <w:rFonts w:ascii="Arial" w:hAnsi="Arial" w:cs="Arial"/>
        </w:rPr>
      </w:pPr>
      <w:r w:rsidRPr="004E007A">
        <w:rPr>
          <w:rFonts w:ascii="Arial" w:hAnsi="Arial" w:cs="Arial"/>
        </w:rPr>
        <w:t xml:space="preserve">A continuación se detallan las especificaciones que debe el proponente tener en cuenta para presentar su oferta, la cual debe estar directamente relacionada con el objeto de esta invitación, la información que se detalla adelante y las consideraciones de todo orden que estime, para ofrecer mejores condiciones a la Entidad. </w:t>
      </w:r>
    </w:p>
    <w:p w:rsidR="00171291" w:rsidRDefault="00171291" w:rsidP="00171291">
      <w:pPr>
        <w:pStyle w:val="Continuarlista"/>
        <w:spacing w:after="0"/>
        <w:jc w:val="both"/>
        <w:rPr>
          <w:rFonts w:ascii="Arial" w:hAnsi="Arial" w:cs="Arial"/>
        </w:rPr>
      </w:pPr>
    </w:p>
    <w:p w:rsidR="00725B23" w:rsidRDefault="00F57FE1" w:rsidP="00725B23">
      <w:pPr>
        <w:pStyle w:val="Continuarlista"/>
        <w:spacing w:after="0"/>
        <w:ind w:left="0"/>
        <w:jc w:val="both"/>
        <w:rPr>
          <w:rFonts w:ascii="Arial" w:hAnsi="Arial" w:cs="Arial"/>
          <w:b/>
        </w:rPr>
      </w:pPr>
      <w:r>
        <w:rPr>
          <w:rFonts w:ascii="Arial" w:hAnsi="Arial" w:cs="Arial"/>
          <w:b/>
        </w:rPr>
        <w:t>3</w:t>
      </w:r>
      <w:r w:rsidR="00725B23">
        <w:rPr>
          <w:rFonts w:ascii="Arial" w:hAnsi="Arial" w:cs="Arial"/>
          <w:b/>
        </w:rPr>
        <w:t>.1. Descripción del servicio</w:t>
      </w:r>
    </w:p>
    <w:p w:rsidR="00725B23" w:rsidRDefault="00725B23" w:rsidP="00F57FE1">
      <w:pPr>
        <w:ind w:firstLine="708"/>
        <w:jc w:val="center"/>
        <w:rPr>
          <w:rFonts w:ascii="Arial" w:hAnsi="Arial" w:cs="Arial"/>
          <w:sz w:val="22"/>
          <w:szCs w:val="22"/>
        </w:rPr>
      </w:pPr>
    </w:p>
    <w:tbl>
      <w:tblPr>
        <w:tblW w:w="10028"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4"/>
        <w:gridCol w:w="7938"/>
        <w:gridCol w:w="1276"/>
      </w:tblGrid>
      <w:tr w:rsidR="00F57FE1" w:rsidTr="00F57FE1">
        <w:trPr>
          <w:trHeight w:val="486"/>
        </w:trPr>
        <w:tc>
          <w:tcPr>
            <w:tcW w:w="814" w:type="dxa"/>
            <w:tcBorders>
              <w:top w:val="single" w:sz="4" w:space="0" w:color="auto"/>
              <w:left w:val="single" w:sz="4" w:space="0" w:color="auto"/>
              <w:bottom w:val="single" w:sz="4" w:space="0" w:color="auto"/>
              <w:right w:val="single" w:sz="4" w:space="0" w:color="auto"/>
            </w:tcBorders>
            <w:vAlign w:val="center"/>
          </w:tcPr>
          <w:p w:rsidR="00F57FE1" w:rsidRDefault="00F57FE1" w:rsidP="00F57FE1">
            <w:pPr>
              <w:spacing w:line="276" w:lineRule="auto"/>
              <w:jc w:val="center"/>
              <w:rPr>
                <w:rFonts w:ascii="Arial" w:hAnsi="Arial" w:cs="Arial"/>
                <w:b/>
                <w:bCs/>
              </w:rPr>
            </w:pPr>
            <w:r>
              <w:rPr>
                <w:rFonts w:ascii="Arial" w:hAnsi="Arial" w:cs="Arial"/>
                <w:b/>
                <w:bCs/>
              </w:rPr>
              <w:t>Ítem</w:t>
            </w:r>
          </w:p>
        </w:tc>
        <w:tc>
          <w:tcPr>
            <w:tcW w:w="7938" w:type="dxa"/>
            <w:tcBorders>
              <w:top w:val="single" w:sz="4" w:space="0" w:color="auto"/>
              <w:left w:val="single" w:sz="4" w:space="0" w:color="auto"/>
              <w:bottom w:val="single" w:sz="4" w:space="0" w:color="auto"/>
              <w:right w:val="single" w:sz="4" w:space="0" w:color="auto"/>
            </w:tcBorders>
            <w:vAlign w:val="center"/>
            <w:hideMark/>
          </w:tcPr>
          <w:p w:rsidR="00F57FE1" w:rsidRDefault="00F57FE1" w:rsidP="00F57FE1">
            <w:pPr>
              <w:spacing w:line="276" w:lineRule="auto"/>
              <w:jc w:val="center"/>
              <w:rPr>
                <w:rFonts w:ascii="Arial" w:hAnsi="Arial" w:cs="Arial"/>
                <w:b/>
                <w:bCs/>
              </w:rPr>
            </w:pPr>
            <w:r>
              <w:rPr>
                <w:rFonts w:ascii="Arial" w:hAnsi="Arial" w:cs="Arial"/>
                <w:b/>
                <w:bCs/>
              </w:rPr>
              <w:t>Descripción</w:t>
            </w:r>
          </w:p>
        </w:tc>
        <w:tc>
          <w:tcPr>
            <w:tcW w:w="1276" w:type="dxa"/>
            <w:tcBorders>
              <w:top w:val="single" w:sz="4" w:space="0" w:color="auto"/>
              <w:left w:val="single" w:sz="4" w:space="0" w:color="auto"/>
              <w:bottom w:val="single" w:sz="4" w:space="0" w:color="auto"/>
              <w:right w:val="single" w:sz="4" w:space="0" w:color="auto"/>
            </w:tcBorders>
            <w:vAlign w:val="center"/>
            <w:hideMark/>
          </w:tcPr>
          <w:p w:rsidR="00F57FE1" w:rsidRDefault="00F57FE1" w:rsidP="00F57FE1">
            <w:pPr>
              <w:tabs>
                <w:tab w:val="left" w:pos="1734"/>
              </w:tabs>
              <w:spacing w:line="276" w:lineRule="auto"/>
              <w:ind w:left="-534"/>
              <w:jc w:val="center"/>
              <w:rPr>
                <w:rFonts w:ascii="Arial" w:hAnsi="Arial" w:cs="Arial"/>
                <w:b/>
                <w:bCs/>
              </w:rPr>
            </w:pPr>
            <w:r>
              <w:rPr>
                <w:rFonts w:ascii="Arial" w:hAnsi="Arial" w:cs="Arial"/>
                <w:b/>
                <w:bCs/>
              </w:rPr>
              <w:t>Valor</w:t>
            </w:r>
          </w:p>
        </w:tc>
      </w:tr>
      <w:tr w:rsidR="00F57FE1" w:rsidTr="00F57FE1">
        <w:trPr>
          <w:trHeight w:val="436"/>
        </w:trPr>
        <w:tc>
          <w:tcPr>
            <w:tcW w:w="814" w:type="dxa"/>
            <w:tcBorders>
              <w:top w:val="single" w:sz="4" w:space="0" w:color="auto"/>
              <w:left w:val="single" w:sz="4" w:space="0" w:color="auto"/>
              <w:bottom w:val="single" w:sz="4" w:space="0" w:color="auto"/>
              <w:right w:val="single" w:sz="4" w:space="0" w:color="auto"/>
            </w:tcBorders>
            <w:vAlign w:val="center"/>
          </w:tcPr>
          <w:p w:rsidR="00F57FE1" w:rsidRPr="00E27AED" w:rsidRDefault="00F57FE1" w:rsidP="00F57FE1">
            <w:pPr>
              <w:jc w:val="center"/>
              <w:rPr>
                <w:rFonts w:ascii="Arial" w:hAnsi="Arial" w:cs="Arial"/>
                <w:sz w:val="18"/>
                <w:szCs w:val="18"/>
              </w:rPr>
            </w:pPr>
            <w:r>
              <w:rPr>
                <w:rFonts w:ascii="Arial" w:hAnsi="Arial" w:cs="Arial"/>
                <w:sz w:val="18"/>
                <w:szCs w:val="18"/>
              </w:rPr>
              <w:t>1</w:t>
            </w:r>
          </w:p>
        </w:tc>
        <w:tc>
          <w:tcPr>
            <w:tcW w:w="7938" w:type="dxa"/>
            <w:tcBorders>
              <w:top w:val="single" w:sz="4" w:space="0" w:color="auto"/>
              <w:left w:val="single" w:sz="4" w:space="0" w:color="auto"/>
              <w:bottom w:val="single" w:sz="4" w:space="0" w:color="auto"/>
              <w:right w:val="single" w:sz="4" w:space="0" w:color="auto"/>
            </w:tcBorders>
            <w:vAlign w:val="center"/>
            <w:hideMark/>
          </w:tcPr>
          <w:p w:rsidR="00F57FE1" w:rsidRDefault="00F57FE1" w:rsidP="00F57FE1">
            <w:pPr>
              <w:jc w:val="both"/>
              <w:rPr>
                <w:rFonts w:ascii="Arial" w:hAnsi="Arial" w:cs="Arial"/>
                <w:i/>
                <w:sz w:val="18"/>
                <w:szCs w:val="18"/>
              </w:rPr>
            </w:pPr>
            <w:r w:rsidRPr="00E27AED">
              <w:rPr>
                <w:rFonts w:ascii="Arial" w:hAnsi="Arial" w:cs="Arial"/>
                <w:sz w:val="18"/>
                <w:szCs w:val="18"/>
              </w:rPr>
              <w:t xml:space="preserve">Elaboración y entrega de </w:t>
            </w:r>
            <w:r>
              <w:rPr>
                <w:rFonts w:ascii="Arial" w:hAnsi="Arial" w:cs="Arial"/>
                <w:sz w:val="18"/>
                <w:szCs w:val="18"/>
              </w:rPr>
              <w:t>cuarenta y siete (47</w:t>
            </w:r>
            <w:r w:rsidRPr="00E27AED">
              <w:rPr>
                <w:rFonts w:ascii="Arial" w:hAnsi="Arial" w:cs="Arial"/>
                <w:sz w:val="18"/>
                <w:szCs w:val="18"/>
              </w:rPr>
              <w:t xml:space="preserve">) encuestas las cuales se deben realizar en la ciudad de Bogotá </w:t>
            </w:r>
            <w:r>
              <w:rPr>
                <w:rFonts w:ascii="Arial" w:hAnsi="Arial" w:cs="Arial"/>
                <w:sz w:val="18"/>
                <w:szCs w:val="18"/>
              </w:rPr>
              <w:t xml:space="preserve">en la Fundación Santa </w:t>
            </w:r>
            <w:proofErr w:type="spellStart"/>
            <w:r>
              <w:rPr>
                <w:rFonts w:ascii="Arial" w:hAnsi="Arial" w:cs="Arial"/>
                <w:sz w:val="18"/>
                <w:szCs w:val="18"/>
              </w:rPr>
              <w:t>Fé</w:t>
            </w:r>
            <w:proofErr w:type="spellEnd"/>
            <w:r>
              <w:rPr>
                <w:rFonts w:ascii="Arial" w:hAnsi="Arial" w:cs="Arial"/>
                <w:sz w:val="18"/>
                <w:szCs w:val="18"/>
              </w:rPr>
              <w:t xml:space="preserve"> de Bogotá </w:t>
            </w:r>
            <w:r w:rsidRPr="002B32AF">
              <w:rPr>
                <w:rFonts w:ascii="Arial" w:hAnsi="Arial" w:cs="Arial"/>
                <w:sz w:val="18"/>
                <w:szCs w:val="18"/>
              </w:rPr>
              <w:t xml:space="preserve">el fin de recolectar la información de aquellos pacientes que hayan decidido participar en el proyecto de investigación </w:t>
            </w:r>
            <w:r w:rsidRPr="000F6B39">
              <w:rPr>
                <w:rFonts w:ascii="Arial" w:hAnsi="Arial" w:cs="Arial"/>
                <w:i/>
                <w:color w:val="000000"/>
                <w:sz w:val="18"/>
                <w:szCs w:val="18"/>
              </w:rPr>
              <w:t>“</w:t>
            </w:r>
            <w:r w:rsidRPr="000F6B39">
              <w:rPr>
                <w:rFonts w:ascii="Arial" w:hAnsi="Arial" w:cs="Arial"/>
                <w:i/>
                <w:sz w:val="18"/>
                <w:szCs w:val="18"/>
              </w:rPr>
              <w:t>Características clínicas y abordaje del cáncer de próstata en instituciones prestadoras de servicios oncológicos en dos ciudades colombianas”</w:t>
            </w:r>
          </w:p>
          <w:p w:rsidR="00F57FE1" w:rsidRDefault="00F57FE1" w:rsidP="00F57FE1">
            <w:pPr>
              <w:jc w:val="both"/>
              <w:rPr>
                <w:rFonts w:ascii="Arial" w:hAnsi="Arial" w:cs="Arial"/>
                <w:i/>
                <w:sz w:val="18"/>
                <w:szCs w:val="18"/>
              </w:rPr>
            </w:pPr>
          </w:p>
          <w:p w:rsidR="00F57FE1" w:rsidRPr="00380270" w:rsidRDefault="00F57FE1" w:rsidP="00F57FE1">
            <w:pPr>
              <w:jc w:val="both"/>
              <w:rPr>
                <w:rFonts w:ascii="Arial" w:hAnsi="Arial" w:cs="Arial"/>
                <w:sz w:val="18"/>
                <w:szCs w:val="18"/>
              </w:rPr>
            </w:pPr>
            <w:r w:rsidRPr="00380270">
              <w:rPr>
                <w:rFonts w:ascii="Arial" w:hAnsi="Arial" w:cs="Arial"/>
                <w:sz w:val="18"/>
                <w:szCs w:val="18"/>
              </w:rPr>
              <w:t>Debe incluir:</w:t>
            </w:r>
          </w:p>
          <w:p w:rsidR="00F57FE1" w:rsidRPr="002B32AF" w:rsidRDefault="00F57FE1" w:rsidP="00F57FE1">
            <w:pPr>
              <w:numPr>
                <w:ilvl w:val="0"/>
                <w:numId w:val="19"/>
              </w:numPr>
              <w:jc w:val="both"/>
              <w:rPr>
                <w:rFonts w:ascii="Arial" w:hAnsi="Arial" w:cs="Arial"/>
                <w:sz w:val="18"/>
                <w:szCs w:val="18"/>
              </w:rPr>
            </w:pPr>
            <w:r w:rsidRPr="002B32AF">
              <w:rPr>
                <w:rFonts w:ascii="Arial" w:hAnsi="Arial" w:cs="Arial"/>
                <w:sz w:val="18"/>
                <w:szCs w:val="18"/>
              </w:rPr>
              <w:t>Buscar en la consulta del centro médico asignado pacientes que puedan ser incluidos en el estudio conforme a los criterios de inclusión y exclusión citados en el protocolo del estudio.</w:t>
            </w:r>
          </w:p>
          <w:p w:rsidR="00F57FE1" w:rsidRPr="002B32AF" w:rsidRDefault="00F57FE1" w:rsidP="00F57FE1">
            <w:pPr>
              <w:numPr>
                <w:ilvl w:val="0"/>
                <w:numId w:val="19"/>
              </w:numPr>
              <w:jc w:val="both"/>
              <w:rPr>
                <w:rFonts w:ascii="Arial" w:hAnsi="Arial" w:cs="Arial"/>
                <w:sz w:val="18"/>
                <w:szCs w:val="18"/>
              </w:rPr>
            </w:pPr>
            <w:r w:rsidRPr="002B32AF">
              <w:rPr>
                <w:rFonts w:ascii="Arial" w:hAnsi="Arial" w:cs="Arial"/>
                <w:sz w:val="18"/>
                <w:szCs w:val="18"/>
              </w:rPr>
              <w:t>Presentarse al paciente y comentarle sobre el estudio e impartirle el consentimiento informado.</w:t>
            </w:r>
          </w:p>
          <w:p w:rsidR="00F57FE1" w:rsidRPr="002B32AF" w:rsidRDefault="00F57FE1" w:rsidP="00F57FE1">
            <w:pPr>
              <w:numPr>
                <w:ilvl w:val="0"/>
                <w:numId w:val="19"/>
              </w:numPr>
              <w:jc w:val="both"/>
              <w:rPr>
                <w:rFonts w:ascii="Arial" w:hAnsi="Arial" w:cs="Arial"/>
                <w:sz w:val="18"/>
                <w:szCs w:val="18"/>
              </w:rPr>
            </w:pPr>
            <w:r w:rsidRPr="002B32AF">
              <w:rPr>
                <w:rFonts w:ascii="Arial" w:hAnsi="Arial" w:cs="Arial"/>
                <w:sz w:val="18"/>
                <w:szCs w:val="18"/>
              </w:rPr>
              <w:t>Diligenciar correctamente el consentimiento informado con todo el proceso que este requiere según las BPC</w:t>
            </w:r>
            <w:r>
              <w:rPr>
                <w:rFonts w:ascii="Arial" w:hAnsi="Arial" w:cs="Arial"/>
                <w:sz w:val="18"/>
                <w:szCs w:val="18"/>
              </w:rPr>
              <w:t xml:space="preserve"> cuando aplique</w:t>
            </w:r>
            <w:r w:rsidRPr="002B32AF">
              <w:rPr>
                <w:rFonts w:ascii="Arial" w:hAnsi="Arial" w:cs="Arial"/>
                <w:sz w:val="18"/>
                <w:szCs w:val="18"/>
              </w:rPr>
              <w:t>.</w:t>
            </w:r>
          </w:p>
          <w:p w:rsidR="00F57FE1" w:rsidRPr="002B32AF" w:rsidRDefault="00F57FE1" w:rsidP="00F57FE1">
            <w:pPr>
              <w:numPr>
                <w:ilvl w:val="0"/>
                <w:numId w:val="19"/>
              </w:numPr>
              <w:jc w:val="both"/>
              <w:rPr>
                <w:rFonts w:ascii="Arial" w:hAnsi="Arial" w:cs="Arial"/>
                <w:sz w:val="18"/>
                <w:szCs w:val="18"/>
              </w:rPr>
            </w:pPr>
            <w:r w:rsidRPr="002B32AF">
              <w:rPr>
                <w:rFonts w:ascii="Arial" w:hAnsi="Arial" w:cs="Arial"/>
                <w:sz w:val="18"/>
                <w:szCs w:val="18"/>
              </w:rPr>
              <w:t>Diligenciar la encuesta en la sección de preguntas al paciente según las respuestas del mismo.</w:t>
            </w:r>
          </w:p>
          <w:p w:rsidR="00F57FE1" w:rsidRDefault="00F57FE1" w:rsidP="00F57FE1">
            <w:pPr>
              <w:numPr>
                <w:ilvl w:val="0"/>
                <w:numId w:val="19"/>
              </w:numPr>
              <w:jc w:val="both"/>
              <w:rPr>
                <w:rFonts w:ascii="Arial" w:hAnsi="Arial" w:cs="Arial"/>
                <w:sz w:val="18"/>
                <w:szCs w:val="18"/>
              </w:rPr>
            </w:pPr>
            <w:r w:rsidRPr="002B32AF">
              <w:rPr>
                <w:rFonts w:ascii="Arial" w:hAnsi="Arial" w:cs="Arial"/>
                <w:sz w:val="18"/>
                <w:szCs w:val="18"/>
              </w:rPr>
              <w:t>Diligenciar la encuesta en la sección de historia clínica según la información encontrada en la misma.</w:t>
            </w:r>
          </w:p>
          <w:p w:rsidR="00F57FE1" w:rsidRDefault="00F57FE1" w:rsidP="00F57FE1">
            <w:pPr>
              <w:numPr>
                <w:ilvl w:val="0"/>
                <w:numId w:val="19"/>
              </w:numPr>
              <w:jc w:val="both"/>
              <w:rPr>
                <w:rFonts w:ascii="Arial" w:hAnsi="Arial" w:cs="Arial"/>
                <w:sz w:val="18"/>
                <w:szCs w:val="18"/>
              </w:rPr>
            </w:pPr>
            <w:r w:rsidRPr="002B32AF">
              <w:rPr>
                <w:rFonts w:ascii="Arial" w:hAnsi="Arial" w:cs="Arial"/>
                <w:sz w:val="18"/>
                <w:szCs w:val="18"/>
              </w:rPr>
              <w:t>Corroborar la información dada por el paciente frente a la Historia Clínica según el instructivo de diligenciamiento.</w:t>
            </w:r>
          </w:p>
          <w:p w:rsidR="00F57FE1" w:rsidRPr="002B32AF" w:rsidRDefault="00F57FE1" w:rsidP="00F57FE1">
            <w:pPr>
              <w:numPr>
                <w:ilvl w:val="0"/>
                <w:numId w:val="19"/>
              </w:numPr>
              <w:jc w:val="both"/>
              <w:rPr>
                <w:rFonts w:ascii="Arial" w:hAnsi="Arial" w:cs="Arial"/>
                <w:b/>
                <w:bCs/>
                <w:color w:val="000000"/>
                <w:sz w:val="18"/>
                <w:szCs w:val="18"/>
              </w:rPr>
            </w:pPr>
            <w:r w:rsidRPr="002B32AF">
              <w:rPr>
                <w:rFonts w:ascii="Arial" w:hAnsi="Arial" w:cs="Arial"/>
                <w:sz w:val="18"/>
                <w:szCs w:val="18"/>
              </w:rPr>
              <w:t>Diligenciar la encuesta según el entrenamiento en BPC y el modelo de monitoria del INC ESE.</w:t>
            </w:r>
          </w:p>
          <w:p w:rsidR="00F57FE1" w:rsidRPr="002B32AF" w:rsidRDefault="00F57FE1" w:rsidP="00F57FE1">
            <w:pPr>
              <w:numPr>
                <w:ilvl w:val="0"/>
                <w:numId w:val="19"/>
              </w:numPr>
              <w:jc w:val="both"/>
              <w:rPr>
                <w:rFonts w:ascii="Arial" w:hAnsi="Arial" w:cs="Arial"/>
                <w:b/>
                <w:bCs/>
                <w:color w:val="000000"/>
                <w:sz w:val="18"/>
                <w:szCs w:val="18"/>
              </w:rPr>
            </w:pPr>
            <w:r w:rsidRPr="002B32AF">
              <w:rPr>
                <w:rFonts w:ascii="Arial" w:hAnsi="Arial" w:cs="Arial"/>
                <w:sz w:val="18"/>
                <w:szCs w:val="18"/>
              </w:rPr>
              <w:t xml:space="preserve">Realizar las correcciones generadas durante el proceso de calidad generadas por el </w:t>
            </w:r>
            <w:r w:rsidRPr="002B32AF">
              <w:rPr>
                <w:rFonts w:ascii="Arial" w:hAnsi="Arial" w:cs="Arial"/>
                <w:sz w:val="18"/>
                <w:szCs w:val="18"/>
              </w:rPr>
              <w:lastRenderedPageBreak/>
              <w:t>coordinador local y general del estudio</w:t>
            </w:r>
            <w:r>
              <w:rPr>
                <w:rFonts w:ascii="Arial" w:hAnsi="Arial" w:cs="Arial"/>
                <w:sz w:val="18"/>
                <w:szCs w:val="18"/>
              </w:rPr>
              <w:t>.</w:t>
            </w:r>
          </w:p>
          <w:p w:rsidR="00F57FE1" w:rsidRPr="002900BA" w:rsidRDefault="00F57FE1" w:rsidP="00F57FE1">
            <w:pPr>
              <w:numPr>
                <w:ilvl w:val="0"/>
                <w:numId w:val="19"/>
              </w:numPr>
              <w:jc w:val="both"/>
              <w:rPr>
                <w:rFonts w:ascii="Arial" w:hAnsi="Arial" w:cs="Arial"/>
                <w:b/>
                <w:bCs/>
                <w:color w:val="000000"/>
                <w:sz w:val="18"/>
                <w:szCs w:val="18"/>
              </w:rPr>
            </w:pPr>
            <w:r w:rsidRPr="002B32AF">
              <w:rPr>
                <w:rFonts w:ascii="Arial" w:hAnsi="Arial" w:cs="Arial"/>
                <w:sz w:val="18"/>
                <w:szCs w:val="18"/>
              </w:rPr>
              <w:t>Enviar las encuestas y los consentimientos informados a Bogotá al Instituto Nacional de cancerología ESE</w:t>
            </w:r>
          </w:p>
          <w:p w:rsidR="00F57FE1" w:rsidRDefault="00F57FE1" w:rsidP="00F57FE1">
            <w:pPr>
              <w:spacing w:line="276" w:lineRule="auto"/>
              <w:jc w:val="both"/>
              <w:rPr>
                <w:rFonts w:ascii="Arial" w:hAnsi="Arial" w:cs="Arial"/>
                <w:color w:val="000000"/>
                <w:sz w:val="18"/>
                <w:szCs w:val="18"/>
                <w:lang w:eastAsia="es-CO"/>
              </w:rPr>
            </w:pPr>
            <w:r>
              <w:rPr>
                <w:rFonts w:ascii="Arial" w:hAnsi="Arial" w:cs="Arial"/>
                <w:bCs/>
                <w:color w:val="000000"/>
                <w:sz w:val="18"/>
                <w:szCs w:val="18"/>
              </w:rPr>
              <w:t xml:space="preserve">El valor promedio de cada encuesta es de </w:t>
            </w:r>
            <w:r>
              <w:rPr>
                <w:rFonts w:ascii="Arial" w:hAnsi="Arial" w:cs="Arial"/>
                <w:b/>
                <w:bCs/>
                <w:color w:val="000000"/>
                <w:sz w:val="18"/>
                <w:szCs w:val="18"/>
              </w:rPr>
              <w:t xml:space="preserve">$73.400 </w:t>
            </w:r>
            <w:r w:rsidRPr="005C433E">
              <w:rPr>
                <w:rFonts w:ascii="Arial" w:hAnsi="Arial" w:cs="Arial"/>
                <w:bCs/>
                <w:color w:val="000000"/>
                <w:sz w:val="18"/>
                <w:szCs w:val="18"/>
              </w:rPr>
              <w:t>que incluye la entrega de los formatos en el INC.</w:t>
            </w:r>
          </w:p>
        </w:tc>
        <w:tc>
          <w:tcPr>
            <w:tcW w:w="1276" w:type="dxa"/>
            <w:tcBorders>
              <w:top w:val="single" w:sz="4" w:space="0" w:color="auto"/>
              <w:left w:val="single" w:sz="4" w:space="0" w:color="auto"/>
              <w:bottom w:val="single" w:sz="4" w:space="0" w:color="auto"/>
              <w:right w:val="single" w:sz="4" w:space="0" w:color="auto"/>
            </w:tcBorders>
            <w:vAlign w:val="center"/>
            <w:hideMark/>
          </w:tcPr>
          <w:p w:rsidR="00F57FE1" w:rsidRDefault="00F57FE1">
            <w:pPr>
              <w:spacing w:line="276" w:lineRule="auto"/>
              <w:jc w:val="right"/>
              <w:rPr>
                <w:rFonts w:ascii="Arial" w:hAnsi="Arial" w:cs="Arial"/>
                <w:color w:val="000000"/>
                <w:sz w:val="18"/>
                <w:szCs w:val="18"/>
                <w:lang w:eastAsia="es-CO"/>
              </w:rPr>
            </w:pPr>
            <w:r>
              <w:rPr>
                <w:rFonts w:ascii="Arial" w:hAnsi="Arial" w:cs="Arial"/>
                <w:bCs/>
                <w:color w:val="000000"/>
                <w:sz w:val="18"/>
                <w:szCs w:val="18"/>
              </w:rPr>
              <w:lastRenderedPageBreak/>
              <w:t>$3.449.800</w:t>
            </w:r>
          </w:p>
        </w:tc>
      </w:tr>
    </w:tbl>
    <w:p w:rsidR="00725B23" w:rsidRDefault="00725B23" w:rsidP="00725B23">
      <w:pPr>
        <w:pStyle w:val="Continuarlista"/>
        <w:spacing w:after="0"/>
        <w:ind w:left="0"/>
        <w:jc w:val="both"/>
        <w:rPr>
          <w:rFonts w:ascii="Lucida Sans Unicode" w:hAnsi="Lucida Sans Unicode" w:cs="Lucida Sans Unicode"/>
          <w:sz w:val="20"/>
          <w:szCs w:val="20"/>
        </w:rPr>
      </w:pPr>
    </w:p>
    <w:p w:rsidR="00725B23" w:rsidRPr="004E007A" w:rsidRDefault="00725B23" w:rsidP="00171291">
      <w:pPr>
        <w:pStyle w:val="Continuarlista"/>
        <w:spacing w:after="0"/>
        <w:jc w:val="both"/>
        <w:rPr>
          <w:rFonts w:ascii="Arial" w:hAnsi="Arial" w:cs="Arial"/>
        </w:rPr>
      </w:pPr>
    </w:p>
    <w:p w:rsidR="00F57FE1" w:rsidRPr="00F57FE1" w:rsidRDefault="00F57FE1" w:rsidP="00F57FE1">
      <w:pPr>
        <w:jc w:val="both"/>
        <w:rPr>
          <w:rFonts w:ascii="Arial" w:hAnsi="Arial" w:cs="Arial"/>
          <w:b/>
        </w:rPr>
      </w:pPr>
      <w:r>
        <w:rPr>
          <w:rFonts w:ascii="Arial" w:hAnsi="Arial" w:cs="Arial"/>
          <w:b/>
        </w:rPr>
        <w:t>4</w:t>
      </w:r>
      <w:r w:rsidR="00171291" w:rsidRPr="00F57FE1">
        <w:rPr>
          <w:rFonts w:ascii="Arial" w:hAnsi="Arial" w:cs="Arial"/>
          <w:b/>
        </w:rPr>
        <w:t xml:space="preserve">. </w:t>
      </w:r>
      <w:r w:rsidRPr="00F57FE1">
        <w:rPr>
          <w:rFonts w:ascii="Arial" w:hAnsi="Arial" w:cs="Arial"/>
          <w:b/>
        </w:rPr>
        <w:t>Obligaciones del contratista</w:t>
      </w:r>
    </w:p>
    <w:p w:rsidR="00F57FE1" w:rsidRPr="00F57FE1" w:rsidRDefault="00F57FE1" w:rsidP="00F57FE1">
      <w:pPr>
        <w:jc w:val="both"/>
        <w:rPr>
          <w:rFonts w:ascii="Arial" w:hAnsi="Arial" w:cs="Arial"/>
          <w:b/>
        </w:rPr>
      </w:pPr>
    </w:p>
    <w:p w:rsidR="00F57FE1" w:rsidRPr="00F57FE1" w:rsidRDefault="00F57FE1" w:rsidP="00F57FE1">
      <w:pPr>
        <w:numPr>
          <w:ilvl w:val="0"/>
          <w:numId w:val="20"/>
        </w:numPr>
        <w:jc w:val="both"/>
        <w:rPr>
          <w:rFonts w:ascii="Arial" w:hAnsi="Arial" w:cs="Arial"/>
        </w:rPr>
      </w:pPr>
      <w:r w:rsidRPr="00F57FE1">
        <w:rPr>
          <w:rFonts w:ascii="Arial" w:hAnsi="Arial" w:cs="Arial"/>
        </w:rPr>
        <w:t>Conocer el protocolo de investigación.</w:t>
      </w:r>
    </w:p>
    <w:p w:rsidR="00F57FE1" w:rsidRPr="00F57FE1" w:rsidRDefault="00F57FE1" w:rsidP="00F57FE1">
      <w:pPr>
        <w:numPr>
          <w:ilvl w:val="0"/>
          <w:numId w:val="20"/>
        </w:numPr>
        <w:jc w:val="both"/>
        <w:rPr>
          <w:rFonts w:ascii="Arial" w:hAnsi="Arial" w:cs="Arial"/>
        </w:rPr>
      </w:pPr>
      <w:r w:rsidRPr="00F57FE1">
        <w:rPr>
          <w:rFonts w:ascii="Arial" w:hAnsi="Arial" w:cs="Arial"/>
        </w:rPr>
        <w:t>Estar capacitado con BPC y el sistema de monitoria del INC-E.S.E-</w:t>
      </w:r>
    </w:p>
    <w:p w:rsidR="00F57FE1" w:rsidRPr="00F57FE1" w:rsidRDefault="00F57FE1" w:rsidP="00F57FE1">
      <w:pPr>
        <w:numPr>
          <w:ilvl w:val="0"/>
          <w:numId w:val="20"/>
        </w:numPr>
        <w:jc w:val="both"/>
        <w:rPr>
          <w:rFonts w:ascii="Arial" w:hAnsi="Arial" w:cs="Arial"/>
        </w:rPr>
      </w:pPr>
      <w:r w:rsidRPr="00F57FE1">
        <w:rPr>
          <w:rFonts w:ascii="Arial" w:hAnsi="Arial" w:cs="Arial"/>
        </w:rPr>
        <w:t>Estar capacitado sobre el manejo de diligenciamiento de la encuesta.</w:t>
      </w:r>
    </w:p>
    <w:p w:rsidR="00F57FE1" w:rsidRPr="00F57FE1" w:rsidRDefault="00F57FE1" w:rsidP="00F57FE1">
      <w:pPr>
        <w:numPr>
          <w:ilvl w:val="0"/>
          <w:numId w:val="20"/>
        </w:numPr>
        <w:jc w:val="both"/>
        <w:rPr>
          <w:rFonts w:ascii="Arial" w:hAnsi="Arial" w:cs="Arial"/>
        </w:rPr>
      </w:pPr>
      <w:r w:rsidRPr="00F57FE1">
        <w:rPr>
          <w:rFonts w:ascii="Arial" w:hAnsi="Arial" w:cs="Arial"/>
        </w:rPr>
        <w:t>Conocer los formatos del estudio.</w:t>
      </w:r>
    </w:p>
    <w:p w:rsidR="00F57FE1" w:rsidRPr="00F57FE1" w:rsidRDefault="00F57FE1" w:rsidP="00F57FE1">
      <w:pPr>
        <w:numPr>
          <w:ilvl w:val="0"/>
          <w:numId w:val="20"/>
        </w:numPr>
        <w:jc w:val="both"/>
        <w:rPr>
          <w:rFonts w:ascii="Arial" w:hAnsi="Arial" w:cs="Arial"/>
        </w:rPr>
      </w:pPr>
      <w:r w:rsidRPr="00F57FE1">
        <w:rPr>
          <w:rFonts w:ascii="Arial" w:hAnsi="Arial" w:cs="Arial"/>
        </w:rPr>
        <w:t>Realizar el proceso de consentimiento informado según las Buenas Prácticas Clínicas, en los lugares donde deba realizarse este proceso.</w:t>
      </w:r>
    </w:p>
    <w:p w:rsidR="00F57FE1" w:rsidRPr="00F57FE1" w:rsidRDefault="00F57FE1" w:rsidP="00F57FE1">
      <w:pPr>
        <w:numPr>
          <w:ilvl w:val="0"/>
          <w:numId w:val="20"/>
        </w:numPr>
        <w:jc w:val="both"/>
        <w:rPr>
          <w:rFonts w:ascii="Arial" w:hAnsi="Arial" w:cs="Arial"/>
        </w:rPr>
      </w:pPr>
      <w:r w:rsidRPr="00F57FE1">
        <w:rPr>
          <w:rFonts w:ascii="Arial" w:hAnsi="Arial" w:cs="Arial"/>
        </w:rPr>
        <w:t>Seguir el instructivo de diligenciamiento de la encuesta.</w:t>
      </w:r>
    </w:p>
    <w:p w:rsidR="00F57FE1" w:rsidRPr="00F57FE1" w:rsidRDefault="00F57FE1" w:rsidP="00F57FE1">
      <w:pPr>
        <w:numPr>
          <w:ilvl w:val="0"/>
          <w:numId w:val="20"/>
        </w:numPr>
        <w:jc w:val="both"/>
        <w:rPr>
          <w:rFonts w:ascii="Arial" w:hAnsi="Arial" w:cs="Arial"/>
        </w:rPr>
      </w:pPr>
      <w:r w:rsidRPr="00F57FE1">
        <w:rPr>
          <w:rFonts w:ascii="Arial" w:hAnsi="Arial" w:cs="Arial"/>
        </w:rPr>
        <w:t>Retroalimentar al coordinador operativo o al coordinador de la ciudad con aquellas inquietudes o sugerencias que surjan de la recolección de la información.</w:t>
      </w:r>
    </w:p>
    <w:p w:rsidR="00F57FE1" w:rsidRPr="00F57FE1" w:rsidRDefault="00F57FE1" w:rsidP="00F57FE1">
      <w:pPr>
        <w:numPr>
          <w:ilvl w:val="0"/>
          <w:numId w:val="20"/>
        </w:numPr>
        <w:jc w:val="both"/>
        <w:rPr>
          <w:rFonts w:ascii="Arial" w:hAnsi="Arial" w:cs="Arial"/>
        </w:rPr>
      </w:pPr>
      <w:r w:rsidRPr="00F57FE1">
        <w:rPr>
          <w:rFonts w:ascii="Arial" w:hAnsi="Arial" w:cs="Arial"/>
        </w:rPr>
        <w:t>Apoyar al coordinador operativo y local en la formulación de nuevas estrategias de inclusión de pacientes según su experiencia en los sitios de investigación.</w:t>
      </w:r>
    </w:p>
    <w:p w:rsidR="00F57FE1" w:rsidRPr="00F57FE1" w:rsidRDefault="00F57FE1" w:rsidP="00F57FE1">
      <w:pPr>
        <w:numPr>
          <w:ilvl w:val="0"/>
          <w:numId w:val="20"/>
        </w:numPr>
        <w:jc w:val="both"/>
        <w:rPr>
          <w:rFonts w:ascii="Arial" w:hAnsi="Arial" w:cs="Arial"/>
        </w:rPr>
      </w:pPr>
      <w:r w:rsidRPr="00F57FE1">
        <w:rPr>
          <w:rFonts w:ascii="Arial" w:hAnsi="Arial" w:cs="Arial"/>
        </w:rPr>
        <w:t>Mantener los canales de comunicación con cada uno de los integrantes del equipo investigador, el sitio de investigación y en especial con el coordinador de la ciudad.</w:t>
      </w:r>
    </w:p>
    <w:p w:rsidR="00F57FE1" w:rsidRPr="00F57FE1" w:rsidRDefault="00F57FE1" w:rsidP="00F57FE1">
      <w:pPr>
        <w:numPr>
          <w:ilvl w:val="0"/>
          <w:numId w:val="20"/>
        </w:numPr>
        <w:jc w:val="both"/>
        <w:rPr>
          <w:rFonts w:ascii="Arial" w:hAnsi="Arial" w:cs="Arial"/>
        </w:rPr>
      </w:pPr>
      <w:r w:rsidRPr="00F57FE1">
        <w:rPr>
          <w:rFonts w:ascii="Arial" w:hAnsi="Arial" w:cs="Arial"/>
        </w:rPr>
        <w:t>Comunicar de manera oportuna al coordinador operativo y local cualquier necesidad de materiales y hacer un buen uso de los mismos.</w:t>
      </w:r>
    </w:p>
    <w:p w:rsidR="00F57FE1" w:rsidRPr="00F57FE1" w:rsidRDefault="00F57FE1" w:rsidP="00F57FE1">
      <w:pPr>
        <w:numPr>
          <w:ilvl w:val="0"/>
          <w:numId w:val="20"/>
        </w:numPr>
        <w:jc w:val="both"/>
        <w:rPr>
          <w:rFonts w:ascii="Arial" w:hAnsi="Arial" w:cs="Arial"/>
        </w:rPr>
      </w:pPr>
      <w:r w:rsidRPr="00F57FE1">
        <w:rPr>
          <w:rFonts w:ascii="Arial" w:hAnsi="Arial" w:cs="Arial"/>
        </w:rPr>
        <w:t>Asistir a las reuniones del equipo investigador en su ciudad.</w:t>
      </w:r>
    </w:p>
    <w:p w:rsidR="00F57FE1" w:rsidRPr="00F57FE1" w:rsidRDefault="00F57FE1" w:rsidP="00F57FE1">
      <w:pPr>
        <w:numPr>
          <w:ilvl w:val="0"/>
          <w:numId w:val="20"/>
        </w:numPr>
        <w:jc w:val="both"/>
        <w:rPr>
          <w:rFonts w:ascii="Arial" w:hAnsi="Arial" w:cs="Arial"/>
        </w:rPr>
      </w:pPr>
      <w:r w:rsidRPr="00F57FE1">
        <w:rPr>
          <w:rFonts w:ascii="Arial" w:hAnsi="Arial" w:cs="Arial"/>
        </w:rPr>
        <w:t>Presentar un informe mensual sobre el avance en la recolección de la información al coordinador local y al coordinador operativo.</w:t>
      </w:r>
    </w:p>
    <w:p w:rsidR="00F57FE1" w:rsidRPr="00F57FE1" w:rsidRDefault="00F57FE1" w:rsidP="00F57FE1">
      <w:pPr>
        <w:numPr>
          <w:ilvl w:val="0"/>
          <w:numId w:val="20"/>
        </w:numPr>
        <w:jc w:val="both"/>
        <w:rPr>
          <w:rFonts w:ascii="Arial" w:hAnsi="Arial" w:cs="Arial"/>
        </w:rPr>
      </w:pPr>
      <w:r w:rsidRPr="00F57FE1">
        <w:rPr>
          <w:rFonts w:ascii="Arial" w:hAnsi="Arial" w:cs="Arial"/>
        </w:rPr>
        <w:t>Informar al coordinador de la ciudad sobre los inconvenientes que se presenten durante la recolección de la información ya sea con los pacientes o dificultades en el sitio de investigación.</w:t>
      </w:r>
    </w:p>
    <w:p w:rsidR="00F57FE1" w:rsidRPr="00F57FE1" w:rsidRDefault="00F57FE1" w:rsidP="00F57FE1">
      <w:pPr>
        <w:numPr>
          <w:ilvl w:val="0"/>
          <w:numId w:val="20"/>
        </w:numPr>
        <w:jc w:val="both"/>
        <w:rPr>
          <w:rFonts w:ascii="Arial" w:hAnsi="Arial" w:cs="Arial"/>
        </w:rPr>
      </w:pPr>
      <w:r w:rsidRPr="00F57FE1">
        <w:rPr>
          <w:rFonts w:ascii="Arial" w:hAnsi="Arial" w:cs="Arial"/>
        </w:rPr>
        <w:t>Consultar con el coordinador en el caso que se presenten casos con criterios de inclusión dudosos o no previstos.</w:t>
      </w:r>
    </w:p>
    <w:p w:rsidR="00F57FE1" w:rsidRPr="00F57FE1" w:rsidRDefault="00F57FE1" w:rsidP="00F57FE1">
      <w:pPr>
        <w:numPr>
          <w:ilvl w:val="0"/>
          <w:numId w:val="20"/>
        </w:numPr>
        <w:jc w:val="both"/>
        <w:rPr>
          <w:rFonts w:ascii="Arial" w:hAnsi="Arial" w:cs="Arial"/>
        </w:rPr>
      </w:pPr>
      <w:r w:rsidRPr="00F57FE1">
        <w:rPr>
          <w:rFonts w:ascii="Arial" w:hAnsi="Arial" w:cs="Arial"/>
        </w:rPr>
        <w:t>Realizar las correcciones que surjan de la revisión de los formatos de recolección de información por parte del grupo de monitoria.</w:t>
      </w:r>
    </w:p>
    <w:p w:rsidR="00F57FE1" w:rsidRPr="00F57FE1" w:rsidRDefault="00F57FE1" w:rsidP="00F57FE1">
      <w:pPr>
        <w:numPr>
          <w:ilvl w:val="0"/>
          <w:numId w:val="20"/>
        </w:numPr>
        <w:jc w:val="both"/>
        <w:rPr>
          <w:rFonts w:ascii="Arial" w:hAnsi="Arial" w:cs="Arial"/>
          <w:bCs/>
        </w:rPr>
      </w:pPr>
      <w:r w:rsidRPr="00F57FE1">
        <w:rPr>
          <w:rFonts w:ascii="Arial" w:hAnsi="Arial" w:cs="Arial"/>
        </w:rPr>
        <w:t>Actualizar diariamente la base de datos de su ciudad con los pacientes captados.</w:t>
      </w:r>
    </w:p>
    <w:p w:rsidR="00F57FE1" w:rsidRPr="00F57FE1" w:rsidRDefault="00F57FE1" w:rsidP="00F57FE1">
      <w:pPr>
        <w:numPr>
          <w:ilvl w:val="0"/>
          <w:numId w:val="20"/>
        </w:numPr>
        <w:jc w:val="both"/>
        <w:rPr>
          <w:rFonts w:ascii="Arial" w:hAnsi="Arial" w:cs="Arial"/>
          <w:bCs/>
        </w:rPr>
      </w:pPr>
      <w:r w:rsidRPr="00F57FE1">
        <w:rPr>
          <w:rFonts w:ascii="Arial" w:hAnsi="Arial" w:cs="Arial"/>
          <w:bCs/>
        </w:rPr>
        <w:t>La información recolectada ya sea del paciente o de la historia clínica no debe ser alterada, modificada o eliminada.</w:t>
      </w:r>
    </w:p>
    <w:p w:rsidR="00F57FE1" w:rsidRPr="00F57FE1" w:rsidRDefault="00F57FE1" w:rsidP="00F57FE1">
      <w:pPr>
        <w:numPr>
          <w:ilvl w:val="0"/>
          <w:numId w:val="20"/>
        </w:numPr>
        <w:contextualSpacing/>
        <w:jc w:val="both"/>
        <w:rPr>
          <w:rFonts w:ascii="Arial" w:hAnsi="Arial" w:cs="Arial"/>
          <w:bCs/>
        </w:rPr>
      </w:pPr>
      <w:r w:rsidRPr="00F57FE1">
        <w:rPr>
          <w:rFonts w:ascii="Arial" w:hAnsi="Arial" w:cs="Arial"/>
          <w:bCs/>
        </w:rPr>
        <w:t>Solo las personas con el entrenamiento justificado en el formato de capacitaciones del estudio son quienes podrán hacer la encuesta y recolectar la información de la historia clínica.</w:t>
      </w:r>
    </w:p>
    <w:p w:rsidR="00F57FE1" w:rsidRPr="00F57FE1" w:rsidRDefault="00F57FE1" w:rsidP="00F57FE1">
      <w:pPr>
        <w:numPr>
          <w:ilvl w:val="0"/>
          <w:numId w:val="20"/>
        </w:numPr>
        <w:spacing w:before="240"/>
        <w:contextualSpacing/>
        <w:jc w:val="both"/>
        <w:rPr>
          <w:rFonts w:ascii="Arial" w:hAnsi="Arial" w:cs="Arial"/>
          <w:bCs/>
        </w:rPr>
      </w:pPr>
      <w:r w:rsidRPr="00F57FE1">
        <w:rPr>
          <w:rFonts w:ascii="Arial" w:hAnsi="Arial" w:cs="Arial"/>
          <w:bCs/>
        </w:rPr>
        <w:t>Procurar seguir con los conductos regulares y mantener una buena comunicación con las instituciones participantes, en caso de que se presente algún inconveniente con el personal de la institución por favor comunicarlo al coordinador operativo quien se pondrá en contacto con el Investigador del sitio y el investigador principal para dar solución al asunto.</w:t>
      </w:r>
    </w:p>
    <w:p w:rsidR="00F57FE1" w:rsidRPr="00F57FE1" w:rsidRDefault="00F57FE1" w:rsidP="00F57FE1">
      <w:pPr>
        <w:numPr>
          <w:ilvl w:val="0"/>
          <w:numId w:val="20"/>
        </w:numPr>
        <w:spacing w:before="240"/>
        <w:contextualSpacing/>
        <w:jc w:val="both"/>
        <w:rPr>
          <w:rFonts w:ascii="Arial" w:hAnsi="Arial" w:cs="Arial"/>
          <w:bCs/>
        </w:rPr>
      </w:pPr>
      <w:r w:rsidRPr="00F57FE1">
        <w:rPr>
          <w:rFonts w:ascii="Arial" w:hAnsi="Arial" w:cs="Arial"/>
          <w:bCs/>
        </w:rPr>
        <w:t>Utilizar de manera correcta y eficiente todos los materiales que le son entregados.</w:t>
      </w:r>
    </w:p>
    <w:p w:rsidR="00F57FE1" w:rsidRPr="00F57FE1" w:rsidRDefault="00F57FE1" w:rsidP="00F57FE1">
      <w:pPr>
        <w:numPr>
          <w:ilvl w:val="0"/>
          <w:numId w:val="20"/>
        </w:numPr>
        <w:contextualSpacing/>
        <w:jc w:val="both"/>
        <w:rPr>
          <w:rFonts w:ascii="Arial" w:hAnsi="Arial" w:cs="Arial"/>
        </w:rPr>
      </w:pPr>
      <w:r w:rsidRPr="00F57FE1">
        <w:rPr>
          <w:rFonts w:ascii="Arial" w:hAnsi="Arial" w:cs="Arial"/>
        </w:rPr>
        <w:t xml:space="preserve">Enviar los originales de las encuestas y los consentimientos informados al Instituto Nacional de cancerología ESE. </w:t>
      </w:r>
    </w:p>
    <w:p w:rsidR="00F57FE1" w:rsidRPr="00F57FE1" w:rsidRDefault="00F57FE1" w:rsidP="00F57FE1">
      <w:pPr>
        <w:numPr>
          <w:ilvl w:val="0"/>
          <w:numId w:val="20"/>
        </w:numPr>
        <w:contextualSpacing/>
        <w:jc w:val="both"/>
        <w:rPr>
          <w:rFonts w:ascii="Arial" w:hAnsi="Arial" w:cs="Arial"/>
        </w:rPr>
      </w:pPr>
      <w:r w:rsidRPr="00F57FE1">
        <w:rPr>
          <w:rFonts w:ascii="Arial" w:hAnsi="Arial" w:cs="Arial"/>
        </w:rPr>
        <w:t>Velar por la calidad y confidencialidad de la información que se maneje.</w:t>
      </w:r>
    </w:p>
    <w:p w:rsidR="00F57FE1" w:rsidRPr="00F57FE1" w:rsidRDefault="00F57FE1" w:rsidP="00F57FE1">
      <w:pPr>
        <w:numPr>
          <w:ilvl w:val="0"/>
          <w:numId w:val="20"/>
        </w:numPr>
        <w:contextualSpacing/>
        <w:jc w:val="both"/>
        <w:rPr>
          <w:rFonts w:ascii="Arial" w:hAnsi="Arial" w:cs="Arial"/>
        </w:rPr>
      </w:pPr>
      <w:r w:rsidRPr="00F57FE1">
        <w:rPr>
          <w:rFonts w:ascii="Arial" w:hAnsi="Arial" w:cs="Arial"/>
        </w:rPr>
        <w:t xml:space="preserve">Declarar su compromiso y dedicación al proyecto. </w:t>
      </w:r>
    </w:p>
    <w:p w:rsidR="00F57FE1" w:rsidRPr="00F57FE1" w:rsidRDefault="00F57FE1" w:rsidP="00F57FE1">
      <w:pPr>
        <w:numPr>
          <w:ilvl w:val="0"/>
          <w:numId w:val="20"/>
        </w:numPr>
        <w:contextualSpacing/>
        <w:jc w:val="both"/>
        <w:rPr>
          <w:rFonts w:ascii="Arial" w:hAnsi="Arial" w:cs="Arial"/>
        </w:rPr>
      </w:pPr>
      <w:r w:rsidRPr="00F57FE1">
        <w:rPr>
          <w:rFonts w:ascii="Arial" w:hAnsi="Arial" w:cs="Arial"/>
        </w:rPr>
        <w:lastRenderedPageBreak/>
        <w:t>Realizar los ajustes necesarios para el mejoramiento de los productos a entregar.</w:t>
      </w:r>
    </w:p>
    <w:p w:rsidR="00F57FE1" w:rsidRPr="00F57FE1" w:rsidRDefault="00F57FE1" w:rsidP="00F57FE1">
      <w:pPr>
        <w:numPr>
          <w:ilvl w:val="0"/>
          <w:numId w:val="20"/>
        </w:numPr>
        <w:contextualSpacing/>
        <w:jc w:val="both"/>
        <w:rPr>
          <w:rFonts w:ascii="Arial" w:hAnsi="Arial" w:cs="Arial"/>
        </w:rPr>
      </w:pPr>
      <w:r w:rsidRPr="00F57FE1">
        <w:rPr>
          <w:rFonts w:ascii="Arial" w:hAnsi="Arial" w:cs="Arial"/>
        </w:rPr>
        <w:t>Mantener una comunicación fluida con todos los profesionales que participen en las actividades, de manera directa o indirecta, con el objeto de solucionar de manera oportuna los inconvenientes que puedan afectar el desarrollo de los productos.</w:t>
      </w:r>
    </w:p>
    <w:p w:rsidR="00F57FE1" w:rsidRPr="00F57FE1" w:rsidRDefault="00F57FE1" w:rsidP="00F57FE1">
      <w:pPr>
        <w:numPr>
          <w:ilvl w:val="0"/>
          <w:numId w:val="20"/>
        </w:numPr>
        <w:contextualSpacing/>
        <w:jc w:val="both"/>
        <w:rPr>
          <w:rFonts w:ascii="Arial" w:hAnsi="Arial" w:cs="Arial"/>
        </w:rPr>
      </w:pPr>
      <w:r w:rsidRPr="00F57FE1">
        <w:rPr>
          <w:rFonts w:ascii="Arial" w:hAnsi="Arial" w:cs="Arial"/>
        </w:rPr>
        <w:t xml:space="preserve">Entregar los productos establecidos y ajustados en los tiempos definidos. </w:t>
      </w:r>
    </w:p>
    <w:p w:rsidR="00F57FE1" w:rsidRPr="00F57FE1" w:rsidRDefault="00F57FE1" w:rsidP="00F57FE1">
      <w:pPr>
        <w:pStyle w:val="Prrafodelista"/>
        <w:numPr>
          <w:ilvl w:val="0"/>
          <w:numId w:val="20"/>
        </w:numPr>
        <w:jc w:val="both"/>
        <w:rPr>
          <w:rFonts w:ascii="Arial" w:hAnsi="Arial" w:cs="Arial"/>
        </w:rPr>
      </w:pPr>
      <w:r w:rsidRPr="00F57FE1">
        <w:rPr>
          <w:rFonts w:ascii="Arial" w:hAnsi="Arial" w:cs="Arial"/>
        </w:rPr>
        <w:t>Las demás que se generen en el desarrollo y ejecución del objeto y marco del  contrato, en la magnitud, frecuencia y medida que se requiera.</w:t>
      </w:r>
    </w:p>
    <w:p w:rsidR="00F57FE1" w:rsidRDefault="00F57FE1" w:rsidP="00F57FE1">
      <w:pPr>
        <w:pStyle w:val="Prrafodelista"/>
        <w:numPr>
          <w:ilvl w:val="0"/>
          <w:numId w:val="20"/>
        </w:numPr>
        <w:jc w:val="both"/>
        <w:rPr>
          <w:rFonts w:ascii="Arial" w:hAnsi="Arial" w:cs="Arial"/>
        </w:rPr>
      </w:pPr>
      <w:r w:rsidRPr="00F57FE1">
        <w:rPr>
          <w:rFonts w:ascii="Arial" w:hAnsi="Arial" w:cs="Arial"/>
        </w:rPr>
        <w:t>Y las demás que correspondan al objeto del contrato y que la Ley disponga.</w:t>
      </w:r>
    </w:p>
    <w:p w:rsidR="00F57FE1" w:rsidRPr="00F57FE1" w:rsidRDefault="00F57FE1" w:rsidP="00F57FE1">
      <w:pPr>
        <w:pStyle w:val="Prrafodelista"/>
        <w:ind w:left="1080"/>
        <w:jc w:val="both"/>
        <w:rPr>
          <w:rFonts w:ascii="Arial" w:hAnsi="Arial" w:cs="Arial"/>
        </w:rPr>
      </w:pPr>
    </w:p>
    <w:p w:rsidR="00F57FE1" w:rsidRPr="00F57FE1" w:rsidRDefault="00F57FE1" w:rsidP="00F57FE1">
      <w:pPr>
        <w:jc w:val="both"/>
        <w:rPr>
          <w:rFonts w:ascii="Arial" w:hAnsi="Arial" w:cs="Arial"/>
        </w:rPr>
      </w:pPr>
      <w:r w:rsidRPr="00F57FE1">
        <w:rPr>
          <w:rFonts w:ascii="Arial" w:hAnsi="Arial" w:cs="Arial"/>
          <w:b/>
        </w:rPr>
        <w:t>PARAGRAFO:</w:t>
      </w:r>
      <w:r w:rsidRPr="00F57FE1">
        <w:rPr>
          <w:rFonts w:ascii="Arial" w:hAnsi="Arial" w:cs="Arial"/>
        </w:rPr>
        <w:t xml:space="preserve"> El incumplimiento de cualquiera de una de las obligaciones aquí señaladas será motivo para que el INSITITUTO declare la terminación anticipada o caducidad del presente contrato.</w:t>
      </w:r>
    </w:p>
    <w:p w:rsidR="00F57FE1" w:rsidRPr="00F57FE1" w:rsidRDefault="00F57FE1" w:rsidP="00F57FE1">
      <w:pPr>
        <w:ind w:left="720"/>
        <w:jc w:val="both"/>
        <w:rPr>
          <w:rFonts w:ascii="Arial" w:hAnsi="Arial" w:cs="Arial"/>
        </w:rPr>
      </w:pPr>
    </w:p>
    <w:p w:rsidR="00F57FE1" w:rsidRDefault="00F57FE1" w:rsidP="00F57FE1">
      <w:pPr>
        <w:jc w:val="both"/>
        <w:rPr>
          <w:rFonts w:ascii="Arial" w:hAnsi="Arial" w:cs="Arial"/>
          <w:b/>
        </w:rPr>
      </w:pPr>
      <w:r w:rsidRPr="00F57FE1">
        <w:rPr>
          <w:rFonts w:ascii="Arial" w:hAnsi="Arial" w:cs="Arial"/>
          <w:b/>
        </w:rPr>
        <w:t>Forma de pago:</w:t>
      </w:r>
    </w:p>
    <w:p w:rsidR="0037515C" w:rsidRDefault="0037515C" w:rsidP="0037515C">
      <w:pPr>
        <w:jc w:val="both"/>
        <w:rPr>
          <w:rFonts w:ascii="Arial" w:hAnsi="Arial" w:cs="Arial"/>
          <w:b/>
          <w:sz w:val="20"/>
          <w:szCs w:val="20"/>
        </w:rPr>
      </w:pPr>
    </w:p>
    <w:p w:rsidR="0037515C" w:rsidRPr="0037515C" w:rsidRDefault="0037515C" w:rsidP="0037515C">
      <w:pPr>
        <w:jc w:val="both"/>
        <w:rPr>
          <w:rFonts w:ascii="Arial" w:hAnsi="Arial" w:cs="Arial"/>
        </w:rPr>
      </w:pPr>
      <w:r w:rsidRPr="0037515C">
        <w:rPr>
          <w:rFonts w:ascii="Arial" w:hAnsi="Arial" w:cs="Arial"/>
        </w:rPr>
        <w:t>30 días radicada la factura y/o cuenta de cobro previa certificación de cumplimento de las actividades objeto del contrato y acatamiento de los trámites administrativos legales, fiscales y certificación de recibido a satisfacción dada por el Supervisor designado. Los pagos quedan subordinados a las apropiaciones presupuestales que para tal efecto se lleve a cabo y a flujo de caja y situación de fondos por parte de la Tesorería del Instituto.</w:t>
      </w:r>
    </w:p>
    <w:p w:rsidR="00F57FE1" w:rsidRPr="0037515C" w:rsidRDefault="00F57FE1" w:rsidP="00F57FE1">
      <w:pPr>
        <w:ind w:left="720"/>
        <w:jc w:val="both"/>
        <w:rPr>
          <w:rFonts w:ascii="Arial" w:hAnsi="Arial" w:cs="Arial"/>
          <w:b/>
        </w:rPr>
      </w:pPr>
    </w:p>
    <w:p w:rsidR="00F57FE1" w:rsidRDefault="00F57FE1" w:rsidP="00F57FE1">
      <w:pPr>
        <w:jc w:val="both"/>
        <w:rPr>
          <w:rFonts w:ascii="Arial" w:hAnsi="Arial" w:cs="Arial"/>
          <w:b/>
        </w:rPr>
      </w:pPr>
      <w:r w:rsidRPr="00F57FE1">
        <w:rPr>
          <w:rFonts w:ascii="Arial" w:hAnsi="Arial" w:cs="Arial"/>
          <w:b/>
        </w:rPr>
        <w:t xml:space="preserve">Supervisor integral del contrato: </w:t>
      </w:r>
    </w:p>
    <w:p w:rsidR="00F57FE1" w:rsidRPr="00F57FE1" w:rsidRDefault="00F57FE1" w:rsidP="00F57FE1">
      <w:pPr>
        <w:jc w:val="both"/>
        <w:rPr>
          <w:rFonts w:ascii="Arial" w:hAnsi="Arial" w:cs="Arial"/>
          <w:b/>
        </w:rPr>
      </w:pPr>
    </w:p>
    <w:p w:rsidR="00F57FE1" w:rsidRPr="00F57FE1" w:rsidRDefault="00F57FE1" w:rsidP="00F57FE1">
      <w:pPr>
        <w:jc w:val="both"/>
        <w:rPr>
          <w:rFonts w:ascii="Arial" w:hAnsi="Arial" w:cs="Arial"/>
        </w:rPr>
      </w:pPr>
      <w:r w:rsidRPr="00F57FE1">
        <w:rPr>
          <w:rFonts w:ascii="Arial" w:hAnsi="Arial" w:cs="Arial"/>
        </w:rPr>
        <w:t xml:space="preserve">El supervisor de los contratos será el Coordinador del Grupo de Urología - </w:t>
      </w:r>
      <w:proofErr w:type="spellStart"/>
      <w:r w:rsidRPr="00F57FE1">
        <w:rPr>
          <w:rFonts w:ascii="Arial" w:hAnsi="Arial" w:cs="Arial"/>
        </w:rPr>
        <w:t>coinvestigador</w:t>
      </w:r>
      <w:proofErr w:type="spellEnd"/>
      <w:r w:rsidRPr="00F57FE1">
        <w:rPr>
          <w:rFonts w:ascii="Arial" w:hAnsi="Arial" w:cs="Arial"/>
        </w:rPr>
        <w:t xml:space="preserve"> del proyecto  o quien haga sus veces.</w:t>
      </w:r>
    </w:p>
    <w:p w:rsidR="00F57FE1" w:rsidRPr="00F57FE1" w:rsidRDefault="00F57FE1" w:rsidP="00F57FE1">
      <w:pPr>
        <w:jc w:val="both"/>
        <w:rPr>
          <w:rFonts w:ascii="Arial" w:hAnsi="Arial" w:cs="Arial"/>
        </w:rPr>
      </w:pPr>
    </w:p>
    <w:p w:rsidR="00F57FE1" w:rsidRDefault="00F57FE1" w:rsidP="00F57FE1">
      <w:pPr>
        <w:jc w:val="both"/>
        <w:rPr>
          <w:rFonts w:ascii="Arial" w:hAnsi="Arial" w:cs="Arial"/>
          <w:b/>
        </w:rPr>
      </w:pPr>
      <w:r w:rsidRPr="00F57FE1">
        <w:rPr>
          <w:rFonts w:ascii="Arial" w:hAnsi="Arial" w:cs="Arial"/>
          <w:b/>
        </w:rPr>
        <w:t>Domicilio para ejecución del proyecto:</w:t>
      </w:r>
    </w:p>
    <w:p w:rsidR="00F57FE1" w:rsidRPr="00F57FE1" w:rsidRDefault="00F57FE1" w:rsidP="00F57FE1">
      <w:pPr>
        <w:jc w:val="both"/>
        <w:rPr>
          <w:rFonts w:ascii="Arial" w:hAnsi="Arial" w:cs="Arial"/>
          <w:b/>
        </w:rPr>
      </w:pPr>
    </w:p>
    <w:p w:rsidR="00F57FE1" w:rsidRPr="00F57FE1" w:rsidRDefault="00F57FE1" w:rsidP="00F57FE1">
      <w:pPr>
        <w:jc w:val="both"/>
        <w:rPr>
          <w:rFonts w:ascii="Arial" w:hAnsi="Arial" w:cs="Arial"/>
          <w:b/>
        </w:rPr>
      </w:pPr>
      <w:r w:rsidRPr="00F57FE1">
        <w:rPr>
          <w:rFonts w:ascii="Arial" w:hAnsi="Arial" w:cs="Arial"/>
        </w:rPr>
        <w:t>El presente contrato se desarrollará en la ciudad de Bogotá.</w:t>
      </w:r>
    </w:p>
    <w:p w:rsidR="00171291" w:rsidRPr="00F57FE1" w:rsidRDefault="00171291" w:rsidP="00F57FE1">
      <w:pPr>
        <w:tabs>
          <w:tab w:val="left" w:pos="1680"/>
        </w:tabs>
        <w:jc w:val="both"/>
        <w:rPr>
          <w:rFonts w:ascii="Arial" w:hAnsi="Arial" w:cs="Arial"/>
          <w:color w:val="000000"/>
          <w:spacing w:val="-3"/>
        </w:rPr>
      </w:pPr>
    </w:p>
    <w:sectPr w:rsidR="00171291" w:rsidRPr="00F57FE1" w:rsidSect="0031789F">
      <w:headerReference w:type="default" r:id="rId9"/>
      <w:footerReference w:type="default" r:id="rId10"/>
      <w:pgSz w:w="12242" w:h="18722" w:code="120"/>
      <w:pgMar w:top="629" w:right="1134" w:bottom="1134" w:left="1134" w:header="1134" w:footer="851"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34E310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64EE" w:rsidRDefault="007864EE">
      <w:r>
        <w:separator/>
      </w:r>
    </w:p>
  </w:endnote>
  <w:endnote w:type="continuationSeparator" w:id="0">
    <w:p w:rsidR="007864EE" w:rsidRDefault="007864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495C" w:rsidRPr="00A349B5" w:rsidRDefault="000F121A">
    <w:pPr>
      <w:pStyle w:val="Piedepgina"/>
      <w:rPr>
        <w:rFonts w:ascii="Verdana" w:hAnsi="Verdana"/>
        <w:sz w:val="16"/>
        <w:szCs w:val="16"/>
      </w:rPr>
    </w:pPr>
    <w:r>
      <w:rPr>
        <w:rFonts w:ascii="Arial" w:hAnsi="Arial" w:cs="Arial"/>
        <w:noProof/>
        <w:sz w:val="16"/>
        <w:szCs w:val="16"/>
        <w:lang w:eastAsia="es-CO"/>
      </w:rPr>
      <w:drawing>
        <wp:inline distT="0" distB="0" distL="0" distR="0" wp14:anchorId="40A60550" wp14:editId="3C26B251">
          <wp:extent cx="6333490" cy="579608"/>
          <wp:effectExtent l="0" t="0" r="0" b="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mbrete 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333490" cy="579608"/>
                  </a:xfrm>
                  <a:prstGeom prst="rect">
                    <a:avLst/>
                  </a:prstGeom>
                </pic:spPr>
              </pic:pic>
            </a:graphicData>
          </a:graphic>
        </wp:inline>
      </w:drawing>
    </w:r>
    <w:r w:rsidR="00037665">
      <w:rPr>
        <w:rFonts w:ascii="Verdana" w:hAnsi="Verdana"/>
        <w:sz w:val="16"/>
        <w:szCs w:val="16"/>
      </w:rPr>
      <w:t xml:space="preserve">ENERO </w:t>
    </w:r>
    <w:r>
      <w:rPr>
        <w:rFonts w:ascii="Verdana" w:hAnsi="Verdana"/>
        <w:sz w:val="16"/>
        <w:szCs w:val="16"/>
      </w:rPr>
      <w:t>-2015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64EE" w:rsidRDefault="007864EE">
      <w:r>
        <w:separator/>
      </w:r>
    </w:p>
  </w:footnote>
  <w:footnote w:type="continuationSeparator" w:id="0">
    <w:p w:rsidR="007864EE" w:rsidRDefault="007864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89F" w:rsidRDefault="0031789F" w:rsidP="0031789F">
    <w:pPr>
      <w:pStyle w:val="Encabezado"/>
      <w:tabs>
        <w:tab w:val="clear" w:pos="4252"/>
        <w:tab w:val="clear" w:pos="8504"/>
        <w:tab w:val="left" w:pos="9923"/>
      </w:tabs>
      <w:rPr>
        <w:noProof/>
        <w:lang w:eastAsia="es-CO"/>
      </w:rPr>
    </w:pPr>
    <w:r>
      <w:rPr>
        <w:noProof/>
        <w:lang w:eastAsia="es-CO"/>
      </w:rPr>
      <w:drawing>
        <wp:anchor distT="36576" distB="36576" distL="36576" distR="36576" simplePos="0" relativeHeight="251659264" behindDoc="0" locked="0" layoutInCell="1" allowOverlap="1" wp14:anchorId="05CE0174" wp14:editId="4B1A7850">
          <wp:simplePos x="0" y="0"/>
          <wp:positionH relativeFrom="column">
            <wp:posOffset>3661410</wp:posOffset>
          </wp:positionH>
          <wp:positionV relativeFrom="paragraph">
            <wp:posOffset>-468630</wp:posOffset>
          </wp:positionV>
          <wp:extent cx="2739390" cy="1028700"/>
          <wp:effectExtent l="0" t="0" r="3810" b="0"/>
          <wp:wrapNone/>
          <wp:docPr id="2" name="Imagen 2" descr="Nuevo logo oficial inc s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Nuevo logo oficial inc so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39390" cy="1028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1789F" w:rsidRDefault="0031789F" w:rsidP="0031789F">
    <w:pPr>
      <w:pStyle w:val="Encabezado"/>
      <w:tabs>
        <w:tab w:val="clear" w:pos="4252"/>
        <w:tab w:val="clear" w:pos="8504"/>
        <w:tab w:val="left" w:pos="9923"/>
      </w:tabs>
      <w:rPr>
        <w:noProof/>
        <w:lang w:eastAsia="es-CO"/>
      </w:rPr>
    </w:pPr>
  </w:p>
  <w:p w:rsidR="0031789F" w:rsidRDefault="0031789F" w:rsidP="0031789F">
    <w:pPr>
      <w:pStyle w:val="Encabezado"/>
      <w:tabs>
        <w:tab w:val="clear" w:pos="4252"/>
        <w:tab w:val="clear" w:pos="8504"/>
        <w:tab w:val="left" w:pos="9923"/>
      </w:tabs>
      <w:rPr>
        <w:noProof/>
        <w:lang w:eastAsia="es-CO"/>
      </w:rPr>
    </w:pPr>
  </w:p>
  <w:p w:rsidR="0031789F" w:rsidRDefault="0031789F" w:rsidP="0031789F">
    <w:pPr>
      <w:pStyle w:val="Encabezado"/>
      <w:tabs>
        <w:tab w:val="clear" w:pos="4252"/>
        <w:tab w:val="clear" w:pos="8504"/>
        <w:tab w:val="left" w:pos="9923"/>
      </w:tabs>
      <w:rPr>
        <w:noProof/>
        <w:lang w:eastAsia="es-CO"/>
      </w:rPr>
    </w:pPr>
    <w:r>
      <w:rPr>
        <w:noProof/>
        <w:lang w:eastAsia="es-CO"/>
      </w:rPr>
      <w:tab/>
    </w:r>
  </w:p>
  <w:p w:rsidR="0031789F" w:rsidRDefault="0031789F">
    <w:pPr>
      <w:pStyle w:val="Encabezado"/>
      <w:rPr>
        <w:noProof/>
        <w:lang w:eastAsia="es-CO"/>
      </w:rPr>
    </w:pPr>
  </w:p>
  <w:p w:rsidR="0031789F" w:rsidRPr="0031789F" w:rsidRDefault="0031789F" w:rsidP="0031789F">
    <w:pPr>
      <w:tabs>
        <w:tab w:val="left" w:pos="1680"/>
      </w:tabs>
      <w:jc w:val="both"/>
      <w:rPr>
        <w:rFonts w:ascii="Arial" w:hAnsi="Arial"/>
        <w:sz w:val="20"/>
        <w:szCs w:val="20"/>
      </w:rPr>
    </w:pPr>
    <w:r w:rsidRPr="0031789F">
      <w:t>___________________________________________________________________________________</w:t>
    </w:r>
  </w:p>
  <w:p w:rsidR="00D9495C" w:rsidRDefault="00D9495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0D24852"/>
    <w:lvl w:ilvl="0">
      <w:start w:val="1"/>
      <w:numFmt w:val="bullet"/>
      <w:pStyle w:val="Listaconvietas2"/>
      <w:lvlText w:val=""/>
      <w:lvlJc w:val="left"/>
      <w:pPr>
        <w:tabs>
          <w:tab w:val="num" w:pos="720"/>
        </w:tabs>
        <w:ind w:left="720" w:hanging="360"/>
      </w:pPr>
      <w:rPr>
        <w:rFonts w:ascii="Symbol" w:hAnsi="Symbol" w:hint="default"/>
      </w:rPr>
    </w:lvl>
  </w:abstractNum>
  <w:abstractNum w:abstractNumId="1">
    <w:nsid w:val="07FE3E22"/>
    <w:multiLevelType w:val="multilevel"/>
    <w:tmpl w:val="FA30B7D2"/>
    <w:lvl w:ilvl="0">
      <w:start w:val="1"/>
      <w:numFmt w:val="decimal"/>
      <w:lvlText w:val="%1."/>
      <w:lvlJc w:val="left"/>
      <w:pPr>
        <w:ind w:left="2040" w:hanging="168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19340EC1"/>
    <w:multiLevelType w:val="hybridMultilevel"/>
    <w:tmpl w:val="5C906D9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
    <w:nsid w:val="1ED20F22"/>
    <w:multiLevelType w:val="hybridMultilevel"/>
    <w:tmpl w:val="B080D14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1EE60FD5"/>
    <w:multiLevelType w:val="hybridMultilevel"/>
    <w:tmpl w:val="325C7966"/>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
    <w:nsid w:val="22497A83"/>
    <w:multiLevelType w:val="hybridMultilevel"/>
    <w:tmpl w:val="93D4B232"/>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6">
    <w:nsid w:val="23C45C65"/>
    <w:multiLevelType w:val="hybridMultilevel"/>
    <w:tmpl w:val="438A6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21B788F"/>
    <w:multiLevelType w:val="hybridMultilevel"/>
    <w:tmpl w:val="1F3ED724"/>
    <w:lvl w:ilvl="0" w:tplc="0C0A000F">
      <w:start w:val="1"/>
      <w:numFmt w:val="decimal"/>
      <w:lvlText w:val="%1."/>
      <w:lvlJc w:val="left"/>
      <w:pPr>
        <w:tabs>
          <w:tab w:val="num" w:pos="720"/>
        </w:tabs>
        <w:ind w:left="720" w:hanging="360"/>
      </w:pPr>
    </w:lvl>
    <w:lvl w:ilvl="1" w:tplc="2B5A9382">
      <w:start w:val="1"/>
      <w:numFmt w:val="decimal"/>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8">
    <w:nsid w:val="34E86D5A"/>
    <w:multiLevelType w:val="hybridMultilevel"/>
    <w:tmpl w:val="E14806A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356533CF"/>
    <w:multiLevelType w:val="hybridMultilevel"/>
    <w:tmpl w:val="73306950"/>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cs="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cs="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0">
    <w:nsid w:val="36CB568C"/>
    <w:multiLevelType w:val="hybridMultilevel"/>
    <w:tmpl w:val="1B1A19F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E476D44"/>
    <w:multiLevelType w:val="multilevel"/>
    <w:tmpl w:val="0C8C96F2"/>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nsid w:val="42044984"/>
    <w:multiLevelType w:val="hybridMultilevel"/>
    <w:tmpl w:val="43F4570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nsid w:val="456C11F9"/>
    <w:multiLevelType w:val="multilevel"/>
    <w:tmpl w:val="77BCD6B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4">
    <w:nsid w:val="47210F75"/>
    <w:multiLevelType w:val="multilevel"/>
    <w:tmpl w:val="FCFC0580"/>
    <w:lvl w:ilvl="0">
      <w:start w:val="1"/>
      <w:numFmt w:val="decimal"/>
      <w:pStyle w:val="Ttulo1"/>
      <w:lvlText w:val="%1"/>
      <w:lvlJc w:val="left"/>
      <w:pPr>
        <w:tabs>
          <w:tab w:val="num" w:pos="1848"/>
        </w:tabs>
        <w:ind w:left="1848" w:hanging="432"/>
      </w:pPr>
      <w:rPr>
        <w:rFonts w:hint="default"/>
      </w:rPr>
    </w:lvl>
    <w:lvl w:ilvl="1">
      <w:start w:val="1"/>
      <w:numFmt w:val="none"/>
      <w:pStyle w:val="Ttulo2"/>
      <w:lvlText w:val="18.1"/>
      <w:lvlJc w:val="left"/>
      <w:pPr>
        <w:tabs>
          <w:tab w:val="num" w:pos="1992"/>
        </w:tabs>
        <w:ind w:left="1992" w:hanging="576"/>
      </w:pPr>
      <w:rPr>
        <w:rFonts w:hint="default"/>
      </w:rPr>
    </w:lvl>
    <w:lvl w:ilvl="2">
      <w:start w:val="1"/>
      <w:numFmt w:val="decimal"/>
      <w:pStyle w:val="Ttulo3"/>
      <w:lvlText w:val="%1.%2.%3"/>
      <w:lvlJc w:val="left"/>
      <w:pPr>
        <w:tabs>
          <w:tab w:val="num" w:pos="2136"/>
        </w:tabs>
        <w:ind w:left="2136" w:hanging="720"/>
      </w:pPr>
      <w:rPr>
        <w:rFonts w:hint="default"/>
      </w:rPr>
    </w:lvl>
    <w:lvl w:ilvl="3">
      <w:start w:val="1"/>
      <w:numFmt w:val="decimal"/>
      <w:pStyle w:val="Ttulo4"/>
      <w:lvlText w:val="%1.%2.%3.%4"/>
      <w:lvlJc w:val="left"/>
      <w:pPr>
        <w:tabs>
          <w:tab w:val="num" w:pos="2280"/>
        </w:tabs>
        <w:ind w:left="2280" w:hanging="864"/>
      </w:pPr>
      <w:rPr>
        <w:rFonts w:hint="default"/>
      </w:rPr>
    </w:lvl>
    <w:lvl w:ilvl="4">
      <w:start w:val="1"/>
      <w:numFmt w:val="decimal"/>
      <w:pStyle w:val="Ttulo5"/>
      <w:lvlText w:val="%1.%2.%3.%4.%5"/>
      <w:lvlJc w:val="left"/>
      <w:pPr>
        <w:tabs>
          <w:tab w:val="num" w:pos="2424"/>
        </w:tabs>
        <w:ind w:left="2424" w:hanging="1008"/>
      </w:pPr>
      <w:rPr>
        <w:rFonts w:hint="default"/>
      </w:rPr>
    </w:lvl>
    <w:lvl w:ilvl="5">
      <w:start w:val="1"/>
      <w:numFmt w:val="decimal"/>
      <w:pStyle w:val="Ttulo6"/>
      <w:lvlText w:val="%1.%2.%3.%4.%5.%6"/>
      <w:lvlJc w:val="left"/>
      <w:pPr>
        <w:tabs>
          <w:tab w:val="num" w:pos="2568"/>
        </w:tabs>
        <w:ind w:left="2568" w:hanging="1152"/>
      </w:pPr>
      <w:rPr>
        <w:rFonts w:hint="default"/>
      </w:rPr>
    </w:lvl>
    <w:lvl w:ilvl="6">
      <w:start w:val="1"/>
      <w:numFmt w:val="decimal"/>
      <w:pStyle w:val="Ttulo7"/>
      <w:lvlText w:val="%1.%2.%3.%4.%5.%6.%7"/>
      <w:lvlJc w:val="left"/>
      <w:pPr>
        <w:tabs>
          <w:tab w:val="num" w:pos="2712"/>
        </w:tabs>
        <w:ind w:left="2712" w:hanging="1296"/>
      </w:pPr>
      <w:rPr>
        <w:rFonts w:hint="default"/>
      </w:rPr>
    </w:lvl>
    <w:lvl w:ilvl="7">
      <w:start w:val="1"/>
      <w:numFmt w:val="decimal"/>
      <w:pStyle w:val="Ttulo8"/>
      <w:lvlText w:val="%1.%2.%3.%4.%5.%6.%7.%8"/>
      <w:lvlJc w:val="left"/>
      <w:pPr>
        <w:tabs>
          <w:tab w:val="num" w:pos="2856"/>
        </w:tabs>
        <w:ind w:left="2856" w:hanging="1440"/>
      </w:pPr>
      <w:rPr>
        <w:rFonts w:hint="default"/>
      </w:rPr>
    </w:lvl>
    <w:lvl w:ilvl="8">
      <w:start w:val="1"/>
      <w:numFmt w:val="decimal"/>
      <w:pStyle w:val="Ttulo9"/>
      <w:lvlText w:val="%1.%2.%3.%4.%5.%6.%7.%8.%9"/>
      <w:lvlJc w:val="left"/>
      <w:pPr>
        <w:tabs>
          <w:tab w:val="num" w:pos="3000"/>
        </w:tabs>
        <w:ind w:left="3000" w:hanging="1584"/>
      </w:pPr>
      <w:rPr>
        <w:rFonts w:hint="default"/>
      </w:rPr>
    </w:lvl>
  </w:abstractNum>
  <w:abstractNum w:abstractNumId="15">
    <w:nsid w:val="4B8571E6"/>
    <w:multiLevelType w:val="hybridMultilevel"/>
    <w:tmpl w:val="A57E3B1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nsid w:val="4DD069C9"/>
    <w:multiLevelType w:val="hybridMultilevel"/>
    <w:tmpl w:val="007CD6A6"/>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nsid w:val="5A663E0E"/>
    <w:multiLevelType w:val="hybridMultilevel"/>
    <w:tmpl w:val="9F34FEE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nsid w:val="5A8A3C40"/>
    <w:multiLevelType w:val="hybridMultilevel"/>
    <w:tmpl w:val="8DC67FD2"/>
    <w:lvl w:ilvl="0" w:tplc="32DA5078">
      <w:numFmt w:val="bullet"/>
      <w:lvlText w:val=""/>
      <w:lvlJc w:val="left"/>
      <w:pPr>
        <w:tabs>
          <w:tab w:val="num" w:pos="360"/>
        </w:tabs>
        <w:ind w:left="360" w:hanging="360"/>
      </w:pPr>
      <w:rPr>
        <w:rFonts w:ascii="Symbol" w:eastAsia="Times New Roman" w:hAnsi="Symbol" w:cs="Aria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cs="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cs="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9">
    <w:nsid w:val="5D8C14F7"/>
    <w:multiLevelType w:val="multilevel"/>
    <w:tmpl w:val="0750F2C0"/>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nsid w:val="606420D8"/>
    <w:multiLevelType w:val="hybridMultilevel"/>
    <w:tmpl w:val="12825906"/>
    <w:lvl w:ilvl="0" w:tplc="CFFCB4D0">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nsid w:val="6CBB05F8"/>
    <w:multiLevelType w:val="hybridMultilevel"/>
    <w:tmpl w:val="21ECDEE8"/>
    <w:lvl w:ilvl="0" w:tplc="240A0017">
      <w:start w:val="1"/>
      <w:numFmt w:val="lowerLetter"/>
      <w:lvlText w:val="%1)"/>
      <w:lvlJc w:val="left"/>
      <w:pPr>
        <w:ind w:left="1080" w:hanging="360"/>
      </w:pPr>
      <w:rPr>
        <w:rFonts w:hint="default"/>
      </w:rPr>
    </w:lvl>
    <w:lvl w:ilvl="1" w:tplc="240A0003">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num w:numId="1">
    <w:abstractNumId w:val="3"/>
  </w:num>
  <w:num w:numId="2">
    <w:abstractNumId w:val="13"/>
  </w:num>
  <w:num w:numId="3">
    <w:abstractNumId w:val="4"/>
  </w:num>
  <w:num w:numId="4">
    <w:abstractNumId w:val="14"/>
  </w:num>
  <w:num w:numId="5">
    <w:abstractNumId w:val="0"/>
  </w:num>
  <w:num w:numId="6">
    <w:abstractNumId w:val="18"/>
  </w:num>
  <w:num w:numId="7">
    <w:abstractNumId w:val="9"/>
  </w:num>
  <w:num w:numId="8">
    <w:abstractNumId w:val="16"/>
  </w:num>
  <w:num w:numId="9">
    <w:abstractNumId w:val="11"/>
  </w:num>
  <w:num w:numId="10">
    <w:abstractNumId w:val="5"/>
  </w:num>
  <w:num w:numId="11">
    <w:abstractNumId w:val="2"/>
  </w:num>
  <w:num w:numId="12">
    <w:abstractNumId w:val="15"/>
  </w:num>
  <w:num w:numId="13">
    <w:abstractNumId w:val="1"/>
  </w:num>
  <w:num w:numId="14">
    <w:abstractNumId w:val="17"/>
  </w:num>
  <w:num w:numId="15">
    <w:abstractNumId w:val="12"/>
  </w:num>
  <w:num w:numId="16">
    <w:abstractNumId w:val="10"/>
  </w:num>
  <w:num w:numId="17">
    <w:abstractNumId w:val="6"/>
  </w:num>
  <w:num w:numId="18">
    <w:abstractNumId w:val="8"/>
  </w:num>
  <w:num w:numId="19">
    <w:abstractNumId w:val="20"/>
  </w:num>
  <w:num w:numId="20">
    <w:abstractNumId w:val="21"/>
  </w:num>
  <w:num w:numId="21">
    <w:abstractNumId w:val="19"/>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laudia ibañez antequera">
    <w15:presenceInfo w15:providerId="Windows Live" w15:userId="32da38db7dff74a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5D26"/>
    <w:rsid w:val="00003E12"/>
    <w:rsid w:val="00015B79"/>
    <w:rsid w:val="000173DC"/>
    <w:rsid w:val="000357AE"/>
    <w:rsid w:val="00037665"/>
    <w:rsid w:val="0005496B"/>
    <w:rsid w:val="00066EDF"/>
    <w:rsid w:val="00085C99"/>
    <w:rsid w:val="000A758E"/>
    <w:rsid w:val="000B2736"/>
    <w:rsid w:val="000D04CD"/>
    <w:rsid w:val="000F0B30"/>
    <w:rsid w:val="000F121A"/>
    <w:rsid w:val="00113AE9"/>
    <w:rsid w:val="00136356"/>
    <w:rsid w:val="00146BFB"/>
    <w:rsid w:val="00146C33"/>
    <w:rsid w:val="00171291"/>
    <w:rsid w:val="00181CC2"/>
    <w:rsid w:val="001A24CD"/>
    <w:rsid w:val="001C0010"/>
    <w:rsid w:val="001D135B"/>
    <w:rsid w:val="001E3900"/>
    <w:rsid w:val="001E6EEE"/>
    <w:rsid w:val="002008A6"/>
    <w:rsid w:val="0021568C"/>
    <w:rsid w:val="002220AC"/>
    <w:rsid w:val="002245AE"/>
    <w:rsid w:val="002256D9"/>
    <w:rsid w:val="002416D3"/>
    <w:rsid w:val="00282A5A"/>
    <w:rsid w:val="00287C19"/>
    <w:rsid w:val="00293CA0"/>
    <w:rsid w:val="002B5B54"/>
    <w:rsid w:val="002B6144"/>
    <w:rsid w:val="0030700D"/>
    <w:rsid w:val="003145AD"/>
    <w:rsid w:val="0031789F"/>
    <w:rsid w:val="00322BF3"/>
    <w:rsid w:val="00342FF0"/>
    <w:rsid w:val="0037515C"/>
    <w:rsid w:val="00395D80"/>
    <w:rsid w:val="003C522B"/>
    <w:rsid w:val="00411991"/>
    <w:rsid w:val="0043481E"/>
    <w:rsid w:val="0045169A"/>
    <w:rsid w:val="00455A4C"/>
    <w:rsid w:val="00487EE8"/>
    <w:rsid w:val="004B7852"/>
    <w:rsid w:val="004D12DB"/>
    <w:rsid w:val="004D6386"/>
    <w:rsid w:val="004E22DB"/>
    <w:rsid w:val="0051282F"/>
    <w:rsid w:val="0052085B"/>
    <w:rsid w:val="00533866"/>
    <w:rsid w:val="00535625"/>
    <w:rsid w:val="005464B0"/>
    <w:rsid w:val="00552180"/>
    <w:rsid w:val="00560FE2"/>
    <w:rsid w:val="00571382"/>
    <w:rsid w:val="0057688B"/>
    <w:rsid w:val="00586DB5"/>
    <w:rsid w:val="005B1132"/>
    <w:rsid w:val="005B5B8A"/>
    <w:rsid w:val="005F7EED"/>
    <w:rsid w:val="006313E6"/>
    <w:rsid w:val="00691D32"/>
    <w:rsid w:val="00692BD1"/>
    <w:rsid w:val="006C330F"/>
    <w:rsid w:val="006D3345"/>
    <w:rsid w:val="006D4BDA"/>
    <w:rsid w:val="006E4034"/>
    <w:rsid w:val="006E5C10"/>
    <w:rsid w:val="00720E2A"/>
    <w:rsid w:val="00725B23"/>
    <w:rsid w:val="00734285"/>
    <w:rsid w:val="00741C70"/>
    <w:rsid w:val="007707FB"/>
    <w:rsid w:val="007864EE"/>
    <w:rsid w:val="007936C0"/>
    <w:rsid w:val="007C5DDC"/>
    <w:rsid w:val="008022EF"/>
    <w:rsid w:val="00804E6E"/>
    <w:rsid w:val="008106FC"/>
    <w:rsid w:val="00810D15"/>
    <w:rsid w:val="0081374A"/>
    <w:rsid w:val="008172B4"/>
    <w:rsid w:val="008365FF"/>
    <w:rsid w:val="00871AB4"/>
    <w:rsid w:val="00872FCB"/>
    <w:rsid w:val="0087460D"/>
    <w:rsid w:val="00882B24"/>
    <w:rsid w:val="00885C81"/>
    <w:rsid w:val="008E0286"/>
    <w:rsid w:val="008E2CAD"/>
    <w:rsid w:val="008E4873"/>
    <w:rsid w:val="0093494B"/>
    <w:rsid w:val="009764DF"/>
    <w:rsid w:val="009862A5"/>
    <w:rsid w:val="0098725E"/>
    <w:rsid w:val="009949C2"/>
    <w:rsid w:val="009A045F"/>
    <w:rsid w:val="009A04E8"/>
    <w:rsid w:val="009C3AF9"/>
    <w:rsid w:val="009C7407"/>
    <w:rsid w:val="009D3173"/>
    <w:rsid w:val="009E1B43"/>
    <w:rsid w:val="00A349B5"/>
    <w:rsid w:val="00A5448B"/>
    <w:rsid w:val="00A67338"/>
    <w:rsid w:val="00A771F3"/>
    <w:rsid w:val="00AB18B5"/>
    <w:rsid w:val="00AB5125"/>
    <w:rsid w:val="00AC46EF"/>
    <w:rsid w:val="00AC7AF0"/>
    <w:rsid w:val="00AE5A79"/>
    <w:rsid w:val="00AE5D26"/>
    <w:rsid w:val="00AE77E8"/>
    <w:rsid w:val="00B046C4"/>
    <w:rsid w:val="00B16F62"/>
    <w:rsid w:val="00B33C3C"/>
    <w:rsid w:val="00B55991"/>
    <w:rsid w:val="00B66754"/>
    <w:rsid w:val="00B67B32"/>
    <w:rsid w:val="00B75005"/>
    <w:rsid w:val="00B75433"/>
    <w:rsid w:val="00B81855"/>
    <w:rsid w:val="00B82501"/>
    <w:rsid w:val="00B917D6"/>
    <w:rsid w:val="00BB0BB9"/>
    <w:rsid w:val="00BB1963"/>
    <w:rsid w:val="00BF1CE3"/>
    <w:rsid w:val="00BF6833"/>
    <w:rsid w:val="00C110E0"/>
    <w:rsid w:val="00C242A9"/>
    <w:rsid w:val="00C352C0"/>
    <w:rsid w:val="00C4141C"/>
    <w:rsid w:val="00C447D6"/>
    <w:rsid w:val="00C461EF"/>
    <w:rsid w:val="00C53605"/>
    <w:rsid w:val="00C7174E"/>
    <w:rsid w:val="00C76AEF"/>
    <w:rsid w:val="00C8318F"/>
    <w:rsid w:val="00C91CB6"/>
    <w:rsid w:val="00D07F9B"/>
    <w:rsid w:val="00D11D5A"/>
    <w:rsid w:val="00D11DA7"/>
    <w:rsid w:val="00D37B5B"/>
    <w:rsid w:val="00D5169A"/>
    <w:rsid w:val="00D51A7D"/>
    <w:rsid w:val="00D54D47"/>
    <w:rsid w:val="00D9495C"/>
    <w:rsid w:val="00DB1951"/>
    <w:rsid w:val="00DC1FDA"/>
    <w:rsid w:val="00DC61A5"/>
    <w:rsid w:val="00DD4E8E"/>
    <w:rsid w:val="00DD7B44"/>
    <w:rsid w:val="00E03582"/>
    <w:rsid w:val="00E176D2"/>
    <w:rsid w:val="00E24943"/>
    <w:rsid w:val="00E25366"/>
    <w:rsid w:val="00E3233B"/>
    <w:rsid w:val="00E66D7C"/>
    <w:rsid w:val="00EA13CA"/>
    <w:rsid w:val="00EC1CE5"/>
    <w:rsid w:val="00EC4CA2"/>
    <w:rsid w:val="00ED0475"/>
    <w:rsid w:val="00ED6605"/>
    <w:rsid w:val="00EE372B"/>
    <w:rsid w:val="00EF3681"/>
    <w:rsid w:val="00F4046A"/>
    <w:rsid w:val="00F55587"/>
    <w:rsid w:val="00F57FE1"/>
    <w:rsid w:val="00F80BD4"/>
    <w:rsid w:val="00F90830"/>
    <w:rsid w:val="00F93222"/>
    <w:rsid w:val="00FB7728"/>
    <w:rsid w:val="00FD1D71"/>
    <w:rsid w:val="00FD4852"/>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2" w:uiPriority="0"/>
    <w:lsdException w:name="List 3" w:uiPriority="0"/>
    <w:lsdException w:name="List Bullet 2" w:uiPriority="0"/>
    <w:lsdException w:name="Title" w:semiHidden="0" w:uiPriority="10" w:unhideWhenUsed="0" w:qFormat="1"/>
    <w:lsdException w:name="Default Paragraph Font" w:uiPriority="1"/>
    <w:lsdException w:name="Body Text" w:uiPriority="0"/>
    <w:lsdException w:name="List Continue"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61A5"/>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link w:val="Ttulo1Car"/>
    <w:qFormat/>
    <w:rsid w:val="00741C70"/>
    <w:pPr>
      <w:numPr>
        <w:numId w:val="4"/>
      </w:numPr>
      <w:jc w:val="both"/>
      <w:outlineLvl w:val="0"/>
    </w:pPr>
    <w:rPr>
      <w:rFonts w:ascii="Arial" w:hAnsi="Arial" w:cs="Arial"/>
      <w:kern w:val="36"/>
      <w:lang w:val="es-ES"/>
    </w:rPr>
  </w:style>
  <w:style w:type="paragraph" w:styleId="Ttulo2">
    <w:name w:val="heading 2"/>
    <w:basedOn w:val="Normal"/>
    <w:link w:val="Ttulo2Car"/>
    <w:qFormat/>
    <w:rsid w:val="00741C70"/>
    <w:pPr>
      <w:numPr>
        <w:ilvl w:val="1"/>
        <w:numId w:val="4"/>
      </w:numPr>
      <w:jc w:val="both"/>
      <w:outlineLvl w:val="1"/>
    </w:pPr>
    <w:rPr>
      <w:rFonts w:ascii="Arial" w:hAnsi="Arial" w:cs="Arial"/>
      <w:lang w:val="es-ES"/>
    </w:rPr>
  </w:style>
  <w:style w:type="paragraph" w:styleId="Ttulo3">
    <w:name w:val="heading 3"/>
    <w:basedOn w:val="Normal"/>
    <w:link w:val="Ttulo3Car"/>
    <w:qFormat/>
    <w:rsid w:val="00741C70"/>
    <w:pPr>
      <w:numPr>
        <w:ilvl w:val="2"/>
        <w:numId w:val="4"/>
      </w:numPr>
      <w:jc w:val="center"/>
      <w:outlineLvl w:val="2"/>
    </w:pPr>
    <w:rPr>
      <w:rFonts w:ascii="Arial" w:hAnsi="Arial" w:cs="Arial"/>
      <w:b/>
      <w:bCs/>
      <w:lang w:val="es-ES"/>
    </w:rPr>
  </w:style>
  <w:style w:type="paragraph" w:styleId="Ttulo4">
    <w:name w:val="heading 4"/>
    <w:basedOn w:val="Normal"/>
    <w:next w:val="Normal"/>
    <w:link w:val="Ttulo4Car"/>
    <w:qFormat/>
    <w:rsid w:val="00741C70"/>
    <w:pPr>
      <w:keepNext/>
      <w:numPr>
        <w:ilvl w:val="3"/>
        <w:numId w:val="4"/>
      </w:numPr>
      <w:spacing w:before="240" w:after="60"/>
      <w:outlineLvl w:val="3"/>
    </w:pPr>
    <w:rPr>
      <w:b/>
      <w:bCs/>
      <w:sz w:val="28"/>
      <w:szCs w:val="28"/>
      <w:lang w:val="es-ES"/>
    </w:rPr>
  </w:style>
  <w:style w:type="paragraph" w:styleId="Ttulo5">
    <w:name w:val="heading 5"/>
    <w:basedOn w:val="Normal"/>
    <w:next w:val="Normal"/>
    <w:link w:val="Ttulo5Car"/>
    <w:qFormat/>
    <w:rsid w:val="00741C70"/>
    <w:pPr>
      <w:numPr>
        <w:ilvl w:val="4"/>
        <w:numId w:val="4"/>
      </w:numPr>
      <w:spacing w:before="240" w:after="60"/>
      <w:outlineLvl w:val="4"/>
    </w:pPr>
    <w:rPr>
      <w:b/>
      <w:bCs/>
      <w:i/>
      <w:iCs/>
      <w:sz w:val="26"/>
      <w:szCs w:val="26"/>
      <w:lang w:val="es-ES"/>
    </w:rPr>
  </w:style>
  <w:style w:type="paragraph" w:styleId="Ttulo6">
    <w:name w:val="heading 6"/>
    <w:basedOn w:val="Normal"/>
    <w:next w:val="Normal"/>
    <w:link w:val="Ttulo6Car"/>
    <w:qFormat/>
    <w:rsid w:val="00741C70"/>
    <w:pPr>
      <w:numPr>
        <w:ilvl w:val="5"/>
        <w:numId w:val="4"/>
      </w:numPr>
      <w:spacing w:before="240" w:after="60"/>
      <w:outlineLvl w:val="5"/>
    </w:pPr>
    <w:rPr>
      <w:b/>
      <w:bCs/>
      <w:sz w:val="22"/>
      <w:szCs w:val="22"/>
      <w:lang w:val="es-ES"/>
    </w:rPr>
  </w:style>
  <w:style w:type="paragraph" w:styleId="Ttulo7">
    <w:name w:val="heading 7"/>
    <w:basedOn w:val="Normal"/>
    <w:next w:val="Normal"/>
    <w:link w:val="Ttulo7Car"/>
    <w:qFormat/>
    <w:rsid w:val="00741C70"/>
    <w:pPr>
      <w:numPr>
        <w:ilvl w:val="6"/>
        <w:numId w:val="4"/>
      </w:numPr>
      <w:spacing w:before="240" w:after="60"/>
      <w:outlineLvl w:val="6"/>
    </w:pPr>
    <w:rPr>
      <w:lang w:val="es-ES"/>
    </w:rPr>
  </w:style>
  <w:style w:type="paragraph" w:styleId="Ttulo8">
    <w:name w:val="heading 8"/>
    <w:basedOn w:val="Normal"/>
    <w:next w:val="Normal"/>
    <w:link w:val="Ttulo8Car"/>
    <w:qFormat/>
    <w:rsid w:val="00741C70"/>
    <w:pPr>
      <w:numPr>
        <w:ilvl w:val="7"/>
        <w:numId w:val="4"/>
      </w:numPr>
      <w:spacing w:before="240" w:after="60"/>
      <w:outlineLvl w:val="7"/>
    </w:pPr>
    <w:rPr>
      <w:i/>
      <w:iCs/>
      <w:lang w:val="es-ES"/>
    </w:rPr>
  </w:style>
  <w:style w:type="paragraph" w:styleId="Ttulo9">
    <w:name w:val="heading 9"/>
    <w:basedOn w:val="Normal"/>
    <w:next w:val="Normal"/>
    <w:link w:val="Ttulo9Car"/>
    <w:qFormat/>
    <w:rsid w:val="00741C70"/>
    <w:pPr>
      <w:numPr>
        <w:ilvl w:val="8"/>
        <w:numId w:val="4"/>
      </w:numPr>
      <w:spacing w:before="240" w:after="60"/>
      <w:outlineLvl w:val="8"/>
    </w:pPr>
    <w:rPr>
      <w:rFonts w:ascii="Arial" w:hAnsi="Arial" w:cs="Arial"/>
      <w:sz w:val="22"/>
      <w:szCs w:val="22"/>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AE5D26"/>
    <w:pPr>
      <w:tabs>
        <w:tab w:val="center" w:pos="4252"/>
        <w:tab w:val="right" w:pos="8504"/>
      </w:tabs>
    </w:pPr>
  </w:style>
  <w:style w:type="character" w:customStyle="1" w:styleId="EncabezadoCar">
    <w:name w:val="Encabezado Car"/>
    <w:basedOn w:val="Fuentedeprrafopredeter"/>
    <w:link w:val="Encabezado"/>
    <w:rsid w:val="00AE5D26"/>
    <w:rPr>
      <w:rFonts w:ascii="Times New Roman" w:eastAsia="Times New Roman" w:hAnsi="Times New Roman" w:cs="Times New Roman"/>
      <w:sz w:val="24"/>
      <w:szCs w:val="24"/>
      <w:lang w:eastAsia="es-ES"/>
    </w:rPr>
  </w:style>
  <w:style w:type="character" w:styleId="Nmerodepgina">
    <w:name w:val="page number"/>
    <w:basedOn w:val="Fuentedeprrafopredeter"/>
    <w:rsid w:val="00AE5D26"/>
  </w:style>
  <w:style w:type="paragraph" w:styleId="Textodeglobo">
    <w:name w:val="Balloon Text"/>
    <w:basedOn w:val="Normal"/>
    <w:link w:val="TextodegloboCar"/>
    <w:uiPriority w:val="99"/>
    <w:semiHidden/>
    <w:unhideWhenUsed/>
    <w:rsid w:val="00AE5D26"/>
    <w:rPr>
      <w:rFonts w:ascii="Tahoma" w:hAnsi="Tahoma" w:cs="Tahoma"/>
      <w:sz w:val="16"/>
      <w:szCs w:val="16"/>
    </w:rPr>
  </w:style>
  <w:style w:type="character" w:customStyle="1" w:styleId="TextodegloboCar">
    <w:name w:val="Texto de globo Car"/>
    <w:basedOn w:val="Fuentedeprrafopredeter"/>
    <w:link w:val="Textodeglobo"/>
    <w:uiPriority w:val="99"/>
    <w:semiHidden/>
    <w:rsid w:val="00AE5D26"/>
    <w:rPr>
      <w:rFonts w:ascii="Tahoma" w:eastAsia="Times New Roman" w:hAnsi="Tahoma" w:cs="Tahoma"/>
      <w:sz w:val="16"/>
      <w:szCs w:val="16"/>
      <w:lang w:eastAsia="es-ES"/>
    </w:rPr>
  </w:style>
  <w:style w:type="paragraph" w:styleId="Piedepgina">
    <w:name w:val="footer"/>
    <w:basedOn w:val="Normal"/>
    <w:link w:val="PiedepginaCar"/>
    <w:uiPriority w:val="99"/>
    <w:unhideWhenUsed/>
    <w:rsid w:val="00C242A9"/>
    <w:pPr>
      <w:tabs>
        <w:tab w:val="center" w:pos="4419"/>
        <w:tab w:val="right" w:pos="8838"/>
      </w:tabs>
    </w:pPr>
  </w:style>
  <w:style w:type="character" w:customStyle="1" w:styleId="PiedepginaCar">
    <w:name w:val="Pie de página Car"/>
    <w:basedOn w:val="Fuentedeprrafopredeter"/>
    <w:link w:val="Piedepgina"/>
    <w:uiPriority w:val="99"/>
    <w:rsid w:val="00C242A9"/>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0F0B30"/>
    <w:pPr>
      <w:ind w:left="720"/>
      <w:contextualSpacing/>
    </w:pPr>
  </w:style>
  <w:style w:type="table" w:styleId="Tablaconcuadrcula">
    <w:name w:val="Table Grid"/>
    <w:basedOn w:val="Tablanormal"/>
    <w:uiPriority w:val="59"/>
    <w:rsid w:val="00085C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rsid w:val="00741C70"/>
    <w:rPr>
      <w:rFonts w:ascii="Arial" w:eastAsia="Times New Roman" w:hAnsi="Arial" w:cs="Arial"/>
      <w:kern w:val="36"/>
      <w:sz w:val="24"/>
      <w:szCs w:val="24"/>
      <w:lang w:val="es-ES" w:eastAsia="es-ES"/>
    </w:rPr>
  </w:style>
  <w:style w:type="character" w:customStyle="1" w:styleId="Ttulo2Car">
    <w:name w:val="Título 2 Car"/>
    <w:basedOn w:val="Fuentedeprrafopredeter"/>
    <w:link w:val="Ttulo2"/>
    <w:rsid w:val="00741C70"/>
    <w:rPr>
      <w:rFonts w:ascii="Arial" w:eastAsia="Times New Roman" w:hAnsi="Arial" w:cs="Arial"/>
      <w:sz w:val="24"/>
      <w:szCs w:val="24"/>
      <w:lang w:val="es-ES" w:eastAsia="es-ES"/>
    </w:rPr>
  </w:style>
  <w:style w:type="character" w:customStyle="1" w:styleId="Ttulo3Car">
    <w:name w:val="Título 3 Car"/>
    <w:basedOn w:val="Fuentedeprrafopredeter"/>
    <w:link w:val="Ttulo3"/>
    <w:rsid w:val="00741C70"/>
    <w:rPr>
      <w:rFonts w:ascii="Arial" w:eastAsia="Times New Roman" w:hAnsi="Arial" w:cs="Arial"/>
      <w:b/>
      <w:bCs/>
      <w:sz w:val="24"/>
      <w:szCs w:val="24"/>
      <w:lang w:val="es-ES" w:eastAsia="es-ES"/>
    </w:rPr>
  </w:style>
  <w:style w:type="character" w:customStyle="1" w:styleId="Ttulo4Car">
    <w:name w:val="Título 4 Car"/>
    <w:basedOn w:val="Fuentedeprrafopredeter"/>
    <w:link w:val="Ttulo4"/>
    <w:rsid w:val="00741C70"/>
    <w:rPr>
      <w:rFonts w:ascii="Times New Roman" w:eastAsia="Times New Roman" w:hAnsi="Times New Roman" w:cs="Times New Roman"/>
      <w:b/>
      <w:bCs/>
      <w:sz w:val="28"/>
      <w:szCs w:val="28"/>
      <w:lang w:val="es-ES" w:eastAsia="es-ES"/>
    </w:rPr>
  </w:style>
  <w:style w:type="character" w:customStyle="1" w:styleId="Ttulo5Car">
    <w:name w:val="Título 5 Car"/>
    <w:basedOn w:val="Fuentedeprrafopredeter"/>
    <w:link w:val="Ttulo5"/>
    <w:rsid w:val="00741C70"/>
    <w:rPr>
      <w:rFonts w:ascii="Times New Roman" w:eastAsia="Times New Roman" w:hAnsi="Times New Roman" w:cs="Times New Roman"/>
      <w:b/>
      <w:bCs/>
      <w:i/>
      <w:iCs/>
      <w:sz w:val="26"/>
      <w:szCs w:val="26"/>
      <w:lang w:val="es-ES" w:eastAsia="es-ES"/>
    </w:rPr>
  </w:style>
  <w:style w:type="character" w:customStyle="1" w:styleId="Ttulo6Car">
    <w:name w:val="Título 6 Car"/>
    <w:basedOn w:val="Fuentedeprrafopredeter"/>
    <w:link w:val="Ttulo6"/>
    <w:rsid w:val="00741C70"/>
    <w:rPr>
      <w:rFonts w:ascii="Times New Roman" w:eastAsia="Times New Roman" w:hAnsi="Times New Roman" w:cs="Times New Roman"/>
      <w:b/>
      <w:bCs/>
      <w:lang w:val="es-ES" w:eastAsia="es-ES"/>
    </w:rPr>
  </w:style>
  <w:style w:type="character" w:customStyle="1" w:styleId="Ttulo7Car">
    <w:name w:val="Título 7 Car"/>
    <w:basedOn w:val="Fuentedeprrafopredeter"/>
    <w:link w:val="Ttulo7"/>
    <w:rsid w:val="00741C70"/>
    <w:rPr>
      <w:rFonts w:ascii="Times New Roman" w:eastAsia="Times New Roman" w:hAnsi="Times New Roman" w:cs="Times New Roman"/>
      <w:sz w:val="24"/>
      <w:szCs w:val="24"/>
      <w:lang w:val="es-ES" w:eastAsia="es-ES"/>
    </w:rPr>
  </w:style>
  <w:style w:type="character" w:customStyle="1" w:styleId="Ttulo8Car">
    <w:name w:val="Título 8 Car"/>
    <w:basedOn w:val="Fuentedeprrafopredeter"/>
    <w:link w:val="Ttulo8"/>
    <w:rsid w:val="00741C70"/>
    <w:rPr>
      <w:rFonts w:ascii="Times New Roman" w:eastAsia="Times New Roman" w:hAnsi="Times New Roman" w:cs="Times New Roman"/>
      <w:i/>
      <w:iCs/>
      <w:sz w:val="24"/>
      <w:szCs w:val="24"/>
      <w:lang w:val="es-ES" w:eastAsia="es-ES"/>
    </w:rPr>
  </w:style>
  <w:style w:type="character" w:customStyle="1" w:styleId="Ttulo9Car">
    <w:name w:val="Título 9 Car"/>
    <w:basedOn w:val="Fuentedeprrafopredeter"/>
    <w:link w:val="Ttulo9"/>
    <w:rsid w:val="00741C70"/>
    <w:rPr>
      <w:rFonts w:ascii="Arial" w:eastAsia="Times New Roman" w:hAnsi="Arial" w:cs="Arial"/>
      <w:lang w:val="es-ES" w:eastAsia="es-ES"/>
    </w:rPr>
  </w:style>
  <w:style w:type="paragraph" w:styleId="Textoindependiente">
    <w:name w:val="Body Text"/>
    <w:aliases w:val="TABLA DE CONTENIDO 3"/>
    <w:basedOn w:val="Normal"/>
    <w:link w:val="TextoindependienteCar"/>
    <w:rsid w:val="00741C70"/>
    <w:pPr>
      <w:jc w:val="both"/>
    </w:pPr>
    <w:rPr>
      <w:sz w:val="20"/>
      <w:szCs w:val="20"/>
      <w:lang w:val="es-ES"/>
    </w:rPr>
  </w:style>
  <w:style w:type="character" w:customStyle="1" w:styleId="TextoindependienteCar">
    <w:name w:val="Texto independiente Car"/>
    <w:aliases w:val="TABLA DE CONTENIDO 3 Car"/>
    <w:basedOn w:val="Fuentedeprrafopredeter"/>
    <w:link w:val="Textoindependiente"/>
    <w:rsid w:val="00741C70"/>
    <w:rPr>
      <w:rFonts w:ascii="Times New Roman" w:eastAsia="Times New Roman" w:hAnsi="Times New Roman" w:cs="Times New Roman"/>
      <w:sz w:val="20"/>
      <w:szCs w:val="20"/>
      <w:lang w:val="es-ES" w:eastAsia="es-ES"/>
    </w:rPr>
  </w:style>
  <w:style w:type="paragraph" w:customStyle="1" w:styleId="ListaCC">
    <w:name w:val="Lista CC."/>
    <w:basedOn w:val="Normal"/>
    <w:rsid w:val="00741C70"/>
    <w:rPr>
      <w:lang w:val="es-ES"/>
    </w:rPr>
  </w:style>
  <w:style w:type="paragraph" w:styleId="Lista2">
    <w:name w:val="List 2"/>
    <w:basedOn w:val="Normal"/>
    <w:rsid w:val="00741C70"/>
    <w:pPr>
      <w:ind w:left="566" w:hanging="283"/>
      <w:contextualSpacing/>
    </w:pPr>
    <w:rPr>
      <w:lang w:val="es-ES"/>
    </w:rPr>
  </w:style>
  <w:style w:type="paragraph" w:styleId="Lista3">
    <w:name w:val="List 3"/>
    <w:basedOn w:val="Normal"/>
    <w:rsid w:val="00741C70"/>
    <w:pPr>
      <w:ind w:left="849" w:hanging="283"/>
      <w:contextualSpacing/>
    </w:pPr>
    <w:rPr>
      <w:lang w:val="es-ES"/>
    </w:rPr>
  </w:style>
  <w:style w:type="paragraph" w:styleId="Continuarlista">
    <w:name w:val="List Continue"/>
    <w:basedOn w:val="Normal"/>
    <w:rsid w:val="00741C70"/>
    <w:pPr>
      <w:spacing w:after="120"/>
      <w:ind w:left="283"/>
      <w:contextualSpacing/>
    </w:pPr>
    <w:rPr>
      <w:lang w:val="es-ES"/>
    </w:rPr>
  </w:style>
  <w:style w:type="paragraph" w:styleId="Listaconvietas2">
    <w:name w:val="List Bullet 2"/>
    <w:basedOn w:val="Normal"/>
    <w:unhideWhenUsed/>
    <w:rsid w:val="00741C70"/>
    <w:pPr>
      <w:numPr>
        <w:numId w:val="5"/>
      </w:numPr>
      <w:contextualSpacing/>
    </w:pPr>
    <w:rPr>
      <w:lang w:val="es-ES"/>
    </w:rPr>
  </w:style>
  <w:style w:type="paragraph" w:styleId="Textocomentario">
    <w:name w:val="annotation text"/>
    <w:basedOn w:val="Normal"/>
    <w:link w:val="TextocomentarioCar"/>
    <w:uiPriority w:val="99"/>
    <w:semiHidden/>
    <w:unhideWhenUsed/>
    <w:rsid w:val="00741C70"/>
    <w:rPr>
      <w:sz w:val="20"/>
      <w:szCs w:val="20"/>
    </w:rPr>
  </w:style>
  <w:style w:type="character" w:customStyle="1" w:styleId="TextocomentarioCar">
    <w:name w:val="Texto comentario Car"/>
    <w:basedOn w:val="Fuentedeprrafopredeter"/>
    <w:link w:val="Textocomentario"/>
    <w:uiPriority w:val="99"/>
    <w:semiHidden/>
    <w:rsid w:val="00741C70"/>
    <w:rPr>
      <w:rFonts w:ascii="Times New Roman" w:eastAsia="Times New Roman" w:hAnsi="Times New Roman" w:cs="Times New Roman"/>
      <w:sz w:val="20"/>
      <w:szCs w:val="20"/>
      <w:lang w:eastAsia="es-ES"/>
    </w:rPr>
  </w:style>
  <w:style w:type="character" w:styleId="Refdecomentario">
    <w:name w:val="annotation reference"/>
    <w:basedOn w:val="Fuentedeprrafopredeter"/>
    <w:uiPriority w:val="99"/>
    <w:semiHidden/>
    <w:unhideWhenUsed/>
    <w:rsid w:val="00ED0475"/>
    <w:rPr>
      <w:sz w:val="16"/>
      <w:szCs w:val="16"/>
    </w:rPr>
  </w:style>
  <w:style w:type="paragraph" w:styleId="Asuntodelcomentario">
    <w:name w:val="annotation subject"/>
    <w:basedOn w:val="Textocomentario"/>
    <w:next w:val="Textocomentario"/>
    <w:link w:val="AsuntodelcomentarioCar"/>
    <w:uiPriority w:val="99"/>
    <w:semiHidden/>
    <w:unhideWhenUsed/>
    <w:rsid w:val="00ED0475"/>
    <w:rPr>
      <w:b/>
      <w:bCs/>
    </w:rPr>
  </w:style>
  <w:style w:type="character" w:customStyle="1" w:styleId="AsuntodelcomentarioCar">
    <w:name w:val="Asunto del comentario Car"/>
    <w:basedOn w:val="TextocomentarioCar"/>
    <w:link w:val="Asuntodelcomentario"/>
    <w:uiPriority w:val="99"/>
    <w:semiHidden/>
    <w:rsid w:val="00ED0475"/>
    <w:rPr>
      <w:rFonts w:ascii="Times New Roman" w:eastAsia="Times New Roman" w:hAnsi="Times New Roman" w:cs="Times New Roman"/>
      <w:b/>
      <w:bCs/>
      <w:sz w:val="20"/>
      <w:szCs w:val="20"/>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2" w:uiPriority="0"/>
    <w:lsdException w:name="List 3" w:uiPriority="0"/>
    <w:lsdException w:name="List Bullet 2" w:uiPriority="0"/>
    <w:lsdException w:name="Title" w:semiHidden="0" w:uiPriority="10" w:unhideWhenUsed="0" w:qFormat="1"/>
    <w:lsdException w:name="Default Paragraph Font" w:uiPriority="1"/>
    <w:lsdException w:name="Body Text" w:uiPriority="0"/>
    <w:lsdException w:name="List Continue"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61A5"/>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link w:val="Ttulo1Car"/>
    <w:qFormat/>
    <w:rsid w:val="00741C70"/>
    <w:pPr>
      <w:numPr>
        <w:numId w:val="4"/>
      </w:numPr>
      <w:jc w:val="both"/>
      <w:outlineLvl w:val="0"/>
    </w:pPr>
    <w:rPr>
      <w:rFonts w:ascii="Arial" w:hAnsi="Arial" w:cs="Arial"/>
      <w:kern w:val="36"/>
      <w:lang w:val="es-ES"/>
    </w:rPr>
  </w:style>
  <w:style w:type="paragraph" w:styleId="Ttulo2">
    <w:name w:val="heading 2"/>
    <w:basedOn w:val="Normal"/>
    <w:link w:val="Ttulo2Car"/>
    <w:qFormat/>
    <w:rsid w:val="00741C70"/>
    <w:pPr>
      <w:numPr>
        <w:ilvl w:val="1"/>
        <w:numId w:val="4"/>
      </w:numPr>
      <w:jc w:val="both"/>
      <w:outlineLvl w:val="1"/>
    </w:pPr>
    <w:rPr>
      <w:rFonts w:ascii="Arial" w:hAnsi="Arial" w:cs="Arial"/>
      <w:lang w:val="es-ES"/>
    </w:rPr>
  </w:style>
  <w:style w:type="paragraph" w:styleId="Ttulo3">
    <w:name w:val="heading 3"/>
    <w:basedOn w:val="Normal"/>
    <w:link w:val="Ttulo3Car"/>
    <w:qFormat/>
    <w:rsid w:val="00741C70"/>
    <w:pPr>
      <w:numPr>
        <w:ilvl w:val="2"/>
        <w:numId w:val="4"/>
      </w:numPr>
      <w:jc w:val="center"/>
      <w:outlineLvl w:val="2"/>
    </w:pPr>
    <w:rPr>
      <w:rFonts w:ascii="Arial" w:hAnsi="Arial" w:cs="Arial"/>
      <w:b/>
      <w:bCs/>
      <w:lang w:val="es-ES"/>
    </w:rPr>
  </w:style>
  <w:style w:type="paragraph" w:styleId="Ttulo4">
    <w:name w:val="heading 4"/>
    <w:basedOn w:val="Normal"/>
    <w:next w:val="Normal"/>
    <w:link w:val="Ttulo4Car"/>
    <w:qFormat/>
    <w:rsid w:val="00741C70"/>
    <w:pPr>
      <w:keepNext/>
      <w:numPr>
        <w:ilvl w:val="3"/>
        <w:numId w:val="4"/>
      </w:numPr>
      <w:spacing w:before="240" w:after="60"/>
      <w:outlineLvl w:val="3"/>
    </w:pPr>
    <w:rPr>
      <w:b/>
      <w:bCs/>
      <w:sz w:val="28"/>
      <w:szCs w:val="28"/>
      <w:lang w:val="es-ES"/>
    </w:rPr>
  </w:style>
  <w:style w:type="paragraph" w:styleId="Ttulo5">
    <w:name w:val="heading 5"/>
    <w:basedOn w:val="Normal"/>
    <w:next w:val="Normal"/>
    <w:link w:val="Ttulo5Car"/>
    <w:qFormat/>
    <w:rsid w:val="00741C70"/>
    <w:pPr>
      <w:numPr>
        <w:ilvl w:val="4"/>
        <w:numId w:val="4"/>
      </w:numPr>
      <w:spacing w:before="240" w:after="60"/>
      <w:outlineLvl w:val="4"/>
    </w:pPr>
    <w:rPr>
      <w:b/>
      <w:bCs/>
      <w:i/>
      <w:iCs/>
      <w:sz w:val="26"/>
      <w:szCs w:val="26"/>
      <w:lang w:val="es-ES"/>
    </w:rPr>
  </w:style>
  <w:style w:type="paragraph" w:styleId="Ttulo6">
    <w:name w:val="heading 6"/>
    <w:basedOn w:val="Normal"/>
    <w:next w:val="Normal"/>
    <w:link w:val="Ttulo6Car"/>
    <w:qFormat/>
    <w:rsid w:val="00741C70"/>
    <w:pPr>
      <w:numPr>
        <w:ilvl w:val="5"/>
        <w:numId w:val="4"/>
      </w:numPr>
      <w:spacing w:before="240" w:after="60"/>
      <w:outlineLvl w:val="5"/>
    </w:pPr>
    <w:rPr>
      <w:b/>
      <w:bCs/>
      <w:sz w:val="22"/>
      <w:szCs w:val="22"/>
      <w:lang w:val="es-ES"/>
    </w:rPr>
  </w:style>
  <w:style w:type="paragraph" w:styleId="Ttulo7">
    <w:name w:val="heading 7"/>
    <w:basedOn w:val="Normal"/>
    <w:next w:val="Normal"/>
    <w:link w:val="Ttulo7Car"/>
    <w:qFormat/>
    <w:rsid w:val="00741C70"/>
    <w:pPr>
      <w:numPr>
        <w:ilvl w:val="6"/>
        <w:numId w:val="4"/>
      </w:numPr>
      <w:spacing w:before="240" w:after="60"/>
      <w:outlineLvl w:val="6"/>
    </w:pPr>
    <w:rPr>
      <w:lang w:val="es-ES"/>
    </w:rPr>
  </w:style>
  <w:style w:type="paragraph" w:styleId="Ttulo8">
    <w:name w:val="heading 8"/>
    <w:basedOn w:val="Normal"/>
    <w:next w:val="Normal"/>
    <w:link w:val="Ttulo8Car"/>
    <w:qFormat/>
    <w:rsid w:val="00741C70"/>
    <w:pPr>
      <w:numPr>
        <w:ilvl w:val="7"/>
        <w:numId w:val="4"/>
      </w:numPr>
      <w:spacing w:before="240" w:after="60"/>
      <w:outlineLvl w:val="7"/>
    </w:pPr>
    <w:rPr>
      <w:i/>
      <w:iCs/>
      <w:lang w:val="es-ES"/>
    </w:rPr>
  </w:style>
  <w:style w:type="paragraph" w:styleId="Ttulo9">
    <w:name w:val="heading 9"/>
    <w:basedOn w:val="Normal"/>
    <w:next w:val="Normal"/>
    <w:link w:val="Ttulo9Car"/>
    <w:qFormat/>
    <w:rsid w:val="00741C70"/>
    <w:pPr>
      <w:numPr>
        <w:ilvl w:val="8"/>
        <w:numId w:val="4"/>
      </w:numPr>
      <w:spacing w:before="240" w:after="60"/>
      <w:outlineLvl w:val="8"/>
    </w:pPr>
    <w:rPr>
      <w:rFonts w:ascii="Arial" w:hAnsi="Arial" w:cs="Arial"/>
      <w:sz w:val="22"/>
      <w:szCs w:val="22"/>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AE5D26"/>
    <w:pPr>
      <w:tabs>
        <w:tab w:val="center" w:pos="4252"/>
        <w:tab w:val="right" w:pos="8504"/>
      </w:tabs>
    </w:pPr>
  </w:style>
  <w:style w:type="character" w:customStyle="1" w:styleId="EncabezadoCar">
    <w:name w:val="Encabezado Car"/>
    <w:basedOn w:val="Fuentedeprrafopredeter"/>
    <w:link w:val="Encabezado"/>
    <w:rsid w:val="00AE5D26"/>
    <w:rPr>
      <w:rFonts w:ascii="Times New Roman" w:eastAsia="Times New Roman" w:hAnsi="Times New Roman" w:cs="Times New Roman"/>
      <w:sz w:val="24"/>
      <w:szCs w:val="24"/>
      <w:lang w:eastAsia="es-ES"/>
    </w:rPr>
  </w:style>
  <w:style w:type="character" w:styleId="Nmerodepgina">
    <w:name w:val="page number"/>
    <w:basedOn w:val="Fuentedeprrafopredeter"/>
    <w:rsid w:val="00AE5D26"/>
  </w:style>
  <w:style w:type="paragraph" w:styleId="Textodeglobo">
    <w:name w:val="Balloon Text"/>
    <w:basedOn w:val="Normal"/>
    <w:link w:val="TextodegloboCar"/>
    <w:uiPriority w:val="99"/>
    <w:semiHidden/>
    <w:unhideWhenUsed/>
    <w:rsid w:val="00AE5D26"/>
    <w:rPr>
      <w:rFonts w:ascii="Tahoma" w:hAnsi="Tahoma" w:cs="Tahoma"/>
      <w:sz w:val="16"/>
      <w:szCs w:val="16"/>
    </w:rPr>
  </w:style>
  <w:style w:type="character" w:customStyle="1" w:styleId="TextodegloboCar">
    <w:name w:val="Texto de globo Car"/>
    <w:basedOn w:val="Fuentedeprrafopredeter"/>
    <w:link w:val="Textodeglobo"/>
    <w:uiPriority w:val="99"/>
    <w:semiHidden/>
    <w:rsid w:val="00AE5D26"/>
    <w:rPr>
      <w:rFonts w:ascii="Tahoma" w:eastAsia="Times New Roman" w:hAnsi="Tahoma" w:cs="Tahoma"/>
      <w:sz w:val="16"/>
      <w:szCs w:val="16"/>
      <w:lang w:eastAsia="es-ES"/>
    </w:rPr>
  </w:style>
  <w:style w:type="paragraph" w:styleId="Piedepgina">
    <w:name w:val="footer"/>
    <w:basedOn w:val="Normal"/>
    <w:link w:val="PiedepginaCar"/>
    <w:uiPriority w:val="99"/>
    <w:unhideWhenUsed/>
    <w:rsid w:val="00C242A9"/>
    <w:pPr>
      <w:tabs>
        <w:tab w:val="center" w:pos="4419"/>
        <w:tab w:val="right" w:pos="8838"/>
      </w:tabs>
    </w:pPr>
  </w:style>
  <w:style w:type="character" w:customStyle="1" w:styleId="PiedepginaCar">
    <w:name w:val="Pie de página Car"/>
    <w:basedOn w:val="Fuentedeprrafopredeter"/>
    <w:link w:val="Piedepgina"/>
    <w:uiPriority w:val="99"/>
    <w:rsid w:val="00C242A9"/>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0F0B30"/>
    <w:pPr>
      <w:ind w:left="720"/>
      <w:contextualSpacing/>
    </w:pPr>
  </w:style>
  <w:style w:type="table" w:styleId="Tablaconcuadrcula">
    <w:name w:val="Table Grid"/>
    <w:basedOn w:val="Tablanormal"/>
    <w:uiPriority w:val="59"/>
    <w:rsid w:val="00085C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rsid w:val="00741C70"/>
    <w:rPr>
      <w:rFonts w:ascii="Arial" w:eastAsia="Times New Roman" w:hAnsi="Arial" w:cs="Arial"/>
      <w:kern w:val="36"/>
      <w:sz w:val="24"/>
      <w:szCs w:val="24"/>
      <w:lang w:val="es-ES" w:eastAsia="es-ES"/>
    </w:rPr>
  </w:style>
  <w:style w:type="character" w:customStyle="1" w:styleId="Ttulo2Car">
    <w:name w:val="Título 2 Car"/>
    <w:basedOn w:val="Fuentedeprrafopredeter"/>
    <w:link w:val="Ttulo2"/>
    <w:rsid w:val="00741C70"/>
    <w:rPr>
      <w:rFonts w:ascii="Arial" w:eastAsia="Times New Roman" w:hAnsi="Arial" w:cs="Arial"/>
      <w:sz w:val="24"/>
      <w:szCs w:val="24"/>
      <w:lang w:val="es-ES" w:eastAsia="es-ES"/>
    </w:rPr>
  </w:style>
  <w:style w:type="character" w:customStyle="1" w:styleId="Ttulo3Car">
    <w:name w:val="Título 3 Car"/>
    <w:basedOn w:val="Fuentedeprrafopredeter"/>
    <w:link w:val="Ttulo3"/>
    <w:rsid w:val="00741C70"/>
    <w:rPr>
      <w:rFonts w:ascii="Arial" w:eastAsia="Times New Roman" w:hAnsi="Arial" w:cs="Arial"/>
      <w:b/>
      <w:bCs/>
      <w:sz w:val="24"/>
      <w:szCs w:val="24"/>
      <w:lang w:val="es-ES" w:eastAsia="es-ES"/>
    </w:rPr>
  </w:style>
  <w:style w:type="character" w:customStyle="1" w:styleId="Ttulo4Car">
    <w:name w:val="Título 4 Car"/>
    <w:basedOn w:val="Fuentedeprrafopredeter"/>
    <w:link w:val="Ttulo4"/>
    <w:rsid w:val="00741C70"/>
    <w:rPr>
      <w:rFonts w:ascii="Times New Roman" w:eastAsia="Times New Roman" w:hAnsi="Times New Roman" w:cs="Times New Roman"/>
      <w:b/>
      <w:bCs/>
      <w:sz w:val="28"/>
      <w:szCs w:val="28"/>
      <w:lang w:val="es-ES" w:eastAsia="es-ES"/>
    </w:rPr>
  </w:style>
  <w:style w:type="character" w:customStyle="1" w:styleId="Ttulo5Car">
    <w:name w:val="Título 5 Car"/>
    <w:basedOn w:val="Fuentedeprrafopredeter"/>
    <w:link w:val="Ttulo5"/>
    <w:rsid w:val="00741C70"/>
    <w:rPr>
      <w:rFonts w:ascii="Times New Roman" w:eastAsia="Times New Roman" w:hAnsi="Times New Roman" w:cs="Times New Roman"/>
      <w:b/>
      <w:bCs/>
      <w:i/>
      <w:iCs/>
      <w:sz w:val="26"/>
      <w:szCs w:val="26"/>
      <w:lang w:val="es-ES" w:eastAsia="es-ES"/>
    </w:rPr>
  </w:style>
  <w:style w:type="character" w:customStyle="1" w:styleId="Ttulo6Car">
    <w:name w:val="Título 6 Car"/>
    <w:basedOn w:val="Fuentedeprrafopredeter"/>
    <w:link w:val="Ttulo6"/>
    <w:rsid w:val="00741C70"/>
    <w:rPr>
      <w:rFonts w:ascii="Times New Roman" w:eastAsia="Times New Roman" w:hAnsi="Times New Roman" w:cs="Times New Roman"/>
      <w:b/>
      <w:bCs/>
      <w:lang w:val="es-ES" w:eastAsia="es-ES"/>
    </w:rPr>
  </w:style>
  <w:style w:type="character" w:customStyle="1" w:styleId="Ttulo7Car">
    <w:name w:val="Título 7 Car"/>
    <w:basedOn w:val="Fuentedeprrafopredeter"/>
    <w:link w:val="Ttulo7"/>
    <w:rsid w:val="00741C70"/>
    <w:rPr>
      <w:rFonts w:ascii="Times New Roman" w:eastAsia="Times New Roman" w:hAnsi="Times New Roman" w:cs="Times New Roman"/>
      <w:sz w:val="24"/>
      <w:szCs w:val="24"/>
      <w:lang w:val="es-ES" w:eastAsia="es-ES"/>
    </w:rPr>
  </w:style>
  <w:style w:type="character" w:customStyle="1" w:styleId="Ttulo8Car">
    <w:name w:val="Título 8 Car"/>
    <w:basedOn w:val="Fuentedeprrafopredeter"/>
    <w:link w:val="Ttulo8"/>
    <w:rsid w:val="00741C70"/>
    <w:rPr>
      <w:rFonts w:ascii="Times New Roman" w:eastAsia="Times New Roman" w:hAnsi="Times New Roman" w:cs="Times New Roman"/>
      <w:i/>
      <w:iCs/>
      <w:sz w:val="24"/>
      <w:szCs w:val="24"/>
      <w:lang w:val="es-ES" w:eastAsia="es-ES"/>
    </w:rPr>
  </w:style>
  <w:style w:type="character" w:customStyle="1" w:styleId="Ttulo9Car">
    <w:name w:val="Título 9 Car"/>
    <w:basedOn w:val="Fuentedeprrafopredeter"/>
    <w:link w:val="Ttulo9"/>
    <w:rsid w:val="00741C70"/>
    <w:rPr>
      <w:rFonts w:ascii="Arial" w:eastAsia="Times New Roman" w:hAnsi="Arial" w:cs="Arial"/>
      <w:lang w:val="es-ES" w:eastAsia="es-ES"/>
    </w:rPr>
  </w:style>
  <w:style w:type="paragraph" w:styleId="Textoindependiente">
    <w:name w:val="Body Text"/>
    <w:aliases w:val="TABLA DE CONTENIDO 3"/>
    <w:basedOn w:val="Normal"/>
    <w:link w:val="TextoindependienteCar"/>
    <w:rsid w:val="00741C70"/>
    <w:pPr>
      <w:jc w:val="both"/>
    </w:pPr>
    <w:rPr>
      <w:sz w:val="20"/>
      <w:szCs w:val="20"/>
      <w:lang w:val="es-ES"/>
    </w:rPr>
  </w:style>
  <w:style w:type="character" w:customStyle="1" w:styleId="TextoindependienteCar">
    <w:name w:val="Texto independiente Car"/>
    <w:aliases w:val="TABLA DE CONTENIDO 3 Car"/>
    <w:basedOn w:val="Fuentedeprrafopredeter"/>
    <w:link w:val="Textoindependiente"/>
    <w:rsid w:val="00741C70"/>
    <w:rPr>
      <w:rFonts w:ascii="Times New Roman" w:eastAsia="Times New Roman" w:hAnsi="Times New Roman" w:cs="Times New Roman"/>
      <w:sz w:val="20"/>
      <w:szCs w:val="20"/>
      <w:lang w:val="es-ES" w:eastAsia="es-ES"/>
    </w:rPr>
  </w:style>
  <w:style w:type="paragraph" w:customStyle="1" w:styleId="ListaCC">
    <w:name w:val="Lista CC."/>
    <w:basedOn w:val="Normal"/>
    <w:rsid w:val="00741C70"/>
    <w:rPr>
      <w:lang w:val="es-ES"/>
    </w:rPr>
  </w:style>
  <w:style w:type="paragraph" w:styleId="Lista2">
    <w:name w:val="List 2"/>
    <w:basedOn w:val="Normal"/>
    <w:rsid w:val="00741C70"/>
    <w:pPr>
      <w:ind w:left="566" w:hanging="283"/>
      <w:contextualSpacing/>
    </w:pPr>
    <w:rPr>
      <w:lang w:val="es-ES"/>
    </w:rPr>
  </w:style>
  <w:style w:type="paragraph" w:styleId="Lista3">
    <w:name w:val="List 3"/>
    <w:basedOn w:val="Normal"/>
    <w:rsid w:val="00741C70"/>
    <w:pPr>
      <w:ind w:left="849" w:hanging="283"/>
      <w:contextualSpacing/>
    </w:pPr>
    <w:rPr>
      <w:lang w:val="es-ES"/>
    </w:rPr>
  </w:style>
  <w:style w:type="paragraph" w:styleId="Continuarlista">
    <w:name w:val="List Continue"/>
    <w:basedOn w:val="Normal"/>
    <w:rsid w:val="00741C70"/>
    <w:pPr>
      <w:spacing w:after="120"/>
      <w:ind w:left="283"/>
      <w:contextualSpacing/>
    </w:pPr>
    <w:rPr>
      <w:lang w:val="es-ES"/>
    </w:rPr>
  </w:style>
  <w:style w:type="paragraph" w:styleId="Listaconvietas2">
    <w:name w:val="List Bullet 2"/>
    <w:basedOn w:val="Normal"/>
    <w:unhideWhenUsed/>
    <w:rsid w:val="00741C70"/>
    <w:pPr>
      <w:numPr>
        <w:numId w:val="5"/>
      </w:numPr>
      <w:contextualSpacing/>
    </w:pPr>
    <w:rPr>
      <w:lang w:val="es-ES"/>
    </w:rPr>
  </w:style>
  <w:style w:type="paragraph" w:styleId="Textocomentario">
    <w:name w:val="annotation text"/>
    <w:basedOn w:val="Normal"/>
    <w:link w:val="TextocomentarioCar"/>
    <w:uiPriority w:val="99"/>
    <w:semiHidden/>
    <w:unhideWhenUsed/>
    <w:rsid w:val="00741C70"/>
    <w:rPr>
      <w:sz w:val="20"/>
      <w:szCs w:val="20"/>
    </w:rPr>
  </w:style>
  <w:style w:type="character" w:customStyle="1" w:styleId="TextocomentarioCar">
    <w:name w:val="Texto comentario Car"/>
    <w:basedOn w:val="Fuentedeprrafopredeter"/>
    <w:link w:val="Textocomentario"/>
    <w:uiPriority w:val="99"/>
    <w:semiHidden/>
    <w:rsid w:val="00741C70"/>
    <w:rPr>
      <w:rFonts w:ascii="Times New Roman" w:eastAsia="Times New Roman" w:hAnsi="Times New Roman" w:cs="Times New Roman"/>
      <w:sz w:val="20"/>
      <w:szCs w:val="20"/>
      <w:lang w:eastAsia="es-ES"/>
    </w:rPr>
  </w:style>
  <w:style w:type="character" w:styleId="Refdecomentario">
    <w:name w:val="annotation reference"/>
    <w:basedOn w:val="Fuentedeprrafopredeter"/>
    <w:uiPriority w:val="99"/>
    <w:semiHidden/>
    <w:unhideWhenUsed/>
    <w:rsid w:val="00ED0475"/>
    <w:rPr>
      <w:sz w:val="16"/>
      <w:szCs w:val="16"/>
    </w:rPr>
  </w:style>
  <w:style w:type="paragraph" w:styleId="Asuntodelcomentario">
    <w:name w:val="annotation subject"/>
    <w:basedOn w:val="Textocomentario"/>
    <w:next w:val="Textocomentario"/>
    <w:link w:val="AsuntodelcomentarioCar"/>
    <w:uiPriority w:val="99"/>
    <w:semiHidden/>
    <w:unhideWhenUsed/>
    <w:rsid w:val="00ED0475"/>
    <w:rPr>
      <w:b/>
      <w:bCs/>
    </w:rPr>
  </w:style>
  <w:style w:type="character" w:customStyle="1" w:styleId="AsuntodelcomentarioCar">
    <w:name w:val="Asunto del comentario Car"/>
    <w:basedOn w:val="TextocomentarioCar"/>
    <w:link w:val="Asuntodelcomentario"/>
    <w:uiPriority w:val="99"/>
    <w:semiHidden/>
    <w:rsid w:val="00ED0475"/>
    <w:rPr>
      <w:rFonts w:ascii="Times New Roman" w:eastAsia="Times New Roman" w:hAnsi="Times New Roman" w:cs="Times New Roman"/>
      <w:b/>
      <w:bCs/>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586846">
      <w:bodyDiv w:val="1"/>
      <w:marLeft w:val="0"/>
      <w:marRight w:val="0"/>
      <w:marTop w:val="0"/>
      <w:marBottom w:val="0"/>
      <w:divBdr>
        <w:top w:val="none" w:sz="0" w:space="0" w:color="auto"/>
        <w:left w:val="none" w:sz="0" w:space="0" w:color="auto"/>
        <w:bottom w:val="none" w:sz="0" w:space="0" w:color="auto"/>
        <w:right w:val="none" w:sz="0" w:space="0" w:color="auto"/>
      </w:divBdr>
    </w:div>
    <w:div w:id="833110894">
      <w:bodyDiv w:val="1"/>
      <w:marLeft w:val="0"/>
      <w:marRight w:val="0"/>
      <w:marTop w:val="0"/>
      <w:marBottom w:val="0"/>
      <w:divBdr>
        <w:top w:val="none" w:sz="0" w:space="0" w:color="auto"/>
        <w:left w:val="none" w:sz="0" w:space="0" w:color="auto"/>
        <w:bottom w:val="none" w:sz="0" w:space="0" w:color="auto"/>
        <w:right w:val="none" w:sz="0" w:space="0" w:color="auto"/>
      </w:divBdr>
    </w:div>
    <w:div w:id="2011370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microsoft.com/office/2011/relationships/people" Target="peop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BACE84-6DCF-442D-B7A2-A9777A94DD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3</Pages>
  <Words>1096</Words>
  <Characters>6032</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MARTHA LUCIA RODRIGUEZ PALACIOS</dc:creator>
  <cp:lastModifiedBy>Funcionario del INC</cp:lastModifiedBy>
  <cp:revision>20</cp:revision>
  <cp:lastPrinted>2015-03-09T16:23:00Z</cp:lastPrinted>
  <dcterms:created xsi:type="dcterms:W3CDTF">2014-07-04T16:55:00Z</dcterms:created>
  <dcterms:modified xsi:type="dcterms:W3CDTF">2015-03-09T20:50:00Z</dcterms:modified>
</cp:coreProperties>
</file>