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3F" w:rsidRPr="002831B6" w:rsidRDefault="0039013F" w:rsidP="0039013F">
      <w:pPr>
        <w:jc w:val="both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F70A9E" w:rsidRPr="001D2CD4" w:rsidRDefault="00F70A9E" w:rsidP="00F70A9E">
      <w:pPr>
        <w:pStyle w:val="Ttulo1"/>
        <w:tabs>
          <w:tab w:val="clear" w:pos="1848"/>
        </w:tabs>
        <w:ind w:left="0" w:firstLin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F70A9E" w:rsidRPr="001D2CD4" w:rsidRDefault="00F70A9E" w:rsidP="00F70A9E">
      <w:pPr>
        <w:pStyle w:val="Ttulo1"/>
        <w:tabs>
          <w:tab w:val="clear" w:pos="1848"/>
        </w:tabs>
        <w:ind w:left="0" w:firstLine="0"/>
        <w:rPr>
          <w:rFonts w:ascii="Lucida Sans Unicode" w:hAnsi="Lucida Sans Unicode" w:cs="Lucida Sans Unicode"/>
          <w:b/>
          <w:sz w:val="22"/>
          <w:szCs w:val="22"/>
        </w:rPr>
      </w:pPr>
    </w:p>
    <w:p w:rsidR="00F70A9E" w:rsidRDefault="00F70A9E" w:rsidP="00F70A9E">
      <w:pPr>
        <w:pStyle w:val="Ttulo1"/>
        <w:tabs>
          <w:tab w:val="clear" w:pos="1848"/>
        </w:tabs>
        <w:ind w:left="0" w:firstLin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>
        <w:rPr>
          <w:rFonts w:ascii="Lucida Sans Unicode" w:hAnsi="Lucida Sans Unicode" w:cs="Lucida Sans Unicode"/>
          <w:sz w:val="18"/>
          <w:szCs w:val="18"/>
        </w:rPr>
        <w:t xml:space="preserve">ra la Invitación a Cotizar No. </w:t>
      </w:r>
      <w:r>
        <w:rPr>
          <w:rFonts w:ascii="Lucida Sans Unicode" w:hAnsi="Lucida Sans Unicode" w:cs="Lucida Sans Unicode"/>
          <w:sz w:val="18"/>
          <w:szCs w:val="18"/>
        </w:rPr>
        <w:t>396</w:t>
      </w:r>
      <w:r>
        <w:rPr>
          <w:rFonts w:ascii="Lucida Sans Unicode" w:hAnsi="Lucida Sans Unicode" w:cs="Lucida Sans Unicode"/>
          <w:sz w:val="18"/>
          <w:szCs w:val="18"/>
        </w:rPr>
        <w:t xml:space="preserve"> de 201</w:t>
      </w:r>
      <w:r>
        <w:rPr>
          <w:rFonts w:ascii="Lucida Sans Unicode" w:hAnsi="Lucida Sans Unicode" w:cs="Lucida Sans Unicode"/>
          <w:sz w:val="18"/>
          <w:szCs w:val="18"/>
        </w:rPr>
        <w:t>9</w:t>
      </w:r>
      <w:bookmarkStart w:id="0" w:name="_GoBack"/>
      <w:bookmarkEnd w:id="0"/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La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presente  tiene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por objeto ofrecer al Instituto Nacional de Cancerología Empresa Social del Estado (detallar el bien, servicio, u obra que se ofrece), Así mismo, el (los) suscrito (s) declara (n) que: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 y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/o representación  legal para firmar y presentar  la propuesta.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 en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representación de la /s) firma (s).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www.cancer.gov.co  de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B47510" w:rsidRPr="00A96784" w:rsidRDefault="00F70A9E" w:rsidP="00F70A9E">
      <w:pPr>
        <w:spacing w:after="0"/>
        <w:rPr>
          <w:rFonts w:ascii="Lucida Sans Unicode" w:hAnsi="Lucida Sans Unicode" w:cs="Lucida Sans Unicode"/>
          <w:sz w:val="20"/>
          <w:szCs w:val="20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sectPr w:rsidR="00B47510" w:rsidRPr="00A96784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5C" w:rsidRDefault="0050775C" w:rsidP="003926C0">
      <w:pPr>
        <w:spacing w:after="0" w:line="240" w:lineRule="auto"/>
      </w:pPr>
      <w:r>
        <w:separator/>
      </w:r>
    </w:p>
  </w:endnote>
  <w:end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ab/>
    </w:r>
  </w:p>
  <w:p w:rsidR="00F16C56" w:rsidRDefault="00F16C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5C" w:rsidRDefault="0050775C" w:rsidP="003926C0">
      <w:pPr>
        <w:spacing w:after="0" w:line="240" w:lineRule="auto"/>
      </w:pPr>
      <w:r>
        <w:separator/>
      </w:r>
    </w:p>
  </w:footnote>
  <w:foot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C56" w:rsidRDefault="00F16C56">
    <w:pPr>
      <w:pStyle w:val="Encabezado"/>
    </w:pPr>
  </w:p>
  <w:p w:rsidR="00F16C56" w:rsidRDefault="00F16C56">
    <w:pPr>
      <w:pStyle w:val="Encabezado"/>
    </w:pPr>
  </w:p>
  <w:p w:rsidR="00F16C56" w:rsidRDefault="00F16C56">
    <w:pPr>
      <w:pStyle w:val="Encabezado"/>
    </w:pPr>
  </w:p>
  <w:p w:rsidR="00F70A9E" w:rsidRPr="00F70A9E" w:rsidRDefault="00F70A9E" w:rsidP="00F70A9E">
    <w:pPr>
      <w:pStyle w:val="Encabezado"/>
      <w:jc w:val="center"/>
      <w:rPr>
        <w:b/>
      </w:rPr>
    </w:pPr>
    <w:r w:rsidRPr="00F70A9E">
      <w:rPr>
        <w:b/>
      </w:rPr>
      <w:t>INVITACIÓN A COTIZAR No. 396 DE 2019</w:t>
    </w:r>
  </w:p>
  <w:p w:rsidR="00F16C56" w:rsidRPr="00D84CA6" w:rsidRDefault="00F16C56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70A9E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70A9E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C0C70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63C88"/>
    <w:multiLevelType w:val="multilevel"/>
    <w:tmpl w:val="9D0C68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C372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A5AD9"/>
    <w:multiLevelType w:val="multilevel"/>
    <w:tmpl w:val="9C6AFC2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5174F"/>
    <w:multiLevelType w:val="multilevel"/>
    <w:tmpl w:val="2F7E7D54"/>
    <w:lvl w:ilvl="0">
      <w:start w:val="12"/>
      <w:numFmt w:val="decimal"/>
      <w:lvlText w:val="%1"/>
      <w:lvlJc w:val="left"/>
      <w:pPr>
        <w:ind w:left="456" w:hanging="456"/>
      </w:pPr>
    </w:lvl>
    <w:lvl w:ilvl="1">
      <w:start w:val="1"/>
      <w:numFmt w:val="decimal"/>
      <w:lvlText w:val="%1.%2"/>
      <w:lvlJc w:val="left"/>
      <w:pPr>
        <w:ind w:left="456" w:hanging="45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A6438B"/>
    <w:multiLevelType w:val="multilevel"/>
    <w:tmpl w:val="9EAE0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82048"/>
    <w:multiLevelType w:val="hybridMultilevel"/>
    <w:tmpl w:val="4D04F482"/>
    <w:lvl w:ilvl="0" w:tplc="D6C604D0">
      <w:start w:val="10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885065"/>
    <w:multiLevelType w:val="hybridMultilevel"/>
    <w:tmpl w:val="F7CE56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B3348"/>
    <w:multiLevelType w:val="multilevel"/>
    <w:tmpl w:val="230CF7D8"/>
    <w:lvl w:ilvl="0">
      <w:start w:val="9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682977"/>
    <w:multiLevelType w:val="multilevel"/>
    <w:tmpl w:val="A12A6F50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037C0B"/>
    <w:multiLevelType w:val="hybridMultilevel"/>
    <w:tmpl w:val="06EE46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B0763"/>
    <w:multiLevelType w:val="multilevel"/>
    <w:tmpl w:val="F9C49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72553B"/>
    <w:multiLevelType w:val="hybridMultilevel"/>
    <w:tmpl w:val="8D48984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210F75"/>
    <w:multiLevelType w:val="multilevel"/>
    <w:tmpl w:val="FCFC0580"/>
    <w:lvl w:ilvl="0">
      <w:start w:val="1"/>
      <w:numFmt w:val="decimal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58A6286A"/>
    <w:multiLevelType w:val="hybridMultilevel"/>
    <w:tmpl w:val="E94819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A70C9"/>
    <w:multiLevelType w:val="hybridMultilevel"/>
    <w:tmpl w:val="97D2EA52"/>
    <w:lvl w:ilvl="0" w:tplc="54B4F12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D3677"/>
    <w:multiLevelType w:val="hybridMultilevel"/>
    <w:tmpl w:val="2E2C9C96"/>
    <w:lvl w:ilvl="0" w:tplc="92AECA34">
      <w:start w:val="1"/>
      <w:numFmt w:val="decimal"/>
      <w:lvlText w:val="%1."/>
      <w:lvlJc w:val="right"/>
      <w:pPr>
        <w:ind w:left="720" w:hanging="360"/>
      </w:pPr>
      <w:rPr>
        <w:rFonts w:ascii="Calibri" w:eastAsia="Times New Roman" w:hAnsi="Calibri" w:cs="Times New Roman"/>
        <w:b/>
        <w:color w:val="auto"/>
        <w:sz w:val="18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21304"/>
    <w:multiLevelType w:val="hybridMultilevel"/>
    <w:tmpl w:val="E2D6DEA4"/>
    <w:lvl w:ilvl="0" w:tplc="DD8CCDC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E54C5E"/>
    <w:multiLevelType w:val="hybridMultilevel"/>
    <w:tmpl w:val="AB58E7BC"/>
    <w:lvl w:ilvl="0" w:tplc="2520A8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42A4A60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240A001B">
      <w:start w:val="1"/>
      <w:numFmt w:val="lowerRoman"/>
      <w:lvlText w:val="%3."/>
      <w:lvlJc w:val="right"/>
      <w:pPr>
        <w:ind w:left="1667" w:hanging="180"/>
      </w:pPr>
    </w:lvl>
    <w:lvl w:ilvl="3" w:tplc="240A000F" w:tentative="1">
      <w:start w:val="1"/>
      <w:numFmt w:val="decimal"/>
      <w:lvlText w:val="%4."/>
      <w:lvlJc w:val="left"/>
      <w:pPr>
        <w:ind w:left="2387" w:hanging="360"/>
      </w:pPr>
    </w:lvl>
    <w:lvl w:ilvl="4" w:tplc="240A0019" w:tentative="1">
      <w:start w:val="1"/>
      <w:numFmt w:val="lowerLetter"/>
      <w:lvlText w:val="%5."/>
      <w:lvlJc w:val="left"/>
      <w:pPr>
        <w:ind w:left="3107" w:hanging="360"/>
      </w:pPr>
    </w:lvl>
    <w:lvl w:ilvl="5" w:tplc="240A001B" w:tentative="1">
      <w:start w:val="1"/>
      <w:numFmt w:val="lowerRoman"/>
      <w:lvlText w:val="%6."/>
      <w:lvlJc w:val="right"/>
      <w:pPr>
        <w:ind w:left="3827" w:hanging="180"/>
      </w:pPr>
    </w:lvl>
    <w:lvl w:ilvl="6" w:tplc="240A000F" w:tentative="1">
      <w:start w:val="1"/>
      <w:numFmt w:val="decimal"/>
      <w:lvlText w:val="%7."/>
      <w:lvlJc w:val="left"/>
      <w:pPr>
        <w:ind w:left="4547" w:hanging="360"/>
      </w:pPr>
    </w:lvl>
    <w:lvl w:ilvl="7" w:tplc="240A0019" w:tentative="1">
      <w:start w:val="1"/>
      <w:numFmt w:val="lowerLetter"/>
      <w:lvlText w:val="%8."/>
      <w:lvlJc w:val="left"/>
      <w:pPr>
        <w:ind w:left="5267" w:hanging="360"/>
      </w:pPr>
    </w:lvl>
    <w:lvl w:ilvl="8" w:tplc="240A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0" w15:restartNumberingAfterBreak="0">
    <w:nsid w:val="7C301742"/>
    <w:multiLevelType w:val="multilevel"/>
    <w:tmpl w:val="F64EC9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0"/>
  </w:num>
  <w:num w:numId="9">
    <w:abstractNumId w:val="29"/>
  </w:num>
  <w:num w:numId="10">
    <w:abstractNumId w:val="6"/>
  </w:num>
  <w:num w:numId="11">
    <w:abstractNumId w:val="17"/>
  </w:num>
  <w:num w:numId="12">
    <w:abstractNumId w:val="8"/>
  </w:num>
  <w:num w:numId="13">
    <w:abstractNumId w:val="1"/>
  </w:num>
  <w:num w:numId="1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28"/>
  </w:num>
  <w:num w:numId="18">
    <w:abstractNumId w:val="7"/>
  </w:num>
  <w:num w:numId="1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4"/>
  </w:num>
  <w:num w:numId="24">
    <w:abstractNumId w:val="2"/>
  </w:num>
  <w:num w:numId="25">
    <w:abstractNumId w:val="14"/>
  </w:num>
  <w:num w:numId="26">
    <w:abstractNumId w:val="27"/>
  </w:num>
  <w:num w:numId="27">
    <w:abstractNumId w:val="12"/>
  </w:num>
  <w:num w:numId="28">
    <w:abstractNumId w:val="18"/>
  </w:num>
  <w:num w:numId="29">
    <w:abstractNumId w:val="22"/>
  </w:num>
  <w:num w:numId="30">
    <w:abstractNumId w:val="26"/>
  </w:num>
  <w:num w:numId="31">
    <w:abstractNumId w:val="1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22036"/>
    <w:rsid w:val="0014140D"/>
    <w:rsid w:val="00163610"/>
    <w:rsid w:val="00194714"/>
    <w:rsid w:val="00215722"/>
    <w:rsid w:val="00236D49"/>
    <w:rsid w:val="0024304B"/>
    <w:rsid w:val="00290211"/>
    <w:rsid w:val="00295DC9"/>
    <w:rsid w:val="002B05A3"/>
    <w:rsid w:val="002B3DB8"/>
    <w:rsid w:val="002F639F"/>
    <w:rsid w:val="00327639"/>
    <w:rsid w:val="0035421D"/>
    <w:rsid w:val="0039013F"/>
    <w:rsid w:val="003926C0"/>
    <w:rsid w:val="004D6385"/>
    <w:rsid w:val="004F1509"/>
    <w:rsid w:val="0050775C"/>
    <w:rsid w:val="00531E82"/>
    <w:rsid w:val="00545ABC"/>
    <w:rsid w:val="00563851"/>
    <w:rsid w:val="00573E44"/>
    <w:rsid w:val="00575E05"/>
    <w:rsid w:val="005A4DAD"/>
    <w:rsid w:val="005F3159"/>
    <w:rsid w:val="00636797"/>
    <w:rsid w:val="00646CFC"/>
    <w:rsid w:val="00646D64"/>
    <w:rsid w:val="00661A45"/>
    <w:rsid w:val="006951F9"/>
    <w:rsid w:val="006C4C1A"/>
    <w:rsid w:val="007C1273"/>
    <w:rsid w:val="007D745E"/>
    <w:rsid w:val="007F3DE4"/>
    <w:rsid w:val="007F7415"/>
    <w:rsid w:val="008378E1"/>
    <w:rsid w:val="00845DF9"/>
    <w:rsid w:val="00850D83"/>
    <w:rsid w:val="008E77F3"/>
    <w:rsid w:val="00982D0F"/>
    <w:rsid w:val="009B5A5B"/>
    <w:rsid w:val="009E417E"/>
    <w:rsid w:val="009E73BE"/>
    <w:rsid w:val="00A02CBC"/>
    <w:rsid w:val="00A96784"/>
    <w:rsid w:val="00AA0013"/>
    <w:rsid w:val="00AD0BB2"/>
    <w:rsid w:val="00B17792"/>
    <w:rsid w:val="00B41962"/>
    <w:rsid w:val="00B47510"/>
    <w:rsid w:val="00B66C32"/>
    <w:rsid w:val="00C24C52"/>
    <w:rsid w:val="00C76DD7"/>
    <w:rsid w:val="00CB2292"/>
    <w:rsid w:val="00CD38EA"/>
    <w:rsid w:val="00D11FCE"/>
    <w:rsid w:val="00D27AD1"/>
    <w:rsid w:val="00D46D64"/>
    <w:rsid w:val="00D84CA6"/>
    <w:rsid w:val="00D9400D"/>
    <w:rsid w:val="00D96843"/>
    <w:rsid w:val="00E1565A"/>
    <w:rsid w:val="00E37F5F"/>
    <w:rsid w:val="00E82C4E"/>
    <w:rsid w:val="00EB7935"/>
    <w:rsid w:val="00ED6B23"/>
    <w:rsid w:val="00F024A7"/>
    <w:rsid w:val="00F16C56"/>
    <w:rsid w:val="00F7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39013F"/>
    <w:pPr>
      <w:tabs>
        <w:tab w:val="num" w:pos="1848"/>
      </w:tabs>
      <w:spacing w:after="0" w:line="240" w:lineRule="auto"/>
      <w:ind w:left="1848" w:hanging="432"/>
      <w:jc w:val="both"/>
      <w:outlineLvl w:val="0"/>
    </w:pPr>
    <w:rPr>
      <w:rFonts w:ascii="Arial" w:eastAsia="Times New Roman" w:hAnsi="Arial" w:cs="Arial"/>
      <w:kern w:val="36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39013F"/>
    <w:pPr>
      <w:tabs>
        <w:tab w:val="num" w:pos="1992"/>
      </w:tabs>
      <w:spacing w:after="0" w:line="240" w:lineRule="auto"/>
      <w:ind w:left="1992" w:hanging="576"/>
      <w:jc w:val="both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9013F"/>
    <w:pPr>
      <w:keepNext/>
      <w:tabs>
        <w:tab w:val="num" w:pos="2280"/>
      </w:tabs>
      <w:spacing w:before="240" w:after="60" w:line="240" w:lineRule="auto"/>
      <w:ind w:left="2280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39013F"/>
    <w:pPr>
      <w:tabs>
        <w:tab w:val="num" w:pos="2424"/>
      </w:tabs>
      <w:spacing w:before="240" w:after="60" w:line="240" w:lineRule="auto"/>
      <w:ind w:left="2424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39013F"/>
    <w:pPr>
      <w:tabs>
        <w:tab w:val="num" w:pos="2568"/>
      </w:tabs>
      <w:spacing w:before="240" w:after="60" w:line="240" w:lineRule="auto"/>
      <w:ind w:left="2568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39013F"/>
    <w:pPr>
      <w:tabs>
        <w:tab w:val="num" w:pos="2712"/>
      </w:tabs>
      <w:spacing w:before="240" w:after="60" w:line="240" w:lineRule="auto"/>
      <w:ind w:left="2712" w:hanging="1296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39013F"/>
    <w:pPr>
      <w:tabs>
        <w:tab w:val="num" w:pos="2856"/>
      </w:tabs>
      <w:spacing w:before="240" w:after="60" w:line="240" w:lineRule="auto"/>
      <w:ind w:left="2856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9013F"/>
    <w:pPr>
      <w:tabs>
        <w:tab w:val="num" w:pos="3000"/>
      </w:tabs>
      <w:spacing w:before="240" w:after="60" w:line="240" w:lineRule="auto"/>
      <w:ind w:left="3000" w:hanging="1584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TABLA DE CONTENIDO 3"/>
    <w:basedOn w:val="Normal"/>
    <w:link w:val="TextoindependienteCar"/>
    <w:unhideWhenUsed/>
    <w:rsid w:val="0039013F"/>
    <w:pPr>
      <w:spacing w:after="120"/>
    </w:p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9013F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013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013F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39013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013F"/>
  </w:style>
  <w:style w:type="character" w:customStyle="1" w:styleId="Ttulo1Car">
    <w:name w:val="Título 1 Car"/>
    <w:basedOn w:val="Fuentedeprrafopredeter"/>
    <w:link w:val="Ttulo1"/>
    <w:rsid w:val="0039013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9013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9013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013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013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3901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013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39013F"/>
    <w:rPr>
      <w:rFonts w:ascii="Arial" w:eastAsia="Times New Roman" w:hAnsi="Arial" w:cs="Arial"/>
      <w:lang w:eastAsia="es-ES"/>
    </w:rPr>
  </w:style>
  <w:style w:type="paragraph" w:styleId="Continuarlista2">
    <w:name w:val="List Continue 2"/>
    <w:basedOn w:val="Normal"/>
    <w:rsid w:val="0039013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39013F"/>
    <w:pPr>
      <w:spacing w:after="0" w:line="240" w:lineRule="auto"/>
      <w:ind w:right="4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neadereferencia">
    <w:name w:val="Línea de referencia"/>
    <w:basedOn w:val="Textoindependiente"/>
    <w:uiPriority w:val="99"/>
    <w:rsid w:val="0039013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MX" w:eastAsia="es-ES"/>
    </w:rPr>
  </w:style>
  <w:style w:type="paragraph" w:styleId="Listaconvietas2">
    <w:name w:val="List Bullet 2"/>
    <w:basedOn w:val="Normal"/>
    <w:rsid w:val="0039013F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3901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3901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1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13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Continuarlista">
    <w:name w:val="List Continue"/>
    <w:basedOn w:val="Normal"/>
    <w:rsid w:val="0039013F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9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16BED-FD7F-4C37-9575-9DBD4BAF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60</cp:revision>
  <cp:lastPrinted>2019-02-20T14:53:00Z</cp:lastPrinted>
  <dcterms:created xsi:type="dcterms:W3CDTF">2019-01-16T17:04:00Z</dcterms:created>
  <dcterms:modified xsi:type="dcterms:W3CDTF">2019-05-10T23:34:00Z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